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AF" w:rsidRDefault="007C4AAF" w:rsidP="007C4AAF">
      <w:pPr>
        <w:spacing w:after="0" w:line="240" w:lineRule="auto"/>
        <w:ind w:left="-709" w:firstLine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4AAF" w:rsidRDefault="007C4AAF" w:rsidP="007C4AAF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AAF">
        <w:rPr>
          <w:rFonts w:ascii="Times New Roman" w:hAnsi="Times New Roman" w:cs="Times New Roman"/>
          <w:b/>
          <w:bCs/>
          <w:sz w:val="28"/>
          <w:szCs w:val="28"/>
        </w:rPr>
        <w:t>Школа – часть городского пространства</w:t>
      </w:r>
    </w:p>
    <w:p w:rsidR="007C4AAF" w:rsidRPr="007C4AAF" w:rsidRDefault="007C4AAF" w:rsidP="007C4AAF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C4AAF" w:rsidRDefault="007C4AAF" w:rsidP="007C4AAF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AA8D3" wp14:editId="601B8E5A">
            <wp:extent cx="6031230" cy="3314700"/>
            <wp:effectExtent l="0" t="0" r="7620" b="0"/>
            <wp:docPr id="1" name="Рисунок 1" descr="C:\Users\user\Downloads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1" b="15552"/>
                    <a:stretch/>
                  </pic:blipFill>
                  <pic:spPr bwMode="auto">
                    <a:xfrm>
                      <a:off x="0" y="0"/>
                      <a:ext cx="603123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B18" w:rsidRPr="007C4AAF" w:rsidRDefault="00FD00A5" w:rsidP="007C4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Структура проекта</w:t>
      </w:r>
    </w:p>
    <w:p w:rsidR="00F52354" w:rsidRPr="007C4AAF" w:rsidRDefault="00F52354" w:rsidP="007C4A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МАОУ Гимназия №6</w:t>
      </w:r>
    </w:p>
    <w:p w:rsidR="005358C5" w:rsidRPr="007C4AAF" w:rsidRDefault="005358C5" w:rsidP="007C4A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 xml:space="preserve">Тема городского проекта </w:t>
      </w:r>
      <w:r w:rsidR="007C4AAF" w:rsidRPr="007C4AAF">
        <w:rPr>
          <w:rFonts w:ascii="Times New Roman" w:hAnsi="Times New Roman" w:cs="Times New Roman"/>
          <w:sz w:val="28"/>
          <w:szCs w:val="28"/>
        </w:rPr>
        <w:t>«</w:t>
      </w:r>
      <w:r w:rsidR="00F52354" w:rsidRPr="007C4AAF">
        <w:rPr>
          <w:rFonts w:ascii="Times New Roman" w:hAnsi="Times New Roman" w:cs="Times New Roman"/>
          <w:sz w:val="28"/>
          <w:szCs w:val="28"/>
        </w:rPr>
        <w:t xml:space="preserve">Образовательное сотрудничество гимназии с </w:t>
      </w:r>
      <w:r w:rsidR="00487366" w:rsidRPr="007C4AAF">
        <w:rPr>
          <w:rFonts w:ascii="Times New Roman" w:hAnsi="Times New Roman" w:cs="Times New Roman"/>
          <w:sz w:val="28"/>
          <w:szCs w:val="28"/>
        </w:rPr>
        <w:t xml:space="preserve">библиотеками города </w:t>
      </w:r>
      <w:r w:rsidR="007C4AAF" w:rsidRPr="007C4AAF">
        <w:rPr>
          <w:rFonts w:ascii="Times New Roman" w:hAnsi="Times New Roman" w:cs="Times New Roman"/>
          <w:sz w:val="28"/>
          <w:szCs w:val="28"/>
        </w:rPr>
        <w:t>по формированию информационной грамотности</w:t>
      </w:r>
      <w:r w:rsidR="007C4AA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7C4AAF" w:rsidRPr="007C4AAF">
        <w:rPr>
          <w:rFonts w:ascii="Times New Roman" w:hAnsi="Times New Roman" w:cs="Times New Roman"/>
          <w:sz w:val="28"/>
          <w:szCs w:val="28"/>
        </w:rPr>
        <w:t>«Информационная грамотность – успешная личность»»</w:t>
      </w:r>
    </w:p>
    <w:p w:rsidR="005358C5" w:rsidRPr="007C4AAF" w:rsidRDefault="005358C5" w:rsidP="007C4A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 xml:space="preserve">Срок реализации проекта </w:t>
      </w:r>
      <w:r w:rsidR="00F52354" w:rsidRPr="007C4AAF">
        <w:rPr>
          <w:rFonts w:ascii="Times New Roman" w:hAnsi="Times New Roman" w:cs="Times New Roman"/>
          <w:iCs/>
          <w:sz w:val="28"/>
          <w:szCs w:val="28"/>
        </w:rPr>
        <w:t>(</w:t>
      </w:r>
      <w:r w:rsidR="00487366" w:rsidRPr="007C4AAF">
        <w:rPr>
          <w:rFonts w:ascii="Times New Roman" w:hAnsi="Times New Roman" w:cs="Times New Roman"/>
          <w:iCs/>
          <w:sz w:val="28"/>
          <w:szCs w:val="28"/>
        </w:rPr>
        <w:t>20.05.2022-20</w:t>
      </w:r>
      <w:r w:rsidR="00F52354" w:rsidRPr="007C4AAF">
        <w:rPr>
          <w:rFonts w:ascii="Times New Roman" w:hAnsi="Times New Roman" w:cs="Times New Roman"/>
          <w:iCs/>
          <w:sz w:val="28"/>
          <w:szCs w:val="28"/>
        </w:rPr>
        <w:t>.05.2023</w:t>
      </w:r>
      <w:r w:rsidRPr="007C4AAF">
        <w:rPr>
          <w:rFonts w:ascii="Times New Roman" w:hAnsi="Times New Roman" w:cs="Times New Roman"/>
          <w:iCs/>
          <w:sz w:val="28"/>
          <w:szCs w:val="28"/>
        </w:rPr>
        <w:t>)</w:t>
      </w:r>
    </w:p>
    <w:p w:rsidR="005358C5" w:rsidRPr="007C4AAF" w:rsidRDefault="00487366" w:rsidP="007C4A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Целевая группа (</w:t>
      </w:r>
      <w:r w:rsidR="00F52354" w:rsidRPr="007C4AAF">
        <w:rPr>
          <w:rFonts w:ascii="Times New Roman" w:hAnsi="Times New Roman" w:cs="Times New Roman"/>
          <w:sz w:val="28"/>
          <w:szCs w:val="28"/>
        </w:rPr>
        <w:t>обучающиеся</w:t>
      </w:r>
      <w:r w:rsidRPr="007C4AAF">
        <w:rPr>
          <w:rFonts w:ascii="Times New Roman" w:hAnsi="Times New Roman" w:cs="Times New Roman"/>
          <w:sz w:val="28"/>
          <w:szCs w:val="28"/>
        </w:rPr>
        <w:t xml:space="preserve"> 1-11</w:t>
      </w:r>
      <w:r w:rsidR="00F52354" w:rsidRPr="007C4AAF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5358C5" w:rsidRPr="007C4AAF">
        <w:rPr>
          <w:rFonts w:ascii="Times New Roman" w:hAnsi="Times New Roman" w:cs="Times New Roman"/>
          <w:sz w:val="28"/>
          <w:szCs w:val="28"/>
        </w:rPr>
        <w:t>)</w:t>
      </w:r>
    </w:p>
    <w:p w:rsidR="005358C5" w:rsidRPr="007C4AAF" w:rsidRDefault="005358C5" w:rsidP="007C4A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Концептуальное/модельное представление преобразуемой области.</w:t>
      </w:r>
    </w:p>
    <w:p w:rsidR="007F676E" w:rsidRPr="007C4AAF" w:rsidRDefault="0004032D" w:rsidP="007C4AAF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Благодаря совместной образовательной деятельности педагогов гимназии, школьной библиотеки и площадок</w:t>
      </w:r>
      <w:r w:rsidR="00F52354" w:rsidRPr="007C4AAF">
        <w:rPr>
          <w:rFonts w:ascii="Times New Roman" w:hAnsi="Times New Roman" w:cs="Times New Roman"/>
          <w:sz w:val="28"/>
          <w:szCs w:val="28"/>
        </w:rPr>
        <w:t xml:space="preserve"> городс</w:t>
      </w:r>
      <w:r w:rsidRPr="007C4AAF">
        <w:rPr>
          <w:rFonts w:ascii="Times New Roman" w:hAnsi="Times New Roman" w:cs="Times New Roman"/>
          <w:sz w:val="28"/>
          <w:szCs w:val="28"/>
        </w:rPr>
        <w:t>кой библиотечной системы города Красноярска формируется компетентный читатель, грамотный пользователь, потребитель информации, «личность инициативная, способная творчески мыслить и находить нестандартные решения, уметь выбирать профессиональный путь и быть готовой к обучению в течение всей жизни».</w:t>
      </w:r>
    </w:p>
    <w:p w:rsidR="005358C5" w:rsidRPr="007C4AAF" w:rsidRDefault="00FD00A5" w:rsidP="007C4AA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Цель и задачи проекта.</w:t>
      </w:r>
      <w:r w:rsidR="005358C5" w:rsidRPr="007C4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A5" w:rsidRDefault="005358C5" w:rsidP="00306192">
      <w:pPr>
        <w:tabs>
          <w:tab w:val="num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r w:rsidR="00306192">
        <w:rPr>
          <w:rFonts w:ascii="Times New Roman" w:hAnsi="Times New Roman" w:cs="Times New Roman"/>
          <w:sz w:val="28"/>
          <w:szCs w:val="28"/>
        </w:rPr>
        <w:t>–</w:t>
      </w:r>
      <w:r w:rsidRPr="007C4AAF">
        <w:rPr>
          <w:rFonts w:ascii="Times New Roman" w:hAnsi="Times New Roman" w:cs="Times New Roman"/>
          <w:sz w:val="28"/>
          <w:szCs w:val="28"/>
        </w:rPr>
        <w:t xml:space="preserve"> </w:t>
      </w:r>
      <w:r w:rsidR="00306192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информационной грамотности у обучающихся. </w:t>
      </w:r>
    </w:p>
    <w:p w:rsidR="007C4AAF" w:rsidRDefault="007C4AAF" w:rsidP="007C4AAF">
      <w:pPr>
        <w:tabs>
          <w:tab w:val="num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 xml:space="preserve">6. 2. Критерии достижения цели проекта: </w:t>
      </w:r>
    </w:p>
    <w:p w:rsidR="00306192" w:rsidRDefault="00306192" w:rsidP="007C4AAF">
      <w:pPr>
        <w:pStyle w:val="a3"/>
        <w:numPr>
          <w:ilvl w:val="0"/>
          <w:numId w:val="15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проекта (уровень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компетенций).</w:t>
      </w:r>
    </w:p>
    <w:p w:rsidR="007C4AAF" w:rsidRPr="007C4AAF" w:rsidRDefault="007C4AAF" w:rsidP="007C4AAF">
      <w:pPr>
        <w:pStyle w:val="a3"/>
        <w:numPr>
          <w:ilvl w:val="0"/>
          <w:numId w:val="15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 xml:space="preserve">Отчет по каждому событию на сайте гимназии. </w:t>
      </w:r>
    </w:p>
    <w:p w:rsidR="007C4AAF" w:rsidRPr="007C4AAF" w:rsidRDefault="007C4AAF" w:rsidP="007C4AAF">
      <w:pPr>
        <w:pStyle w:val="a3"/>
        <w:numPr>
          <w:ilvl w:val="0"/>
          <w:numId w:val="15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Количество участников не менее 50% обучающихся всех уровней.</w:t>
      </w:r>
    </w:p>
    <w:p w:rsidR="007C4AAF" w:rsidRPr="007C4AAF" w:rsidRDefault="007C4AAF" w:rsidP="007C4AAF">
      <w:pPr>
        <w:pStyle w:val="a3"/>
        <w:numPr>
          <w:ilvl w:val="0"/>
          <w:numId w:val="15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 xml:space="preserve">Удовлетворенность не менее 60% участников. </w:t>
      </w:r>
    </w:p>
    <w:p w:rsidR="007C4AAF" w:rsidRDefault="007C4AAF" w:rsidP="007C4AAF">
      <w:pPr>
        <w:tabs>
          <w:tab w:val="num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 xml:space="preserve">6.3. Задачи: </w:t>
      </w:r>
    </w:p>
    <w:p w:rsidR="00306192" w:rsidRDefault="00306192" w:rsidP="0030619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совместную образовательную программу по формированию информационной грамотности у обучающихся.</w:t>
      </w:r>
    </w:p>
    <w:p w:rsidR="00306192" w:rsidRDefault="00306192" w:rsidP="0030619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образовательные события, направленные на развитие информационной грамотности обучающихся.</w:t>
      </w:r>
    </w:p>
    <w:p w:rsidR="00306192" w:rsidRDefault="007C4AAF" w:rsidP="0030619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92">
        <w:rPr>
          <w:rFonts w:ascii="Times New Roman" w:hAnsi="Times New Roman" w:cs="Times New Roman"/>
          <w:sz w:val="28"/>
          <w:szCs w:val="28"/>
        </w:rPr>
        <w:lastRenderedPageBreak/>
        <w:t>Активизировать инновационную деятельность педагогов школы, повысить уровень профессиональной компетенции учителей через содружество учителей, методистов и библиотекарей Городских библиотек в усвоении всех способов поиска, освоения, передачи и применения информации.</w:t>
      </w:r>
    </w:p>
    <w:p w:rsidR="007C4AAF" w:rsidRPr="00306192" w:rsidRDefault="007C4AAF" w:rsidP="0030619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92">
        <w:rPr>
          <w:rFonts w:ascii="Times New Roman" w:hAnsi="Times New Roman" w:cs="Times New Roman"/>
          <w:sz w:val="28"/>
          <w:szCs w:val="28"/>
        </w:rPr>
        <w:t xml:space="preserve">Использовать цифровую среду для формирования и развития информационной грамотности обучающихся. </w:t>
      </w:r>
    </w:p>
    <w:p w:rsidR="007C4AAF" w:rsidRPr="007C4AAF" w:rsidRDefault="007C4AAF" w:rsidP="007C4AAF">
      <w:pPr>
        <w:pStyle w:val="a3"/>
        <w:tabs>
          <w:tab w:val="num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D00A5" w:rsidRPr="007C4AAF" w:rsidRDefault="00FD00A5" w:rsidP="007C4AAF">
      <w:pPr>
        <w:tabs>
          <w:tab w:val="num" w:pos="7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7. Обоснование проектных преобразований.</w:t>
      </w:r>
    </w:p>
    <w:p w:rsidR="007C4AAF" w:rsidRDefault="007C4AAF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7.1 Внешние требования, обуславливающие необходимость изменений в преобразуемой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4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AAF" w:rsidRPr="007C4AAF" w:rsidRDefault="007C4AAF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C4AAF">
        <w:rPr>
          <w:rFonts w:ascii="Times New Roman" w:hAnsi="Times New Roman" w:cs="Times New Roman"/>
          <w:sz w:val="28"/>
          <w:szCs w:val="28"/>
        </w:rPr>
        <w:t>нформационная грамотность – это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AAF">
        <w:rPr>
          <w:rFonts w:ascii="Times New Roman" w:hAnsi="Times New Roman" w:cs="Times New Roman"/>
          <w:sz w:val="28"/>
          <w:szCs w:val="28"/>
        </w:rPr>
        <w:t>формулировать и анализировать запро</w:t>
      </w:r>
      <w:r>
        <w:rPr>
          <w:rFonts w:ascii="Times New Roman" w:hAnsi="Times New Roman" w:cs="Times New Roman"/>
          <w:sz w:val="28"/>
          <w:szCs w:val="28"/>
        </w:rPr>
        <w:t>с; находить, получать, организо</w:t>
      </w:r>
      <w:r w:rsidRPr="007C4AAF">
        <w:rPr>
          <w:rFonts w:ascii="Times New Roman" w:hAnsi="Times New Roman" w:cs="Times New Roman"/>
          <w:sz w:val="28"/>
          <w:szCs w:val="28"/>
        </w:rPr>
        <w:t>вывать и накапливать сведения; интер</w:t>
      </w:r>
      <w:r>
        <w:rPr>
          <w:rFonts w:ascii="Times New Roman" w:hAnsi="Times New Roman" w:cs="Times New Roman"/>
          <w:sz w:val="28"/>
          <w:szCs w:val="28"/>
        </w:rPr>
        <w:t>претировать, анализировать, син</w:t>
      </w:r>
      <w:r w:rsidRPr="007C4AAF">
        <w:rPr>
          <w:rFonts w:ascii="Times New Roman" w:hAnsi="Times New Roman" w:cs="Times New Roman"/>
          <w:sz w:val="28"/>
          <w:szCs w:val="28"/>
        </w:rPr>
        <w:t>тезир</w:t>
      </w:r>
      <w:r>
        <w:rPr>
          <w:rFonts w:ascii="Times New Roman" w:hAnsi="Times New Roman" w:cs="Times New Roman"/>
          <w:sz w:val="28"/>
          <w:szCs w:val="28"/>
        </w:rPr>
        <w:t>овать и критически их оценивать. К</w:t>
      </w:r>
      <w:r w:rsidRPr="007C4AAF">
        <w:rPr>
          <w:rFonts w:ascii="Times New Roman" w:hAnsi="Times New Roman" w:cs="Times New Roman"/>
          <w:sz w:val="28"/>
          <w:szCs w:val="28"/>
        </w:rPr>
        <w:t>омпоненты информационной грамотности: комп</w:t>
      </w:r>
      <w:r>
        <w:rPr>
          <w:rFonts w:ascii="Times New Roman" w:hAnsi="Times New Roman" w:cs="Times New Roman"/>
          <w:sz w:val="28"/>
          <w:szCs w:val="28"/>
        </w:rPr>
        <w:t>ьютерная гра</w:t>
      </w:r>
      <w:r w:rsidRPr="007C4AAF">
        <w:rPr>
          <w:rFonts w:ascii="Times New Roman" w:hAnsi="Times New Roman" w:cs="Times New Roman"/>
          <w:sz w:val="28"/>
          <w:szCs w:val="28"/>
        </w:rPr>
        <w:t>мотность; компетентное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ресурсами Интернета; компетент</w:t>
      </w:r>
      <w:r w:rsidRPr="007C4AAF">
        <w:rPr>
          <w:rFonts w:ascii="Times New Roman" w:hAnsi="Times New Roman" w:cs="Times New Roman"/>
          <w:sz w:val="28"/>
          <w:szCs w:val="28"/>
        </w:rPr>
        <w:t>ное пользование ресурсами библиоте</w:t>
      </w:r>
      <w:r>
        <w:rPr>
          <w:rFonts w:ascii="Times New Roman" w:hAnsi="Times New Roman" w:cs="Times New Roman"/>
          <w:sz w:val="28"/>
          <w:szCs w:val="28"/>
        </w:rPr>
        <w:t xml:space="preserve">ки; компетентное 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 w:rsidRPr="007C4AAF">
        <w:rPr>
          <w:rFonts w:ascii="Times New Roman" w:hAnsi="Times New Roman" w:cs="Times New Roman"/>
          <w:sz w:val="28"/>
          <w:szCs w:val="28"/>
        </w:rPr>
        <w:t>диаресурсами</w:t>
      </w:r>
      <w:proofErr w:type="spellEnd"/>
      <w:r w:rsidRPr="007C4AAF">
        <w:rPr>
          <w:rFonts w:ascii="Times New Roman" w:hAnsi="Times New Roman" w:cs="Times New Roman"/>
          <w:sz w:val="28"/>
          <w:szCs w:val="28"/>
        </w:rPr>
        <w:t>; вербальная грамотность; визуальная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4AAF">
        <w:rPr>
          <w:rFonts w:ascii="Times New Roman" w:hAnsi="Times New Roman" w:cs="Times New Roman"/>
          <w:sz w:val="28"/>
          <w:szCs w:val="28"/>
        </w:rPr>
        <w:t>В современных условиях информ</w:t>
      </w:r>
      <w:r>
        <w:rPr>
          <w:rFonts w:ascii="Times New Roman" w:hAnsi="Times New Roman" w:cs="Times New Roman"/>
          <w:sz w:val="28"/>
          <w:szCs w:val="28"/>
        </w:rPr>
        <w:t>ационная грамотность рассмат</w:t>
      </w:r>
      <w:r w:rsidRPr="007C4AAF">
        <w:rPr>
          <w:rFonts w:ascii="Times New Roman" w:hAnsi="Times New Roman" w:cs="Times New Roman"/>
          <w:sz w:val="28"/>
          <w:szCs w:val="28"/>
        </w:rPr>
        <w:t>ривается как важнейший фактор, обеспечивающий успешность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AAF">
        <w:rPr>
          <w:rFonts w:ascii="Times New Roman" w:hAnsi="Times New Roman" w:cs="Times New Roman"/>
          <w:sz w:val="28"/>
          <w:szCs w:val="28"/>
        </w:rPr>
        <w:t>в информационном обществе, и как</w:t>
      </w:r>
      <w:r>
        <w:rPr>
          <w:rFonts w:ascii="Times New Roman" w:hAnsi="Times New Roman" w:cs="Times New Roman"/>
          <w:sz w:val="28"/>
          <w:szCs w:val="28"/>
        </w:rPr>
        <w:t xml:space="preserve"> неотъемлемая составляющая куль</w:t>
      </w:r>
      <w:r w:rsidRPr="007C4AAF">
        <w:rPr>
          <w:rFonts w:ascii="Times New Roman" w:hAnsi="Times New Roman" w:cs="Times New Roman"/>
          <w:sz w:val="28"/>
          <w:szCs w:val="28"/>
        </w:rPr>
        <w:t>туры личности.</w:t>
      </w:r>
    </w:p>
    <w:p w:rsidR="007C4AAF" w:rsidRDefault="007C4AAF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 xml:space="preserve">7.2 Проблема/проблемная ситуация в деятельности образовательной организации, на решение которой </w:t>
      </w:r>
      <w:r>
        <w:rPr>
          <w:rFonts w:ascii="Times New Roman" w:hAnsi="Times New Roman" w:cs="Times New Roman"/>
          <w:sz w:val="28"/>
          <w:szCs w:val="28"/>
        </w:rPr>
        <w:t>направлен проект.</w:t>
      </w:r>
    </w:p>
    <w:p w:rsidR="007C4AAF" w:rsidRDefault="007C4AAF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гимназии </w:t>
      </w:r>
      <w:r w:rsidRPr="007C4AAF">
        <w:rPr>
          <w:rFonts w:ascii="Times New Roman" w:hAnsi="Times New Roman" w:cs="Times New Roman"/>
          <w:sz w:val="28"/>
          <w:szCs w:val="28"/>
        </w:rPr>
        <w:t>имеют 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A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ровень компьютерной грамотности, но недостаточно </w:t>
      </w:r>
      <w:r w:rsidRPr="007C4AAF">
        <w:rPr>
          <w:rFonts w:ascii="Times New Roman" w:hAnsi="Times New Roman" w:cs="Times New Roman"/>
          <w:sz w:val="28"/>
          <w:szCs w:val="28"/>
        </w:rPr>
        <w:t>подготовлены как информационные пользователи</w:t>
      </w:r>
      <w:r>
        <w:rPr>
          <w:rFonts w:ascii="Times New Roman" w:hAnsi="Times New Roman" w:cs="Times New Roman"/>
          <w:sz w:val="28"/>
          <w:szCs w:val="28"/>
        </w:rPr>
        <w:t>. Мероприятия с библиотеками города единичны, не встроены в образовательную деятельность, направленную на достижение образовательных результатов.</w:t>
      </w:r>
    </w:p>
    <w:p w:rsidR="007C4AAF" w:rsidRDefault="007C4AAF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7.3 Причины, обуславливающие проблему/проблемную с</w:t>
      </w:r>
      <w:r>
        <w:rPr>
          <w:rFonts w:ascii="Times New Roman" w:hAnsi="Times New Roman" w:cs="Times New Roman"/>
          <w:sz w:val="28"/>
          <w:szCs w:val="28"/>
        </w:rPr>
        <w:t>итуацию.</w:t>
      </w:r>
    </w:p>
    <w:p w:rsidR="007C4AAF" w:rsidRPr="007C4AAF" w:rsidRDefault="007C4AAF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Недостаточное количество уроков информационной грамотности. Недостаточный ресурс школьной библиотеки, а именно отсутствие электронного каталога, </w:t>
      </w:r>
      <w:r w:rsidRPr="007C4AAF">
        <w:rPr>
          <w:rFonts w:ascii="Times New Roman" w:hAnsi="Times New Roman" w:cs="Times New Roman"/>
          <w:sz w:val="28"/>
          <w:szCs w:val="28"/>
        </w:rPr>
        <w:t>недостаточность фонда справочной литературы.</w:t>
      </w:r>
    </w:p>
    <w:p w:rsidR="007C4AAF" w:rsidRPr="007C4AAF" w:rsidRDefault="007C4AAF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 xml:space="preserve">8. </w:t>
      </w:r>
      <w:r w:rsidR="00FD00A5" w:rsidRPr="007C4AAF">
        <w:rPr>
          <w:rFonts w:ascii="Times New Roman" w:hAnsi="Times New Roman" w:cs="Times New Roman"/>
          <w:sz w:val="28"/>
          <w:szCs w:val="28"/>
        </w:rPr>
        <w:t>Этапы и мероприятия согласно сроку реализации по достижению цели с указанием ответственных лиц и сроков проведения:</w:t>
      </w:r>
    </w:p>
    <w:tbl>
      <w:tblPr>
        <w:tblStyle w:val="a4"/>
        <w:tblW w:w="10202" w:type="dxa"/>
        <w:tblInd w:w="-567" w:type="dxa"/>
        <w:tblLook w:val="04A0" w:firstRow="1" w:lastRow="0" w:firstColumn="1" w:lastColumn="0" w:noHBand="0" w:noVBand="1"/>
      </w:tblPr>
      <w:tblGrid>
        <w:gridCol w:w="988"/>
        <w:gridCol w:w="5386"/>
        <w:gridCol w:w="1701"/>
        <w:gridCol w:w="2127"/>
      </w:tblGrid>
      <w:tr w:rsidR="007C4AAF" w:rsidTr="007C4AAF">
        <w:tc>
          <w:tcPr>
            <w:tcW w:w="988" w:type="dxa"/>
          </w:tcPr>
          <w:p w:rsidR="007C4AAF" w:rsidRDefault="007C4AAF" w:rsidP="007C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386" w:type="dxa"/>
          </w:tcPr>
          <w:p w:rsidR="007C4AAF" w:rsidRDefault="007C4AAF" w:rsidP="007C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4AAF" w:rsidTr="007C4AAF">
        <w:tc>
          <w:tcPr>
            <w:tcW w:w="988" w:type="dxa"/>
          </w:tcPr>
          <w:p w:rsidR="007C4AAF" w:rsidRPr="007C4AAF" w:rsidRDefault="007C4AAF" w:rsidP="007C4AAF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для реализации проекта</w:t>
            </w:r>
          </w:p>
        </w:tc>
        <w:tc>
          <w:tcPr>
            <w:tcW w:w="1701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127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С.Л.</w:t>
            </w:r>
          </w:p>
        </w:tc>
      </w:tr>
      <w:tr w:rsidR="007C4AAF" w:rsidTr="007C4AAF">
        <w:tc>
          <w:tcPr>
            <w:tcW w:w="988" w:type="dxa"/>
          </w:tcPr>
          <w:p w:rsidR="007C4AAF" w:rsidRPr="007C4AAF" w:rsidRDefault="007C4AAF" w:rsidP="007C4AAF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4AAF" w:rsidRDefault="007C4AAF" w:rsidP="007C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«Образовательное сотрудничество гимназии с библиотеками города по формированию информационной грамотности»</w:t>
            </w:r>
          </w:p>
        </w:tc>
        <w:tc>
          <w:tcPr>
            <w:tcW w:w="1701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127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С.Л.</w:t>
            </w:r>
          </w:p>
        </w:tc>
      </w:tr>
      <w:tr w:rsidR="00AF1E1E" w:rsidTr="007C4AAF">
        <w:tc>
          <w:tcPr>
            <w:tcW w:w="988" w:type="dxa"/>
          </w:tcPr>
          <w:p w:rsidR="00AF1E1E" w:rsidRPr="007C4AAF" w:rsidRDefault="00AF1E1E" w:rsidP="007C4AAF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F1E1E" w:rsidRDefault="00AF1E1E" w:rsidP="00A11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информационной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грамотности.</w:t>
            </w:r>
          </w:p>
        </w:tc>
        <w:tc>
          <w:tcPr>
            <w:tcW w:w="1701" w:type="dxa"/>
          </w:tcPr>
          <w:p w:rsidR="00AF1E1E" w:rsidRDefault="00AF1E1E" w:rsidP="00A11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Май-июнь,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127" w:type="dxa"/>
          </w:tcPr>
          <w:p w:rsidR="00AF1E1E" w:rsidRDefault="00AF1E1E" w:rsidP="00A11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AF1E1E" w:rsidTr="007C4AAF">
        <w:tc>
          <w:tcPr>
            <w:tcW w:w="988" w:type="dxa"/>
          </w:tcPr>
          <w:p w:rsidR="00AF1E1E" w:rsidRPr="007C4AAF" w:rsidRDefault="00AF1E1E" w:rsidP="007C4AAF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F1E1E" w:rsidRPr="007C4AAF" w:rsidRDefault="00AF1E1E" w:rsidP="007C4AAF">
            <w:pPr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гимназии и представителей </w:t>
            </w: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городских библиотек (</w:t>
            </w:r>
            <w:r w:rsidRPr="007C4AA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C4AA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"http://www.perensona23.ru/" \t "_blank" </w:instrText>
            </w:r>
            <w:r w:rsidRPr="007C4AA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C4AAF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МБУК  «ЦБС им. Горького», филиал №2 им. Н. Добролюбова, ККДБ, Библиотечно-издательский комплекс СФУ)</w:t>
            </w:r>
          </w:p>
          <w:p w:rsidR="00AF1E1E" w:rsidRDefault="00AF1E1E" w:rsidP="007C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договоров партнерства</w:t>
            </w:r>
          </w:p>
        </w:tc>
        <w:tc>
          <w:tcPr>
            <w:tcW w:w="1701" w:type="dxa"/>
          </w:tcPr>
          <w:p w:rsidR="00AF1E1E" w:rsidRDefault="00AF1E1E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2127" w:type="dxa"/>
          </w:tcPr>
          <w:p w:rsidR="00AF1E1E" w:rsidRDefault="00AF1E1E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Семенова С.Л.</w:t>
            </w:r>
          </w:p>
        </w:tc>
      </w:tr>
      <w:tr w:rsidR="00AF1E1E" w:rsidTr="007C4AAF">
        <w:tc>
          <w:tcPr>
            <w:tcW w:w="988" w:type="dxa"/>
          </w:tcPr>
          <w:p w:rsidR="00AF1E1E" w:rsidRPr="007C4AAF" w:rsidRDefault="00AF1E1E" w:rsidP="007C4AAF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F1E1E" w:rsidRDefault="00AF1E1E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сценария библиотечных уроков</w:t>
            </w:r>
          </w:p>
        </w:tc>
        <w:tc>
          <w:tcPr>
            <w:tcW w:w="1701" w:type="dxa"/>
          </w:tcPr>
          <w:p w:rsidR="00AF1E1E" w:rsidRDefault="00901E60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2022</w:t>
            </w:r>
          </w:p>
        </w:tc>
        <w:tc>
          <w:tcPr>
            <w:tcW w:w="2127" w:type="dxa"/>
          </w:tcPr>
          <w:p w:rsidR="00AF1E1E" w:rsidRDefault="00AF1E1E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С.Л.</w:t>
            </w:r>
          </w:p>
        </w:tc>
      </w:tr>
      <w:tr w:rsidR="00901E60" w:rsidTr="007C4AAF">
        <w:tc>
          <w:tcPr>
            <w:tcW w:w="988" w:type="dxa"/>
          </w:tcPr>
          <w:p w:rsidR="00901E60" w:rsidRPr="007C4AAF" w:rsidRDefault="00901E60" w:rsidP="007C4AAF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1E60" w:rsidRDefault="00901E60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словарей и энциклопедий</w:t>
            </w:r>
          </w:p>
        </w:tc>
        <w:tc>
          <w:tcPr>
            <w:tcW w:w="1701" w:type="dxa"/>
          </w:tcPr>
          <w:p w:rsidR="00901E60" w:rsidRDefault="00901E60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2022</w:t>
            </w:r>
          </w:p>
        </w:tc>
        <w:tc>
          <w:tcPr>
            <w:tcW w:w="2127" w:type="dxa"/>
          </w:tcPr>
          <w:p w:rsidR="00901E60" w:rsidRDefault="00901E60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60">
              <w:rPr>
                <w:rFonts w:ascii="Times New Roman" w:hAnsi="Times New Roman" w:cs="Times New Roman"/>
                <w:sz w:val="28"/>
                <w:szCs w:val="28"/>
              </w:rPr>
              <w:t>Семенова С.Л.</w:t>
            </w:r>
          </w:p>
        </w:tc>
      </w:tr>
      <w:tr w:rsidR="00AF1E1E" w:rsidTr="007C4AAF">
        <w:tc>
          <w:tcPr>
            <w:tcW w:w="988" w:type="dxa"/>
          </w:tcPr>
          <w:p w:rsidR="00AF1E1E" w:rsidRPr="007C4AAF" w:rsidRDefault="00AF1E1E" w:rsidP="007C4AAF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1E60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  <w:p w:rsidR="00AF1E1E" w:rsidRDefault="00AF1E1E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1E1E" w:rsidRDefault="00AF1E1E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2022</w:t>
            </w:r>
          </w:p>
        </w:tc>
        <w:tc>
          <w:tcPr>
            <w:tcW w:w="2127" w:type="dxa"/>
          </w:tcPr>
          <w:p w:rsidR="00AF1E1E" w:rsidRDefault="00901E60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60">
              <w:rPr>
                <w:rFonts w:ascii="Times New Roman" w:hAnsi="Times New Roman" w:cs="Times New Roman"/>
                <w:sz w:val="28"/>
                <w:szCs w:val="28"/>
              </w:rPr>
              <w:t>Семенова С.Л.</w:t>
            </w:r>
          </w:p>
        </w:tc>
      </w:tr>
      <w:tr w:rsidR="00901E60" w:rsidTr="007C4AAF">
        <w:tc>
          <w:tcPr>
            <w:tcW w:w="988" w:type="dxa"/>
          </w:tcPr>
          <w:p w:rsidR="00901E60" w:rsidRPr="007C4AAF" w:rsidRDefault="00901E60" w:rsidP="007C4AAF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1E60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КГДБ 4-8 классы</w:t>
            </w:r>
          </w:p>
          <w:p w:rsidR="00901E60" w:rsidRPr="007C4AAF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«Информация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ее хранение, систематизация и </w:t>
            </w: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способы передачи»</w:t>
            </w:r>
          </w:p>
          <w:p w:rsidR="00901E60" w:rsidRPr="007C4AAF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«Поиск и использование информации.</w:t>
            </w:r>
          </w:p>
          <w:p w:rsidR="00901E60" w:rsidRPr="007C4AAF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Библиотека как информационно-поисковая</w:t>
            </w:r>
          </w:p>
          <w:p w:rsidR="00901E60" w:rsidRPr="007C4AAF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система»</w:t>
            </w:r>
          </w:p>
          <w:p w:rsidR="00901E60" w:rsidRPr="007C4AAF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«Работа с информационными ресурсами:</w:t>
            </w:r>
          </w:p>
          <w:p w:rsidR="00901E60" w:rsidRPr="007C4AAF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поиск и извлечение информации»</w:t>
            </w:r>
          </w:p>
          <w:p w:rsidR="00901E60" w:rsidRPr="007C4AAF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«Справочно-библиографический аппарат и</w:t>
            </w:r>
          </w:p>
          <w:p w:rsidR="00901E60" w:rsidRPr="007C4AAF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информационно-поисковая система</w:t>
            </w:r>
          </w:p>
          <w:p w:rsidR="00901E60" w:rsidRPr="007C4AAF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библиотеки как инструменты поиска</w:t>
            </w:r>
          </w:p>
          <w:p w:rsidR="00901E60" w:rsidRPr="007C4AAF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информации»</w:t>
            </w:r>
          </w:p>
          <w:p w:rsidR="00901E60" w:rsidRPr="007C4AAF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«Анализ информационных ресурсов и</w:t>
            </w:r>
          </w:p>
          <w:p w:rsidR="00901E60" w:rsidRDefault="00901E60" w:rsidP="0090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представление собственного продукта»</w:t>
            </w:r>
          </w:p>
        </w:tc>
        <w:tc>
          <w:tcPr>
            <w:tcW w:w="1701" w:type="dxa"/>
          </w:tcPr>
          <w:p w:rsidR="00901E60" w:rsidRDefault="00901E60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2022</w:t>
            </w:r>
          </w:p>
        </w:tc>
        <w:tc>
          <w:tcPr>
            <w:tcW w:w="2127" w:type="dxa"/>
          </w:tcPr>
          <w:p w:rsidR="00901E60" w:rsidRDefault="00901E60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СЛ.</w:t>
            </w:r>
          </w:p>
          <w:p w:rsidR="00901E60" w:rsidRDefault="00901E60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Л.В.</w:t>
            </w:r>
          </w:p>
          <w:p w:rsidR="00901E60" w:rsidRPr="00901E60" w:rsidRDefault="00901E60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F1E1E" w:rsidTr="007C4AAF">
        <w:tc>
          <w:tcPr>
            <w:tcW w:w="988" w:type="dxa"/>
          </w:tcPr>
          <w:p w:rsidR="00AF1E1E" w:rsidRPr="007C4AAF" w:rsidRDefault="00AF1E1E" w:rsidP="007C4AAF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F1E1E" w:rsidRPr="007C4AAF" w:rsidRDefault="009014B3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14B3">
              <w:rPr>
                <w:rFonts w:ascii="Times New Roman" w:hAnsi="Times New Roman" w:cs="Times New Roman"/>
                <w:sz w:val="28"/>
                <w:szCs w:val="28"/>
              </w:rPr>
              <w:t>С книгой в кармане: обзор онлайн-библиотек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01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F1E1E" w:rsidRDefault="00AF1E1E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2023</w:t>
            </w:r>
          </w:p>
        </w:tc>
        <w:tc>
          <w:tcPr>
            <w:tcW w:w="2127" w:type="dxa"/>
          </w:tcPr>
          <w:p w:rsidR="00AF1E1E" w:rsidRDefault="009014B3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С.Л.</w:t>
            </w:r>
          </w:p>
          <w:p w:rsidR="009014B3" w:rsidRDefault="009014B3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F1E1E" w:rsidTr="007C4AAF">
        <w:tc>
          <w:tcPr>
            <w:tcW w:w="988" w:type="dxa"/>
          </w:tcPr>
          <w:p w:rsidR="00AF1E1E" w:rsidRPr="007C4AAF" w:rsidRDefault="00AF1E1E" w:rsidP="007C4AAF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F1E1E" w:rsidRDefault="009014B3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</w:t>
            </w:r>
            <w:r w:rsidRPr="009014B3">
              <w:rPr>
                <w:rFonts w:ascii="Times New Roman" w:hAnsi="Times New Roman" w:cs="Times New Roman"/>
                <w:sz w:val="28"/>
                <w:szCs w:val="28"/>
              </w:rPr>
              <w:t>«Попала в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реплёт: из чего состоит книга?»</w:t>
            </w:r>
          </w:p>
        </w:tc>
        <w:tc>
          <w:tcPr>
            <w:tcW w:w="1701" w:type="dxa"/>
          </w:tcPr>
          <w:p w:rsidR="00AF1E1E" w:rsidRDefault="009014B3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  <w:r w:rsidR="00AF1E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7" w:type="dxa"/>
          </w:tcPr>
          <w:p w:rsidR="00AF1E1E" w:rsidRDefault="009014B3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Л.В.</w:t>
            </w:r>
          </w:p>
        </w:tc>
      </w:tr>
      <w:tr w:rsidR="00AF1E1E" w:rsidTr="007C4AAF">
        <w:tc>
          <w:tcPr>
            <w:tcW w:w="988" w:type="dxa"/>
          </w:tcPr>
          <w:p w:rsidR="00AF1E1E" w:rsidRPr="007C4AAF" w:rsidRDefault="00AF1E1E" w:rsidP="007C4AAF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F1E1E" w:rsidRPr="007C4AAF" w:rsidRDefault="00AF1E1E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читательских дневников (1-4 классы)</w:t>
            </w:r>
          </w:p>
        </w:tc>
        <w:tc>
          <w:tcPr>
            <w:tcW w:w="1701" w:type="dxa"/>
          </w:tcPr>
          <w:p w:rsidR="00AF1E1E" w:rsidRDefault="009014B3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AF1E1E">
              <w:rPr>
                <w:rFonts w:ascii="Times New Roman" w:hAnsi="Times New Roman" w:cs="Times New Roman"/>
                <w:sz w:val="28"/>
                <w:szCs w:val="28"/>
              </w:rPr>
              <w:t>,  2023</w:t>
            </w:r>
          </w:p>
        </w:tc>
        <w:tc>
          <w:tcPr>
            <w:tcW w:w="2127" w:type="dxa"/>
          </w:tcPr>
          <w:p w:rsidR="00AF1E1E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9014B3" w:rsidTr="007C4AAF">
        <w:tc>
          <w:tcPr>
            <w:tcW w:w="988" w:type="dxa"/>
          </w:tcPr>
          <w:p w:rsidR="009014B3" w:rsidRPr="007C4AAF" w:rsidRDefault="009014B3" w:rsidP="009014B3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14B3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«Первые шаги в науку» (4-11 классы)</w:t>
            </w:r>
          </w:p>
        </w:tc>
        <w:tc>
          <w:tcPr>
            <w:tcW w:w="1701" w:type="dxa"/>
          </w:tcPr>
          <w:p w:rsidR="009014B3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 2023</w:t>
            </w:r>
          </w:p>
        </w:tc>
        <w:tc>
          <w:tcPr>
            <w:tcW w:w="2127" w:type="dxa"/>
          </w:tcPr>
          <w:p w:rsidR="009014B3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</w:p>
        </w:tc>
      </w:tr>
      <w:tr w:rsidR="009014B3" w:rsidTr="007C4AAF">
        <w:tc>
          <w:tcPr>
            <w:tcW w:w="988" w:type="dxa"/>
          </w:tcPr>
          <w:p w:rsidR="009014B3" w:rsidRPr="007C4AAF" w:rsidRDefault="009014B3" w:rsidP="009014B3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14B3" w:rsidRPr="007C4AAF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4B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014B3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информационной грамотности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классы, 7</w:t>
            </w:r>
            <w:r w:rsidRPr="00901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14B3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  <w:tc>
          <w:tcPr>
            <w:tcW w:w="1701" w:type="dxa"/>
          </w:tcPr>
          <w:p w:rsidR="009014B3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2023</w:t>
            </w:r>
          </w:p>
        </w:tc>
        <w:tc>
          <w:tcPr>
            <w:tcW w:w="2127" w:type="dxa"/>
          </w:tcPr>
          <w:p w:rsidR="009014B3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С.Л.,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9014B3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Л.В.</w:t>
            </w:r>
          </w:p>
        </w:tc>
      </w:tr>
      <w:tr w:rsidR="009014B3" w:rsidTr="007C4AAF">
        <w:tc>
          <w:tcPr>
            <w:tcW w:w="988" w:type="dxa"/>
          </w:tcPr>
          <w:p w:rsidR="009014B3" w:rsidRPr="007C4AAF" w:rsidRDefault="009014B3" w:rsidP="009014B3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14B3" w:rsidRPr="009014B3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проект, подготовка к защите (10-11 класс)</w:t>
            </w:r>
          </w:p>
        </w:tc>
        <w:tc>
          <w:tcPr>
            <w:tcW w:w="1701" w:type="dxa"/>
          </w:tcPr>
          <w:p w:rsidR="009014B3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3">
              <w:rPr>
                <w:rFonts w:ascii="Times New Roman" w:hAnsi="Times New Roman" w:cs="Times New Roman"/>
                <w:sz w:val="28"/>
                <w:szCs w:val="28"/>
              </w:rPr>
              <w:t>Апрель, 2023</w:t>
            </w:r>
          </w:p>
        </w:tc>
        <w:tc>
          <w:tcPr>
            <w:tcW w:w="2127" w:type="dxa"/>
          </w:tcPr>
          <w:p w:rsidR="009014B3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3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9014B3" w:rsidTr="007C4AAF">
        <w:tc>
          <w:tcPr>
            <w:tcW w:w="988" w:type="dxa"/>
          </w:tcPr>
          <w:p w:rsidR="009014B3" w:rsidRPr="007C4AAF" w:rsidRDefault="009014B3" w:rsidP="009014B3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14B3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(3, 7, 8 классы)</w:t>
            </w:r>
          </w:p>
        </w:tc>
        <w:tc>
          <w:tcPr>
            <w:tcW w:w="1701" w:type="dxa"/>
          </w:tcPr>
          <w:p w:rsidR="009014B3" w:rsidRDefault="00686894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9014B3">
              <w:rPr>
                <w:rFonts w:ascii="Times New Roman" w:hAnsi="Times New Roman" w:cs="Times New Roman"/>
                <w:sz w:val="28"/>
                <w:szCs w:val="28"/>
              </w:rPr>
              <w:t>, 2023</w:t>
            </w:r>
          </w:p>
        </w:tc>
        <w:tc>
          <w:tcPr>
            <w:tcW w:w="2127" w:type="dxa"/>
          </w:tcPr>
          <w:p w:rsidR="009014B3" w:rsidRDefault="009014B3" w:rsidP="0090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С.Л.</w:t>
            </w:r>
          </w:p>
        </w:tc>
      </w:tr>
      <w:tr w:rsidR="00686894" w:rsidTr="007C4AAF">
        <w:tc>
          <w:tcPr>
            <w:tcW w:w="988" w:type="dxa"/>
          </w:tcPr>
          <w:p w:rsidR="00686894" w:rsidRPr="007C4AAF" w:rsidRDefault="00686894" w:rsidP="00686894">
            <w:pPr>
              <w:pStyle w:val="a3"/>
              <w:numPr>
                <w:ilvl w:val="0"/>
                <w:numId w:val="13"/>
              </w:numPr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86894" w:rsidRDefault="00686894" w:rsidP="00686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отчета по реализации проекта</w:t>
            </w:r>
          </w:p>
        </w:tc>
        <w:tc>
          <w:tcPr>
            <w:tcW w:w="1701" w:type="dxa"/>
          </w:tcPr>
          <w:p w:rsidR="00686894" w:rsidRDefault="00686894" w:rsidP="00686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2023</w:t>
            </w:r>
          </w:p>
        </w:tc>
        <w:tc>
          <w:tcPr>
            <w:tcW w:w="2127" w:type="dxa"/>
          </w:tcPr>
          <w:p w:rsidR="00686894" w:rsidRDefault="00686894" w:rsidP="00686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С.Л.</w:t>
            </w:r>
          </w:p>
        </w:tc>
      </w:tr>
    </w:tbl>
    <w:p w:rsidR="007C4AAF" w:rsidRPr="007C4AAF" w:rsidRDefault="007C4AAF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D00A5" w:rsidRDefault="00FD00A5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9.Ресурсы (кадровые, материально-технические, организационно-административные):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336"/>
        <w:gridCol w:w="2059"/>
        <w:gridCol w:w="2221"/>
        <w:gridCol w:w="2488"/>
      </w:tblGrid>
      <w:tr w:rsidR="007C4AAF" w:rsidTr="007C4AAF">
        <w:tc>
          <w:tcPr>
            <w:tcW w:w="3287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</w:t>
            </w:r>
          </w:p>
        </w:tc>
        <w:tc>
          <w:tcPr>
            <w:tcW w:w="2221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2488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Организационно-административные</w:t>
            </w:r>
          </w:p>
        </w:tc>
      </w:tr>
      <w:tr w:rsidR="007C4AAF" w:rsidTr="007C4AAF">
        <w:tc>
          <w:tcPr>
            <w:tcW w:w="3287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меющиеся в образовательной организации</w:t>
            </w:r>
          </w:p>
        </w:tc>
        <w:tc>
          <w:tcPr>
            <w:tcW w:w="2059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Педагоги школы,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</w:tc>
        <w:tc>
          <w:tcPr>
            <w:tcW w:w="2221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Наградные материалы, справочная литература, алфавитный каталог, оборудование библиотеки гимназии</w:t>
            </w:r>
          </w:p>
        </w:tc>
        <w:tc>
          <w:tcPr>
            <w:tcW w:w="2488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</w:t>
            </w:r>
          </w:p>
        </w:tc>
      </w:tr>
      <w:tr w:rsidR="007C4AAF" w:rsidTr="007C4AAF">
        <w:tc>
          <w:tcPr>
            <w:tcW w:w="3287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ребуемые/привлекаемые со стороны</w:t>
            </w:r>
          </w:p>
        </w:tc>
        <w:tc>
          <w:tcPr>
            <w:tcW w:w="2059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городских библиотек</w:t>
            </w:r>
          </w:p>
        </w:tc>
        <w:tc>
          <w:tcPr>
            <w:tcW w:w="2221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 xml:space="preserve">омещения и оборудование библиотек </w:t>
            </w:r>
          </w:p>
        </w:tc>
        <w:tc>
          <w:tcPr>
            <w:tcW w:w="2488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библиотек</w:t>
            </w:r>
          </w:p>
        </w:tc>
      </w:tr>
    </w:tbl>
    <w:p w:rsidR="00FD00A5" w:rsidRDefault="00FD00A5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>10. Бюджет проекта (источники, характер и размер финансово-экономического обеспечения).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162"/>
        <w:gridCol w:w="3163"/>
        <w:gridCol w:w="3442"/>
      </w:tblGrid>
      <w:tr w:rsidR="007C4AAF" w:rsidTr="007C4AAF">
        <w:tc>
          <w:tcPr>
            <w:tcW w:w="3162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 xml:space="preserve">Статья расходов </w:t>
            </w:r>
          </w:p>
        </w:tc>
        <w:tc>
          <w:tcPr>
            <w:tcW w:w="3163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3442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spellStart"/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финансовоэкономического</w:t>
            </w:r>
            <w:proofErr w:type="spellEnd"/>
            <w:r w:rsidRPr="007C4AA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</w:tc>
      </w:tr>
      <w:tr w:rsidR="007C4AAF" w:rsidTr="007C4AAF">
        <w:tc>
          <w:tcPr>
            <w:tcW w:w="3162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Наградные материалы, канцелярские товары</w:t>
            </w:r>
          </w:p>
        </w:tc>
        <w:tc>
          <w:tcPr>
            <w:tcW w:w="3163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платных образовательных услуг, добровольные пожертвования родителей</w:t>
            </w:r>
          </w:p>
        </w:tc>
        <w:tc>
          <w:tcPr>
            <w:tcW w:w="3442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10000 рублей</w:t>
            </w:r>
          </w:p>
        </w:tc>
      </w:tr>
      <w:tr w:rsidR="007C4AAF" w:rsidTr="007C4AAF">
        <w:tc>
          <w:tcPr>
            <w:tcW w:w="3162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</w:t>
            </w:r>
          </w:p>
        </w:tc>
        <w:tc>
          <w:tcPr>
            <w:tcW w:w="3163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Доход от платных образовательных услуг</w:t>
            </w:r>
          </w:p>
        </w:tc>
        <w:tc>
          <w:tcPr>
            <w:tcW w:w="3442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50000 рублей</w:t>
            </w:r>
          </w:p>
        </w:tc>
      </w:tr>
      <w:tr w:rsidR="007C4AAF" w:rsidTr="007C4AAF">
        <w:tc>
          <w:tcPr>
            <w:tcW w:w="3162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педагогического персонала </w:t>
            </w:r>
          </w:p>
        </w:tc>
        <w:tc>
          <w:tcPr>
            <w:tcW w:w="3163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Стимулирующий фонд оплаты труда</w:t>
            </w:r>
          </w:p>
        </w:tc>
        <w:tc>
          <w:tcPr>
            <w:tcW w:w="3442" w:type="dxa"/>
          </w:tcPr>
          <w:p w:rsidR="007C4AAF" w:rsidRDefault="007C4AAF" w:rsidP="007C4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AF"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положением о стимулирующей оплате труда</w:t>
            </w:r>
          </w:p>
        </w:tc>
      </w:tr>
    </w:tbl>
    <w:p w:rsidR="007C4AAF" w:rsidRPr="007C4AAF" w:rsidRDefault="007C4AAF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D00A5" w:rsidRPr="007C4AAF" w:rsidRDefault="00FD00A5" w:rsidP="007C4AA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4AAF">
        <w:rPr>
          <w:rFonts w:ascii="Times New Roman" w:hAnsi="Times New Roman" w:cs="Times New Roman"/>
          <w:sz w:val="28"/>
          <w:szCs w:val="28"/>
        </w:rPr>
        <w:t xml:space="preserve">11. Ожидаемый результат реализации проекта: </w:t>
      </w:r>
    </w:p>
    <w:p w:rsidR="00FD00A5" w:rsidRDefault="00686894" w:rsidP="00686894">
      <w:pPr>
        <w:pStyle w:val="a3"/>
        <w:numPr>
          <w:ilvl w:val="0"/>
          <w:numId w:val="17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Сформирована информационная грамотность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гимназии в соответствии</w:t>
      </w:r>
      <w:r w:rsidR="00024A16">
        <w:rPr>
          <w:rFonts w:ascii="Times New Roman" w:hAnsi="Times New Roman" w:cs="Times New Roman"/>
          <w:sz w:val="28"/>
          <w:szCs w:val="28"/>
        </w:rPr>
        <w:t xml:space="preserve"> с уровнями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реализована образовательная программа, проведены образовательные события в соответствии с планированием.</w:t>
      </w:r>
    </w:p>
    <w:p w:rsidR="00686894" w:rsidRPr="00686894" w:rsidRDefault="00686894" w:rsidP="00686894">
      <w:pPr>
        <w:pStyle w:val="a3"/>
        <w:numPr>
          <w:ilvl w:val="0"/>
          <w:numId w:val="17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и выявлены дефициты для дальней работы гимназии в данном направлении.</w:t>
      </w:r>
    </w:p>
    <w:sectPr w:rsidR="00686894" w:rsidRPr="00686894" w:rsidSect="007C4AAF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CB1"/>
    <w:multiLevelType w:val="hybridMultilevel"/>
    <w:tmpl w:val="0F0C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E5276"/>
    <w:multiLevelType w:val="hybridMultilevel"/>
    <w:tmpl w:val="88AEEFF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FFB4E76"/>
    <w:multiLevelType w:val="hybridMultilevel"/>
    <w:tmpl w:val="7FC2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6AF0"/>
    <w:multiLevelType w:val="hybridMultilevel"/>
    <w:tmpl w:val="6C18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D3D57"/>
    <w:multiLevelType w:val="hybridMultilevel"/>
    <w:tmpl w:val="62F854D8"/>
    <w:lvl w:ilvl="0" w:tplc="33B06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C28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EE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4E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EB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28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0A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6C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3EA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13900"/>
    <w:multiLevelType w:val="hybridMultilevel"/>
    <w:tmpl w:val="E63E8586"/>
    <w:lvl w:ilvl="0" w:tplc="D1A64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FC1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83B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44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25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04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6D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23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6C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503FE6"/>
    <w:multiLevelType w:val="multilevel"/>
    <w:tmpl w:val="3A84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8766C"/>
    <w:multiLevelType w:val="hybridMultilevel"/>
    <w:tmpl w:val="B254D8EA"/>
    <w:lvl w:ilvl="0" w:tplc="172AE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67F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63C8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C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A2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EC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27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6D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8A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A513D92"/>
    <w:multiLevelType w:val="hybridMultilevel"/>
    <w:tmpl w:val="CBBA4A02"/>
    <w:lvl w:ilvl="0" w:tplc="F1A2641A">
      <w:start w:val="1"/>
      <w:numFmt w:val="decimal"/>
      <w:lvlText w:val="%1.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CE9567F"/>
    <w:multiLevelType w:val="hybridMultilevel"/>
    <w:tmpl w:val="15D0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B69BC"/>
    <w:multiLevelType w:val="hybridMultilevel"/>
    <w:tmpl w:val="4000C2B2"/>
    <w:lvl w:ilvl="0" w:tplc="DD8AB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4B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880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E8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09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0F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5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83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E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2F72C0"/>
    <w:multiLevelType w:val="hybridMultilevel"/>
    <w:tmpl w:val="F862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D5E7E"/>
    <w:multiLevelType w:val="hybridMultilevel"/>
    <w:tmpl w:val="E1EE0610"/>
    <w:lvl w:ilvl="0" w:tplc="ECC604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93473CF"/>
    <w:multiLevelType w:val="hybridMultilevel"/>
    <w:tmpl w:val="396EA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66174D88"/>
    <w:multiLevelType w:val="hybridMultilevel"/>
    <w:tmpl w:val="63C60302"/>
    <w:lvl w:ilvl="0" w:tplc="AE9E5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85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EDC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6D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0A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A8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AC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81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8D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7724DF0"/>
    <w:multiLevelType w:val="hybridMultilevel"/>
    <w:tmpl w:val="014C3304"/>
    <w:lvl w:ilvl="0" w:tplc="33B06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C28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EE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4E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EB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28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0A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6C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3EA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D27615"/>
    <w:multiLevelType w:val="hybridMultilevel"/>
    <w:tmpl w:val="B6C896C4"/>
    <w:lvl w:ilvl="0" w:tplc="889A0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270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A03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A8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46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8F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47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0B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1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16"/>
  </w:num>
  <w:num w:numId="7">
    <w:abstractNumId w:val="5"/>
  </w:num>
  <w:num w:numId="8">
    <w:abstractNumId w:val="14"/>
  </w:num>
  <w:num w:numId="9">
    <w:abstractNumId w:val="10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A5"/>
    <w:rsid w:val="00024A16"/>
    <w:rsid w:val="0004032D"/>
    <w:rsid w:val="00306192"/>
    <w:rsid w:val="00487366"/>
    <w:rsid w:val="005237D5"/>
    <w:rsid w:val="005358C5"/>
    <w:rsid w:val="00686894"/>
    <w:rsid w:val="007C4AAF"/>
    <w:rsid w:val="007F676E"/>
    <w:rsid w:val="009014B3"/>
    <w:rsid w:val="00901E60"/>
    <w:rsid w:val="009D5B18"/>
    <w:rsid w:val="00AF1E1E"/>
    <w:rsid w:val="00F52354"/>
    <w:rsid w:val="00FA187C"/>
    <w:rsid w:val="00F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5"/>
    <w:pPr>
      <w:ind w:left="720"/>
      <w:contextualSpacing/>
    </w:pPr>
  </w:style>
  <w:style w:type="table" w:styleId="a4">
    <w:name w:val="Table Grid"/>
    <w:basedOn w:val="a1"/>
    <w:uiPriority w:val="39"/>
    <w:rsid w:val="007C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4AA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4A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F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5"/>
    <w:pPr>
      <w:ind w:left="720"/>
      <w:contextualSpacing/>
    </w:pPr>
  </w:style>
  <w:style w:type="table" w:styleId="a4">
    <w:name w:val="Table Grid"/>
    <w:basedOn w:val="a1"/>
    <w:uiPriority w:val="39"/>
    <w:rsid w:val="007C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4AA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4A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F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650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025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979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65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247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522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1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0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1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5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5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8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3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2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8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1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9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0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4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Светлана Леонидовна</cp:lastModifiedBy>
  <cp:revision>4</cp:revision>
  <dcterms:created xsi:type="dcterms:W3CDTF">2022-12-12T14:16:00Z</dcterms:created>
  <dcterms:modified xsi:type="dcterms:W3CDTF">2023-04-07T08:50:00Z</dcterms:modified>
</cp:coreProperties>
</file>