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AF" w:rsidRDefault="007C4AAF" w:rsidP="007C4AAF">
      <w:pPr>
        <w:spacing w:after="0" w:line="240" w:lineRule="auto"/>
        <w:ind w:left="-709" w:firstLine="28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C4AAF" w:rsidRDefault="007C4AAF" w:rsidP="007C4AAF">
      <w:pPr>
        <w:spacing w:after="0" w:line="240" w:lineRule="auto"/>
        <w:ind w:left="-709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AAF">
        <w:rPr>
          <w:rFonts w:ascii="Times New Roman" w:hAnsi="Times New Roman" w:cs="Times New Roman"/>
          <w:b/>
          <w:bCs/>
          <w:sz w:val="28"/>
          <w:szCs w:val="28"/>
        </w:rPr>
        <w:t>Школа – часть городского пространства</w:t>
      </w:r>
    </w:p>
    <w:p w:rsidR="007C4AAF" w:rsidRPr="007C4AAF" w:rsidRDefault="007C4AAF" w:rsidP="007C4AAF">
      <w:pPr>
        <w:spacing w:after="0" w:line="240" w:lineRule="auto"/>
        <w:ind w:left="-709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7C4AAF" w:rsidRDefault="007C4AAF" w:rsidP="007C4AAF">
      <w:pPr>
        <w:spacing w:after="0" w:line="240" w:lineRule="auto"/>
        <w:ind w:left="-709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7C4A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AAA8D3" wp14:editId="601B8E5A">
            <wp:extent cx="6031230" cy="3314700"/>
            <wp:effectExtent l="0" t="0" r="7620" b="0"/>
            <wp:docPr id="1" name="Рисунок 1" descr="C:\Users\user\Downloads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1" b="15552"/>
                    <a:stretch/>
                  </pic:blipFill>
                  <pic:spPr bwMode="auto">
                    <a:xfrm>
                      <a:off x="0" y="0"/>
                      <a:ext cx="603123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5B18" w:rsidRPr="007C4AAF" w:rsidRDefault="00FD00A5" w:rsidP="007C4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AAF">
        <w:rPr>
          <w:rFonts w:ascii="Times New Roman" w:hAnsi="Times New Roman" w:cs="Times New Roman"/>
          <w:sz w:val="28"/>
          <w:szCs w:val="28"/>
        </w:rPr>
        <w:t>Структура проекта</w:t>
      </w:r>
    </w:p>
    <w:p w:rsidR="00F52354" w:rsidRPr="007C4AAF" w:rsidRDefault="00F52354" w:rsidP="007C4AA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AAF">
        <w:rPr>
          <w:rFonts w:ascii="Times New Roman" w:hAnsi="Times New Roman" w:cs="Times New Roman"/>
          <w:sz w:val="28"/>
          <w:szCs w:val="28"/>
        </w:rPr>
        <w:t>МАОУ Гимназия №6</w:t>
      </w:r>
    </w:p>
    <w:p w:rsidR="005358C5" w:rsidRPr="007C4AAF" w:rsidRDefault="005358C5" w:rsidP="007C4AA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4AAF">
        <w:rPr>
          <w:rFonts w:ascii="Times New Roman" w:hAnsi="Times New Roman" w:cs="Times New Roman"/>
          <w:sz w:val="28"/>
          <w:szCs w:val="28"/>
        </w:rPr>
        <w:t xml:space="preserve">Тема городского проекта </w:t>
      </w:r>
      <w:r w:rsidR="007C4AAF" w:rsidRPr="007C4AAF">
        <w:rPr>
          <w:rFonts w:ascii="Times New Roman" w:hAnsi="Times New Roman" w:cs="Times New Roman"/>
          <w:sz w:val="28"/>
          <w:szCs w:val="28"/>
        </w:rPr>
        <w:t>«</w:t>
      </w:r>
      <w:r w:rsidR="00F52354" w:rsidRPr="007C4AAF">
        <w:rPr>
          <w:rFonts w:ascii="Times New Roman" w:hAnsi="Times New Roman" w:cs="Times New Roman"/>
          <w:sz w:val="28"/>
          <w:szCs w:val="28"/>
        </w:rPr>
        <w:t xml:space="preserve">Образовательное сотрудничество гимназии с </w:t>
      </w:r>
      <w:r w:rsidR="00487366" w:rsidRPr="007C4AAF">
        <w:rPr>
          <w:rFonts w:ascii="Times New Roman" w:hAnsi="Times New Roman" w:cs="Times New Roman"/>
          <w:sz w:val="28"/>
          <w:szCs w:val="28"/>
        </w:rPr>
        <w:t xml:space="preserve">библиотеками города </w:t>
      </w:r>
      <w:r w:rsidR="007C4AAF" w:rsidRPr="007C4AAF">
        <w:rPr>
          <w:rFonts w:ascii="Times New Roman" w:hAnsi="Times New Roman" w:cs="Times New Roman"/>
          <w:sz w:val="28"/>
          <w:szCs w:val="28"/>
        </w:rPr>
        <w:t>по формированию информационной грамотности</w:t>
      </w:r>
      <w:r w:rsidR="007C4AAF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7C4AAF" w:rsidRPr="007C4AAF">
        <w:rPr>
          <w:rFonts w:ascii="Times New Roman" w:hAnsi="Times New Roman" w:cs="Times New Roman"/>
          <w:sz w:val="28"/>
          <w:szCs w:val="28"/>
        </w:rPr>
        <w:t>«Информационная грамотность – успешная личность»»</w:t>
      </w:r>
    </w:p>
    <w:p w:rsidR="005358C5" w:rsidRPr="007C4AAF" w:rsidRDefault="005358C5" w:rsidP="007C4AA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AAF">
        <w:rPr>
          <w:rFonts w:ascii="Times New Roman" w:hAnsi="Times New Roman" w:cs="Times New Roman"/>
          <w:sz w:val="28"/>
          <w:szCs w:val="28"/>
        </w:rPr>
        <w:t xml:space="preserve">Срок реализации проекта </w:t>
      </w:r>
      <w:r w:rsidR="00F52354" w:rsidRPr="007C4AAF">
        <w:rPr>
          <w:rFonts w:ascii="Times New Roman" w:hAnsi="Times New Roman" w:cs="Times New Roman"/>
          <w:iCs/>
          <w:sz w:val="28"/>
          <w:szCs w:val="28"/>
        </w:rPr>
        <w:t>(</w:t>
      </w:r>
      <w:r w:rsidR="00487366" w:rsidRPr="007C4AAF">
        <w:rPr>
          <w:rFonts w:ascii="Times New Roman" w:hAnsi="Times New Roman" w:cs="Times New Roman"/>
          <w:iCs/>
          <w:sz w:val="28"/>
          <w:szCs w:val="28"/>
        </w:rPr>
        <w:t>20.05.2022-20</w:t>
      </w:r>
      <w:r w:rsidR="00F52354" w:rsidRPr="007C4AAF">
        <w:rPr>
          <w:rFonts w:ascii="Times New Roman" w:hAnsi="Times New Roman" w:cs="Times New Roman"/>
          <w:iCs/>
          <w:sz w:val="28"/>
          <w:szCs w:val="28"/>
        </w:rPr>
        <w:t>.05.2023</w:t>
      </w:r>
      <w:r w:rsidRPr="007C4AAF">
        <w:rPr>
          <w:rFonts w:ascii="Times New Roman" w:hAnsi="Times New Roman" w:cs="Times New Roman"/>
          <w:iCs/>
          <w:sz w:val="28"/>
          <w:szCs w:val="28"/>
        </w:rPr>
        <w:t>)</w:t>
      </w:r>
    </w:p>
    <w:p w:rsidR="005358C5" w:rsidRPr="007C4AAF" w:rsidRDefault="00487366" w:rsidP="007C4AA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AAF">
        <w:rPr>
          <w:rFonts w:ascii="Times New Roman" w:hAnsi="Times New Roman" w:cs="Times New Roman"/>
          <w:sz w:val="28"/>
          <w:szCs w:val="28"/>
        </w:rPr>
        <w:t>Целевая группа (</w:t>
      </w:r>
      <w:r w:rsidR="00F52354" w:rsidRPr="007C4AAF">
        <w:rPr>
          <w:rFonts w:ascii="Times New Roman" w:hAnsi="Times New Roman" w:cs="Times New Roman"/>
          <w:sz w:val="28"/>
          <w:szCs w:val="28"/>
        </w:rPr>
        <w:t>обучающиеся</w:t>
      </w:r>
      <w:r w:rsidRPr="007C4AAF">
        <w:rPr>
          <w:rFonts w:ascii="Times New Roman" w:hAnsi="Times New Roman" w:cs="Times New Roman"/>
          <w:sz w:val="28"/>
          <w:szCs w:val="28"/>
        </w:rPr>
        <w:t xml:space="preserve"> 1-11</w:t>
      </w:r>
      <w:r w:rsidR="00F52354" w:rsidRPr="007C4AAF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5358C5" w:rsidRPr="007C4AAF">
        <w:rPr>
          <w:rFonts w:ascii="Times New Roman" w:hAnsi="Times New Roman" w:cs="Times New Roman"/>
          <w:sz w:val="28"/>
          <w:szCs w:val="28"/>
        </w:rPr>
        <w:t>)</w:t>
      </w:r>
    </w:p>
    <w:p w:rsidR="005358C5" w:rsidRPr="007C4AAF" w:rsidRDefault="005358C5" w:rsidP="007C4AA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AAF">
        <w:rPr>
          <w:rFonts w:ascii="Times New Roman" w:hAnsi="Times New Roman" w:cs="Times New Roman"/>
          <w:sz w:val="28"/>
          <w:szCs w:val="28"/>
        </w:rPr>
        <w:t>Концептуальное/модельное представление преобразуемой области.</w:t>
      </w:r>
    </w:p>
    <w:p w:rsidR="007F676E" w:rsidRPr="007C4AAF" w:rsidRDefault="0004032D" w:rsidP="007C4AAF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4AAF">
        <w:rPr>
          <w:rFonts w:ascii="Times New Roman" w:hAnsi="Times New Roman" w:cs="Times New Roman"/>
          <w:sz w:val="28"/>
          <w:szCs w:val="28"/>
        </w:rPr>
        <w:t>Благодаря совместной образовательной деятельности педагогов гимназии, школьной библиотеки и площадок</w:t>
      </w:r>
      <w:r w:rsidR="00F52354" w:rsidRPr="007C4AAF">
        <w:rPr>
          <w:rFonts w:ascii="Times New Roman" w:hAnsi="Times New Roman" w:cs="Times New Roman"/>
          <w:sz w:val="28"/>
          <w:szCs w:val="28"/>
        </w:rPr>
        <w:t xml:space="preserve"> городс</w:t>
      </w:r>
      <w:r w:rsidRPr="007C4AAF">
        <w:rPr>
          <w:rFonts w:ascii="Times New Roman" w:hAnsi="Times New Roman" w:cs="Times New Roman"/>
          <w:sz w:val="28"/>
          <w:szCs w:val="28"/>
        </w:rPr>
        <w:t>кой библиотечной системы города Красноярска формируется компетентный читатель, грамотный пользователь, потребитель информации, «личность инициативная, способная творчески мыслить и находить нестандартные решения, уметь выбирать профессиональный путь и быть готовой к обучению в течение всей жизни».</w:t>
      </w:r>
    </w:p>
    <w:p w:rsidR="005358C5" w:rsidRPr="007C4AAF" w:rsidRDefault="00FD00A5" w:rsidP="007C4AAF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AAF">
        <w:rPr>
          <w:rFonts w:ascii="Times New Roman" w:hAnsi="Times New Roman" w:cs="Times New Roman"/>
          <w:sz w:val="28"/>
          <w:szCs w:val="28"/>
        </w:rPr>
        <w:t>Цель и задачи проекта.</w:t>
      </w:r>
      <w:r w:rsidR="005358C5" w:rsidRPr="007C4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0A5" w:rsidRDefault="005358C5" w:rsidP="00306192">
      <w:pPr>
        <w:tabs>
          <w:tab w:val="num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4AAF">
        <w:rPr>
          <w:rFonts w:ascii="Times New Roman" w:hAnsi="Times New Roman" w:cs="Times New Roman"/>
          <w:sz w:val="28"/>
          <w:szCs w:val="28"/>
        </w:rPr>
        <w:t xml:space="preserve">Цель проекта </w:t>
      </w:r>
      <w:r w:rsidR="00306192">
        <w:rPr>
          <w:rFonts w:ascii="Times New Roman" w:hAnsi="Times New Roman" w:cs="Times New Roman"/>
          <w:sz w:val="28"/>
          <w:szCs w:val="28"/>
        </w:rPr>
        <w:t>–</w:t>
      </w:r>
      <w:r w:rsidRPr="007C4AAF">
        <w:rPr>
          <w:rFonts w:ascii="Times New Roman" w:hAnsi="Times New Roman" w:cs="Times New Roman"/>
          <w:sz w:val="28"/>
          <w:szCs w:val="28"/>
        </w:rPr>
        <w:t xml:space="preserve"> </w:t>
      </w:r>
      <w:r w:rsidR="00306192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информационной грамотности у обучающихся. </w:t>
      </w:r>
    </w:p>
    <w:p w:rsidR="007C4AAF" w:rsidRDefault="007C4AAF" w:rsidP="007C4AAF">
      <w:pPr>
        <w:tabs>
          <w:tab w:val="num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4AAF">
        <w:rPr>
          <w:rFonts w:ascii="Times New Roman" w:hAnsi="Times New Roman" w:cs="Times New Roman"/>
          <w:sz w:val="28"/>
          <w:szCs w:val="28"/>
        </w:rPr>
        <w:t xml:space="preserve">6. 2. Критерии достижения цели проекта: </w:t>
      </w:r>
    </w:p>
    <w:p w:rsidR="00306192" w:rsidRDefault="00306192" w:rsidP="007C4AAF">
      <w:pPr>
        <w:pStyle w:val="a3"/>
        <w:numPr>
          <w:ilvl w:val="0"/>
          <w:numId w:val="15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реализации проекта (уровень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компетенций).</w:t>
      </w:r>
    </w:p>
    <w:p w:rsidR="007C4AAF" w:rsidRPr="007C4AAF" w:rsidRDefault="007C4AAF" w:rsidP="007C4AAF">
      <w:pPr>
        <w:pStyle w:val="a3"/>
        <w:numPr>
          <w:ilvl w:val="0"/>
          <w:numId w:val="15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AF">
        <w:rPr>
          <w:rFonts w:ascii="Times New Roman" w:hAnsi="Times New Roman" w:cs="Times New Roman"/>
          <w:sz w:val="28"/>
          <w:szCs w:val="28"/>
        </w:rPr>
        <w:t xml:space="preserve">Отчет по каждому событию на сайте гимназии. </w:t>
      </w:r>
    </w:p>
    <w:p w:rsidR="007C4AAF" w:rsidRPr="007C4AAF" w:rsidRDefault="007C4AAF" w:rsidP="007C4AAF">
      <w:pPr>
        <w:pStyle w:val="a3"/>
        <w:numPr>
          <w:ilvl w:val="0"/>
          <w:numId w:val="15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AF">
        <w:rPr>
          <w:rFonts w:ascii="Times New Roman" w:hAnsi="Times New Roman" w:cs="Times New Roman"/>
          <w:sz w:val="28"/>
          <w:szCs w:val="28"/>
        </w:rPr>
        <w:t>Количество участников не менее 50% обучающихся всех уровней.</w:t>
      </w:r>
    </w:p>
    <w:p w:rsidR="007C4AAF" w:rsidRPr="007C4AAF" w:rsidRDefault="007C4AAF" w:rsidP="007C4AAF">
      <w:pPr>
        <w:pStyle w:val="a3"/>
        <w:numPr>
          <w:ilvl w:val="0"/>
          <w:numId w:val="15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AF">
        <w:rPr>
          <w:rFonts w:ascii="Times New Roman" w:hAnsi="Times New Roman" w:cs="Times New Roman"/>
          <w:sz w:val="28"/>
          <w:szCs w:val="28"/>
        </w:rPr>
        <w:t xml:space="preserve">Удовлетворенность не менее 60% участников. </w:t>
      </w:r>
    </w:p>
    <w:p w:rsidR="007C4AAF" w:rsidRDefault="007C4AAF" w:rsidP="007C4AAF">
      <w:pPr>
        <w:tabs>
          <w:tab w:val="num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4AAF">
        <w:rPr>
          <w:rFonts w:ascii="Times New Roman" w:hAnsi="Times New Roman" w:cs="Times New Roman"/>
          <w:sz w:val="28"/>
          <w:szCs w:val="28"/>
        </w:rPr>
        <w:t xml:space="preserve">6.3. Задачи: </w:t>
      </w:r>
    </w:p>
    <w:p w:rsidR="00306192" w:rsidRDefault="00306192" w:rsidP="0030619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совместную образовательную программу по формированию информационной грамотности у обучающихся.</w:t>
      </w:r>
    </w:p>
    <w:p w:rsidR="00306192" w:rsidRDefault="00306192" w:rsidP="0030619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образовательные события, направленные на развитие информационной грамотности обучающихся.</w:t>
      </w:r>
    </w:p>
    <w:p w:rsidR="00306192" w:rsidRDefault="007C4AAF" w:rsidP="0030619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92">
        <w:rPr>
          <w:rFonts w:ascii="Times New Roman" w:hAnsi="Times New Roman" w:cs="Times New Roman"/>
          <w:sz w:val="28"/>
          <w:szCs w:val="28"/>
        </w:rPr>
        <w:lastRenderedPageBreak/>
        <w:t>Активизировать инновационную деятельность педагогов школы, повысить уровень профессиональной компетенции учителей через содружество учителей, методистов и библиотекарей Городских библиотек в усвоении всех способов поиска, освоения, передачи и применения информации.</w:t>
      </w:r>
    </w:p>
    <w:p w:rsidR="007C4AAF" w:rsidRPr="00306192" w:rsidRDefault="007C4AAF" w:rsidP="0030619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92">
        <w:rPr>
          <w:rFonts w:ascii="Times New Roman" w:hAnsi="Times New Roman" w:cs="Times New Roman"/>
          <w:sz w:val="28"/>
          <w:szCs w:val="28"/>
        </w:rPr>
        <w:t xml:space="preserve">Использовать цифровую среду для формирования и развития информационной грамотности обучающихся. </w:t>
      </w:r>
    </w:p>
    <w:p w:rsidR="007C4AAF" w:rsidRPr="007C4AAF" w:rsidRDefault="007C4AAF" w:rsidP="007C4AAF">
      <w:pPr>
        <w:pStyle w:val="a3"/>
        <w:tabs>
          <w:tab w:val="num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00A5" w:rsidRPr="007C4AAF" w:rsidRDefault="00FD00A5" w:rsidP="007C4AAF">
      <w:pPr>
        <w:tabs>
          <w:tab w:val="num" w:pos="72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4AAF">
        <w:rPr>
          <w:rFonts w:ascii="Times New Roman" w:hAnsi="Times New Roman" w:cs="Times New Roman"/>
          <w:sz w:val="28"/>
          <w:szCs w:val="28"/>
        </w:rPr>
        <w:t>7. Обоснование проектных преобразований.</w:t>
      </w:r>
    </w:p>
    <w:p w:rsidR="007C4AAF" w:rsidRDefault="007C4AAF" w:rsidP="007C4A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4AAF">
        <w:rPr>
          <w:rFonts w:ascii="Times New Roman" w:hAnsi="Times New Roman" w:cs="Times New Roman"/>
          <w:sz w:val="28"/>
          <w:szCs w:val="28"/>
        </w:rPr>
        <w:t>7.1 Внешние требования, обуславливающие необходимость изменений в преобразуемой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4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AAF" w:rsidRPr="007C4AAF" w:rsidRDefault="007C4AAF" w:rsidP="007C4A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C4AAF">
        <w:rPr>
          <w:rFonts w:ascii="Times New Roman" w:hAnsi="Times New Roman" w:cs="Times New Roman"/>
          <w:sz w:val="28"/>
          <w:szCs w:val="28"/>
        </w:rPr>
        <w:t>нформационная грамотность – это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AAF">
        <w:rPr>
          <w:rFonts w:ascii="Times New Roman" w:hAnsi="Times New Roman" w:cs="Times New Roman"/>
          <w:sz w:val="28"/>
          <w:szCs w:val="28"/>
        </w:rPr>
        <w:t>формулировать и анализировать запро</w:t>
      </w:r>
      <w:r>
        <w:rPr>
          <w:rFonts w:ascii="Times New Roman" w:hAnsi="Times New Roman" w:cs="Times New Roman"/>
          <w:sz w:val="28"/>
          <w:szCs w:val="28"/>
        </w:rPr>
        <w:t>с; находить, получать, организо</w:t>
      </w:r>
      <w:r w:rsidRPr="007C4AAF">
        <w:rPr>
          <w:rFonts w:ascii="Times New Roman" w:hAnsi="Times New Roman" w:cs="Times New Roman"/>
          <w:sz w:val="28"/>
          <w:szCs w:val="28"/>
        </w:rPr>
        <w:t>вывать и накапливать сведения; интер</w:t>
      </w:r>
      <w:r>
        <w:rPr>
          <w:rFonts w:ascii="Times New Roman" w:hAnsi="Times New Roman" w:cs="Times New Roman"/>
          <w:sz w:val="28"/>
          <w:szCs w:val="28"/>
        </w:rPr>
        <w:t>претировать, анализировать, син</w:t>
      </w:r>
      <w:r w:rsidRPr="007C4AAF">
        <w:rPr>
          <w:rFonts w:ascii="Times New Roman" w:hAnsi="Times New Roman" w:cs="Times New Roman"/>
          <w:sz w:val="28"/>
          <w:szCs w:val="28"/>
        </w:rPr>
        <w:t>тезир</w:t>
      </w:r>
      <w:r>
        <w:rPr>
          <w:rFonts w:ascii="Times New Roman" w:hAnsi="Times New Roman" w:cs="Times New Roman"/>
          <w:sz w:val="28"/>
          <w:szCs w:val="28"/>
        </w:rPr>
        <w:t>овать и критически их оценивать. К</w:t>
      </w:r>
      <w:r w:rsidRPr="007C4AAF">
        <w:rPr>
          <w:rFonts w:ascii="Times New Roman" w:hAnsi="Times New Roman" w:cs="Times New Roman"/>
          <w:sz w:val="28"/>
          <w:szCs w:val="28"/>
        </w:rPr>
        <w:t>омпоненты информационной грамотности: комп</w:t>
      </w:r>
      <w:r>
        <w:rPr>
          <w:rFonts w:ascii="Times New Roman" w:hAnsi="Times New Roman" w:cs="Times New Roman"/>
          <w:sz w:val="28"/>
          <w:szCs w:val="28"/>
        </w:rPr>
        <w:t>ьютерная гра</w:t>
      </w:r>
      <w:r w:rsidRPr="007C4AAF">
        <w:rPr>
          <w:rFonts w:ascii="Times New Roman" w:hAnsi="Times New Roman" w:cs="Times New Roman"/>
          <w:sz w:val="28"/>
          <w:szCs w:val="28"/>
        </w:rPr>
        <w:t>мотность; компетентное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ресурсами Интернета; компетент</w:t>
      </w:r>
      <w:r w:rsidRPr="007C4AAF">
        <w:rPr>
          <w:rFonts w:ascii="Times New Roman" w:hAnsi="Times New Roman" w:cs="Times New Roman"/>
          <w:sz w:val="28"/>
          <w:szCs w:val="28"/>
        </w:rPr>
        <w:t>ное пользование ресурсами библиоте</w:t>
      </w:r>
      <w:r>
        <w:rPr>
          <w:rFonts w:ascii="Times New Roman" w:hAnsi="Times New Roman" w:cs="Times New Roman"/>
          <w:sz w:val="28"/>
          <w:szCs w:val="28"/>
        </w:rPr>
        <w:t xml:space="preserve">ки; компетентное 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r w:rsidRPr="007C4AAF">
        <w:rPr>
          <w:rFonts w:ascii="Times New Roman" w:hAnsi="Times New Roman" w:cs="Times New Roman"/>
          <w:sz w:val="28"/>
          <w:szCs w:val="28"/>
        </w:rPr>
        <w:t>диаресурсами</w:t>
      </w:r>
      <w:proofErr w:type="spellEnd"/>
      <w:r w:rsidRPr="007C4AAF">
        <w:rPr>
          <w:rFonts w:ascii="Times New Roman" w:hAnsi="Times New Roman" w:cs="Times New Roman"/>
          <w:sz w:val="28"/>
          <w:szCs w:val="28"/>
        </w:rPr>
        <w:t>; вербальная грамотность; визуальная 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4AAF">
        <w:rPr>
          <w:rFonts w:ascii="Times New Roman" w:hAnsi="Times New Roman" w:cs="Times New Roman"/>
          <w:sz w:val="28"/>
          <w:szCs w:val="28"/>
        </w:rPr>
        <w:t>В современных условиях информ</w:t>
      </w:r>
      <w:r>
        <w:rPr>
          <w:rFonts w:ascii="Times New Roman" w:hAnsi="Times New Roman" w:cs="Times New Roman"/>
          <w:sz w:val="28"/>
          <w:szCs w:val="28"/>
        </w:rPr>
        <w:t>ационная грамотность рассмат</w:t>
      </w:r>
      <w:r w:rsidRPr="007C4AAF">
        <w:rPr>
          <w:rFonts w:ascii="Times New Roman" w:hAnsi="Times New Roman" w:cs="Times New Roman"/>
          <w:sz w:val="28"/>
          <w:szCs w:val="28"/>
        </w:rPr>
        <w:t>ривается как важнейший фактор, обеспечивающий успешность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AAF">
        <w:rPr>
          <w:rFonts w:ascii="Times New Roman" w:hAnsi="Times New Roman" w:cs="Times New Roman"/>
          <w:sz w:val="28"/>
          <w:szCs w:val="28"/>
        </w:rPr>
        <w:t>в информационном обществе, и как</w:t>
      </w:r>
      <w:r>
        <w:rPr>
          <w:rFonts w:ascii="Times New Roman" w:hAnsi="Times New Roman" w:cs="Times New Roman"/>
          <w:sz w:val="28"/>
          <w:szCs w:val="28"/>
        </w:rPr>
        <w:t xml:space="preserve"> неотъемлемая составляющая куль</w:t>
      </w:r>
      <w:r w:rsidRPr="007C4AAF">
        <w:rPr>
          <w:rFonts w:ascii="Times New Roman" w:hAnsi="Times New Roman" w:cs="Times New Roman"/>
          <w:sz w:val="28"/>
          <w:szCs w:val="28"/>
        </w:rPr>
        <w:t>туры личности.</w:t>
      </w:r>
    </w:p>
    <w:p w:rsidR="007C4AAF" w:rsidRDefault="007C4AAF" w:rsidP="007C4A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4AAF">
        <w:rPr>
          <w:rFonts w:ascii="Times New Roman" w:hAnsi="Times New Roman" w:cs="Times New Roman"/>
          <w:sz w:val="28"/>
          <w:szCs w:val="28"/>
        </w:rPr>
        <w:t xml:space="preserve">7.2 Проблема/проблемная ситуация в деятельности образовательной организации, на решение которой </w:t>
      </w:r>
      <w:r>
        <w:rPr>
          <w:rFonts w:ascii="Times New Roman" w:hAnsi="Times New Roman" w:cs="Times New Roman"/>
          <w:sz w:val="28"/>
          <w:szCs w:val="28"/>
        </w:rPr>
        <w:t>направлен проект.</w:t>
      </w:r>
    </w:p>
    <w:p w:rsidR="007C4AAF" w:rsidRDefault="007C4AAF" w:rsidP="007C4A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гимназии </w:t>
      </w:r>
      <w:r w:rsidRPr="007C4AAF">
        <w:rPr>
          <w:rFonts w:ascii="Times New Roman" w:hAnsi="Times New Roman" w:cs="Times New Roman"/>
          <w:sz w:val="28"/>
          <w:szCs w:val="28"/>
        </w:rPr>
        <w:t>имеют высокий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AA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ровень компьютерной грамотности, но недостаточно </w:t>
      </w:r>
      <w:r w:rsidRPr="007C4AAF">
        <w:rPr>
          <w:rFonts w:ascii="Times New Roman" w:hAnsi="Times New Roman" w:cs="Times New Roman"/>
          <w:sz w:val="28"/>
          <w:szCs w:val="28"/>
        </w:rPr>
        <w:t>подготовлены как информационные пользователи</w:t>
      </w:r>
      <w:r>
        <w:rPr>
          <w:rFonts w:ascii="Times New Roman" w:hAnsi="Times New Roman" w:cs="Times New Roman"/>
          <w:sz w:val="28"/>
          <w:szCs w:val="28"/>
        </w:rPr>
        <w:t>. Мероприятия с библиотеками города единичны, не встроены в образовательную деятельность, направленную на достижение образовательных результатов.</w:t>
      </w:r>
    </w:p>
    <w:p w:rsidR="007C4AAF" w:rsidRDefault="007C4AAF" w:rsidP="007C4A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4AAF">
        <w:rPr>
          <w:rFonts w:ascii="Times New Roman" w:hAnsi="Times New Roman" w:cs="Times New Roman"/>
          <w:sz w:val="28"/>
          <w:szCs w:val="28"/>
        </w:rPr>
        <w:t>7.3 Причины, обуславливающие проблему/проблемную с</w:t>
      </w:r>
      <w:r>
        <w:rPr>
          <w:rFonts w:ascii="Times New Roman" w:hAnsi="Times New Roman" w:cs="Times New Roman"/>
          <w:sz w:val="28"/>
          <w:szCs w:val="28"/>
        </w:rPr>
        <w:t>итуацию.</w:t>
      </w:r>
    </w:p>
    <w:p w:rsidR="007C4AAF" w:rsidRPr="007C4AAF" w:rsidRDefault="007C4AAF" w:rsidP="007C4A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Недостаточное количество уроков информационной грамотности. Недостаточный ресурс школьной библиотеки, а именно отсутствие электронного каталога, </w:t>
      </w:r>
      <w:r w:rsidRPr="007C4AAF">
        <w:rPr>
          <w:rFonts w:ascii="Times New Roman" w:hAnsi="Times New Roman" w:cs="Times New Roman"/>
          <w:sz w:val="28"/>
          <w:szCs w:val="28"/>
        </w:rPr>
        <w:t>недостаточность фонда справочной литературы.</w:t>
      </w:r>
    </w:p>
    <w:p w:rsidR="007C4AAF" w:rsidRPr="007C4AAF" w:rsidRDefault="007C4AAF" w:rsidP="007C4A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4AAF">
        <w:rPr>
          <w:rFonts w:ascii="Times New Roman" w:hAnsi="Times New Roman" w:cs="Times New Roman"/>
          <w:sz w:val="28"/>
          <w:szCs w:val="28"/>
        </w:rPr>
        <w:t xml:space="preserve">8. </w:t>
      </w:r>
      <w:r w:rsidR="00FD00A5" w:rsidRPr="007C4AAF">
        <w:rPr>
          <w:rFonts w:ascii="Times New Roman" w:hAnsi="Times New Roman" w:cs="Times New Roman"/>
          <w:sz w:val="28"/>
          <w:szCs w:val="28"/>
        </w:rPr>
        <w:t>Этапы и мероприятия согласно сроку реализации по достижению цели с указанием ответственных лиц и сроков проведения:</w:t>
      </w:r>
    </w:p>
    <w:tbl>
      <w:tblPr>
        <w:tblStyle w:val="a4"/>
        <w:tblW w:w="10202" w:type="dxa"/>
        <w:tblInd w:w="-567" w:type="dxa"/>
        <w:tblLook w:val="04A0" w:firstRow="1" w:lastRow="0" w:firstColumn="1" w:lastColumn="0" w:noHBand="0" w:noVBand="1"/>
      </w:tblPr>
      <w:tblGrid>
        <w:gridCol w:w="988"/>
        <w:gridCol w:w="5386"/>
        <w:gridCol w:w="1701"/>
        <w:gridCol w:w="2127"/>
      </w:tblGrid>
      <w:tr w:rsidR="007C4AAF" w:rsidTr="007C4AAF">
        <w:tc>
          <w:tcPr>
            <w:tcW w:w="988" w:type="dxa"/>
          </w:tcPr>
          <w:p w:rsidR="007C4AAF" w:rsidRDefault="007C4AAF" w:rsidP="007C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386" w:type="dxa"/>
          </w:tcPr>
          <w:p w:rsidR="007C4AAF" w:rsidRDefault="007C4AAF" w:rsidP="007C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7C4AAF" w:rsidRDefault="007C4AAF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7C4AAF" w:rsidRDefault="007C4AAF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C4AAF" w:rsidTr="007C4AAF">
        <w:tc>
          <w:tcPr>
            <w:tcW w:w="988" w:type="dxa"/>
          </w:tcPr>
          <w:p w:rsidR="007C4AAF" w:rsidRPr="007C4AAF" w:rsidRDefault="007C4AAF" w:rsidP="007C4AAF">
            <w:pPr>
              <w:pStyle w:val="a3"/>
              <w:numPr>
                <w:ilvl w:val="0"/>
                <w:numId w:val="13"/>
              </w:numPr>
              <w:ind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C4AAF" w:rsidRDefault="007C4AAF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AF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для реализации проекта</w:t>
            </w:r>
          </w:p>
        </w:tc>
        <w:tc>
          <w:tcPr>
            <w:tcW w:w="1701" w:type="dxa"/>
          </w:tcPr>
          <w:p w:rsidR="007C4AAF" w:rsidRDefault="007C4AAF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2127" w:type="dxa"/>
          </w:tcPr>
          <w:p w:rsidR="007C4AAF" w:rsidRDefault="007C4AAF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С.Л.</w:t>
            </w:r>
          </w:p>
        </w:tc>
      </w:tr>
      <w:tr w:rsidR="007C4AAF" w:rsidTr="007C4AAF">
        <w:tc>
          <w:tcPr>
            <w:tcW w:w="988" w:type="dxa"/>
          </w:tcPr>
          <w:p w:rsidR="007C4AAF" w:rsidRPr="007C4AAF" w:rsidRDefault="007C4AAF" w:rsidP="007C4AAF">
            <w:pPr>
              <w:pStyle w:val="a3"/>
              <w:numPr>
                <w:ilvl w:val="0"/>
                <w:numId w:val="13"/>
              </w:numPr>
              <w:ind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C4AAF" w:rsidRDefault="007C4AAF" w:rsidP="007C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AAF">
              <w:rPr>
                <w:rFonts w:ascii="Times New Roman" w:hAnsi="Times New Roman" w:cs="Times New Roman"/>
                <w:sz w:val="28"/>
                <w:szCs w:val="28"/>
              </w:rPr>
              <w:t>Разработка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AAF">
              <w:rPr>
                <w:rFonts w:ascii="Times New Roman" w:hAnsi="Times New Roman" w:cs="Times New Roman"/>
                <w:sz w:val="28"/>
                <w:szCs w:val="28"/>
              </w:rPr>
              <w:t>«Образовательное сотрудничество гимназии с библиотеками города по формированию информационной грамотности»</w:t>
            </w:r>
          </w:p>
        </w:tc>
        <w:tc>
          <w:tcPr>
            <w:tcW w:w="1701" w:type="dxa"/>
          </w:tcPr>
          <w:p w:rsidR="007C4AAF" w:rsidRDefault="007C4AAF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2127" w:type="dxa"/>
          </w:tcPr>
          <w:p w:rsidR="007C4AAF" w:rsidRDefault="007C4AAF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С.Л.</w:t>
            </w:r>
          </w:p>
        </w:tc>
      </w:tr>
      <w:tr w:rsidR="00AF1E1E" w:rsidTr="007C4AAF">
        <w:tc>
          <w:tcPr>
            <w:tcW w:w="988" w:type="dxa"/>
          </w:tcPr>
          <w:p w:rsidR="00AF1E1E" w:rsidRPr="007C4AAF" w:rsidRDefault="00AF1E1E" w:rsidP="007C4AAF">
            <w:pPr>
              <w:pStyle w:val="a3"/>
              <w:numPr>
                <w:ilvl w:val="0"/>
                <w:numId w:val="13"/>
              </w:numPr>
              <w:ind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F1E1E" w:rsidRDefault="00AF1E1E" w:rsidP="00A11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информационной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грамотности.</w:t>
            </w:r>
          </w:p>
        </w:tc>
        <w:tc>
          <w:tcPr>
            <w:tcW w:w="1701" w:type="dxa"/>
          </w:tcPr>
          <w:p w:rsidR="00AF1E1E" w:rsidRDefault="00AF1E1E" w:rsidP="00A11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Май-июнь,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2127" w:type="dxa"/>
          </w:tcPr>
          <w:p w:rsidR="00AF1E1E" w:rsidRDefault="00AF1E1E" w:rsidP="00A11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AF1E1E" w:rsidTr="007C4AAF">
        <w:tc>
          <w:tcPr>
            <w:tcW w:w="988" w:type="dxa"/>
          </w:tcPr>
          <w:p w:rsidR="00AF1E1E" w:rsidRPr="007C4AAF" w:rsidRDefault="00AF1E1E" w:rsidP="007C4AAF">
            <w:pPr>
              <w:pStyle w:val="a3"/>
              <w:numPr>
                <w:ilvl w:val="0"/>
                <w:numId w:val="13"/>
              </w:numPr>
              <w:ind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F1E1E" w:rsidRPr="007C4AAF" w:rsidRDefault="00AF1E1E" w:rsidP="007C4AAF">
            <w:pPr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гимназии и представителей </w:t>
            </w:r>
            <w:r w:rsidRPr="007C4AAF">
              <w:rPr>
                <w:rFonts w:ascii="Times New Roman" w:hAnsi="Times New Roman" w:cs="Times New Roman"/>
                <w:sz w:val="28"/>
                <w:szCs w:val="28"/>
              </w:rPr>
              <w:t>городских библиотек (</w:t>
            </w:r>
            <w:r w:rsidRPr="007C4AA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C4AA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"http://www.perensona23.ru/" \t "_blank" </w:instrText>
            </w:r>
            <w:r w:rsidRPr="007C4AA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C4AAF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МБУК  «ЦБС им. Горького», филиал №2 им. Н. Добролюбова, ККДБ, Библиотечно-издательский комплекс СФУ)</w:t>
            </w:r>
          </w:p>
          <w:p w:rsidR="00AF1E1E" w:rsidRDefault="00AF1E1E" w:rsidP="007C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AA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договоров партнерства</w:t>
            </w:r>
          </w:p>
        </w:tc>
        <w:tc>
          <w:tcPr>
            <w:tcW w:w="1701" w:type="dxa"/>
          </w:tcPr>
          <w:p w:rsidR="00AF1E1E" w:rsidRDefault="00AF1E1E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</w:tc>
        <w:tc>
          <w:tcPr>
            <w:tcW w:w="2127" w:type="dxa"/>
          </w:tcPr>
          <w:p w:rsidR="00AF1E1E" w:rsidRDefault="00AF1E1E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AF">
              <w:rPr>
                <w:rFonts w:ascii="Times New Roman" w:hAnsi="Times New Roman" w:cs="Times New Roman"/>
                <w:sz w:val="28"/>
                <w:szCs w:val="28"/>
              </w:rPr>
              <w:t>Семенова С.Л.</w:t>
            </w:r>
          </w:p>
        </w:tc>
      </w:tr>
      <w:tr w:rsidR="00AF1E1E" w:rsidTr="007C4AAF">
        <w:tc>
          <w:tcPr>
            <w:tcW w:w="988" w:type="dxa"/>
          </w:tcPr>
          <w:p w:rsidR="00AF1E1E" w:rsidRPr="007C4AAF" w:rsidRDefault="00AF1E1E" w:rsidP="007C4AAF">
            <w:pPr>
              <w:pStyle w:val="a3"/>
              <w:numPr>
                <w:ilvl w:val="0"/>
                <w:numId w:val="13"/>
              </w:numPr>
              <w:ind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F1E1E" w:rsidRDefault="00AF1E1E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сценария библиотечных уроков</w:t>
            </w:r>
          </w:p>
        </w:tc>
        <w:tc>
          <w:tcPr>
            <w:tcW w:w="1701" w:type="dxa"/>
          </w:tcPr>
          <w:p w:rsidR="00AF1E1E" w:rsidRDefault="00901E60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2022</w:t>
            </w:r>
          </w:p>
        </w:tc>
        <w:tc>
          <w:tcPr>
            <w:tcW w:w="2127" w:type="dxa"/>
          </w:tcPr>
          <w:p w:rsidR="00AF1E1E" w:rsidRDefault="00AF1E1E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С.Л.</w:t>
            </w:r>
          </w:p>
        </w:tc>
      </w:tr>
      <w:tr w:rsidR="00901E60" w:rsidTr="007C4AAF">
        <w:tc>
          <w:tcPr>
            <w:tcW w:w="988" w:type="dxa"/>
          </w:tcPr>
          <w:p w:rsidR="00901E60" w:rsidRPr="007C4AAF" w:rsidRDefault="00901E60" w:rsidP="007C4AAF">
            <w:pPr>
              <w:pStyle w:val="a3"/>
              <w:numPr>
                <w:ilvl w:val="0"/>
                <w:numId w:val="13"/>
              </w:numPr>
              <w:ind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01E60" w:rsidRDefault="00901E60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словарей и энциклопедий</w:t>
            </w:r>
          </w:p>
        </w:tc>
        <w:tc>
          <w:tcPr>
            <w:tcW w:w="1701" w:type="dxa"/>
          </w:tcPr>
          <w:p w:rsidR="00901E60" w:rsidRDefault="00901E60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2022</w:t>
            </w:r>
          </w:p>
        </w:tc>
        <w:tc>
          <w:tcPr>
            <w:tcW w:w="2127" w:type="dxa"/>
          </w:tcPr>
          <w:p w:rsidR="00901E60" w:rsidRDefault="00901E60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60">
              <w:rPr>
                <w:rFonts w:ascii="Times New Roman" w:hAnsi="Times New Roman" w:cs="Times New Roman"/>
                <w:sz w:val="28"/>
                <w:szCs w:val="28"/>
              </w:rPr>
              <w:t>Семенова С.Л.</w:t>
            </w:r>
          </w:p>
        </w:tc>
      </w:tr>
      <w:tr w:rsidR="00AF1E1E" w:rsidTr="007C4AAF">
        <w:tc>
          <w:tcPr>
            <w:tcW w:w="988" w:type="dxa"/>
          </w:tcPr>
          <w:p w:rsidR="00AF1E1E" w:rsidRPr="007C4AAF" w:rsidRDefault="00AF1E1E" w:rsidP="007C4AAF">
            <w:pPr>
              <w:pStyle w:val="a3"/>
              <w:numPr>
                <w:ilvl w:val="0"/>
                <w:numId w:val="13"/>
              </w:numPr>
              <w:ind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01E60" w:rsidRDefault="00901E60" w:rsidP="0090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  <w:p w:rsidR="00AF1E1E" w:rsidRDefault="00AF1E1E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1E1E" w:rsidRDefault="00AF1E1E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2022</w:t>
            </w:r>
          </w:p>
        </w:tc>
        <w:tc>
          <w:tcPr>
            <w:tcW w:w="2127" w:type="dxa"/>
          </w:tcPr>
          <w:p w:rsidR="00AF1E1E" w:rsidRDefault="00901E60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60">
              <w:rPr>
                <w:rFonts w:ascii="Times New Roman" w:hAnsi="Times New Roman" w:cs="Times New Roman"/>
                <w:sz w:val="28"/>
                <w:szCs w:val="28"/>
              </w:rPr>
              <w:t>Семенова С.Л.</w:t>
            </w:r>
          </w:p>
        </w:tc>
      </w:tr>
      <w:tr w:rsidR="00901E60" w:rsidTr="007C4AAF">
        <w:tc>
          <w:tcPr>
            <w:tcW w:w="988" w:type="dxa"/>
          </w:tcPr>
          <w:p w:rsidR="00901E60" w:rsidRPr="007C4AAF" w:rsidRDefault="00901E60" w:rsidP="007C4AAF">
            <w:pPr>
              <w:pStyle w:val="a3"/>
              <w:numPr>
                <w:ilvl w:val="0"/>
                <w:numId w:val="13"/>
              </w:numPr>
              <w:ind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01E60" w:rsidRDefault="00901E60" w:rsidP="0090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КГДБ 4-8 классы</w:t>
            </w:r>
          </w:p>
          <w:p w:rsidR="00901E60" w:rsidRPr="007C4AAF" w:rsidRDefault="00901E60" w:rsidP="0090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AF">
              <w:rPr>
                <w:rFonts w:ascii="Times New Roman" w:hAnsi="Times New Roman" w:cs="Times New Roman"/>
                <w:sz w:val="28"/>
                <w:szCs w:val="28"/>
              </w:rPr>
              <w:t>«Информация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ее хранение, систематизация и </w:t>
            </w:r>
            <w:r w:rsidRPr="007C4AAF">
              <w:rPr>
                <w:rFonts w:ascii="Times New Roman" w:hAnsi="Times New Roman" w:cs="Times New Roman"/>
                <w:sz w:val="28"/>
                <w:szCs w:val="28"/>
              </w:rPr>
              <w:t>способы передачи»</w:t>
            </w:r>
          </w:p>
          <w:p w:rsidR="00901E60" w:rsidRPr="007C4AAF" w:rsidRDefault="00901E60" w:rsidP="0090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AF">
              <w:rPr>
                <w:rFonts w:ascii="Times New Roman" w:hAnsi="Times New Roman" w:cs="Times New Roman"/>
                <w:sz w:val="28"/>
                <w:szCs w:val="28"/>
              </w:rPr>
              <w:t>«Поиск и использование информации.</w:t>
            </w:r>
          </w:p>
          <w:p w:rsidR="00901E60" w:rsidRPr="007C4AAF" w:rsidRDefault="00901E60" w:rsidP="0090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AF">
              <w:rPr>
                <w:rFonts w:ascii="Times New Roman" w:hAnsi="Times New Roman" w:cs="Times New Roman"/>
                <w:sz w:val="28"/>
                <w:szCs w:val="28"/>
              </w:rPr>
              <w:t>Библиотека как информационно-поисковая</w:t>
            </w:r>
          </w:p>
          <w:p w:rsidR="00901E60" w:rsidRPr="007C4AAF" w:rsidRDefault="00901E60" w:rsidP="0090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AF">
              <w:rPr>
                <w:rFonts w:ascii="Times New Roman" w:hAnsi="Times New Roman" w:cs="Times New Roman"/>
                <w:sz w:val="28"/>
                <w:szCs w:val="28"/>
              </w:rPr>
              <w:t>система»</w:t>
            </w:r>
          </w:p>
          <w:p w:rsidR="00901E60" w:rsidRPr="007C4AAF" w:rsidRDefault="00901E60" w:rsidP="0090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AF">
              <w:rPr>
                <w:rFonts w:ascii="Times New Roman" w:hAnsi="Times New Roman" w:cs="Times New Roman"/>
                <w:sz w:val="28"/>
                <w:szCs w:val="28"/>
              </w:rPr>
              <w:t>«Работа с информационными ресурсами:</w:t>
            </w:r>
          </w:p>
          <w:p w:rsidR="00901E60" w:rsidRPr="007C4AAF" w:rsidRDefault="00901E60" w:rsidP="0090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AF">
              <w:rPr>
                <w:rFonts w:ascii="Times New Roman" w:hAnsi="Times New Roman" w:cs="Times New Roman"/>
                <w:sz w:val="28"/>
                <w:szCs w:val="28"/>
              </w:rPr>
              <w:t>поиск и извлечение информации»</w:t>
            </w:r>
          </w:p>
          <w:p w:rsidR="00901E60" w:rsidRPr="007C4AAF" w:rsidRDefault="00901E60" w:rsidP="0090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AF">
              <w:rPr>
                <w:rFonts w:ascii="Times New Roman" w:hAnsi="Times New Roman" w:cs="Times New Roman"/>
                <w:sz w:val="28"/>
                <w:szCs w:val="28"/>
              </w:rPr>
              <w:t>«Справочно-библиографический аппарат и</w:t>
            </w:r>
          </w:p>
          <w:p w:rsidR="00901E60" w:rsidRPr="007C4AAF" w:rsidRDefault="00901E60" w:rsidP="0090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AF">
              <w:rPr>
                <w:rFonts w:ascii="Times New Roman" w:hAnsi="Times New Roman" w:cs="Times New Roman"/>
                <w:sz w:val="28"/>
                <w:szCs w:val="28"/>
              </w:rPr>
              <w:t>информационно-поисковая система</w:t>
            </w:r>
          </w:p>
          <w:p w:rsidR="00901E60" w:rsidRPr="007C4AAF" w:rsidRDefault="00901E60" w:rsidP="0090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AF">
              <w:rPr>
                <w:rFonts w:ascii="Times New Roman" w:hAnsi="Times New Roman" w:cs="Times New Roman"/>
                <w:sz w:val="28"/>
                <w:szCs w:val="28"/>
              </w:rPr>
              <w:t>библиотеки как инструменты поиска</w:t>
            </w:r>
          </w:p>
          <w:p w:rsidR="00901E60" w:rsidRPr="007C4AAF" w:rsidRDefault="00901E60" w:rsidP="0090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AF">
              <w:rPr>
                <w:rFonts w:ascii="Times New Roman" w:hAnsi="Times New Roman" w:cs="Times New Roman"/>
                <w:sz w:val="28"/>
                <w:szCs w:val="28"/>
              </w:rPr>
              <w:t>информации»</w:t>
            </w:r>
          </w:p>
          <w:p w:rsidR="00901E60" w:rsidRPr="007C4AAF" w:rsidRDefault="00901E60" w:rsidP="0090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AF">
              <w:rPr>
                <w:rFonts w:ascii="Times New Roman" w:hAnsi="Times New Roman" w:cs="Times New Roman"/>
                <w:sz w:val="28"/>
                <w:szCs w:val="28"/>
              </w:rPr>
              <w:t>«Анализ информационных ресурсов и</w:t>
            </w:r>
          </w:p>
          <w:p w:rsidR="00901E60" w:rsidRDefault="00901E60" w:rsidP="0090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AF">
              <w:rPr>
                <w:rFonts w:ascii="Times New Roman" w:hAnsi="Times New Roman" w:cs="Times New Roman"/>
                <w:sz w:val="28"/>
                <w:szCs w:val="28"/>
              </w:rPr>
              <w:t>представление собственного продукта»</w:t>
            </w:r>
          </w:p>
        </w:tc>
        <w:tc>
          <w:tcPr>
            <w:tcW w:w="1701" w:type="dxa"/>
          </w:tcPr>
          <w:p w:rsidR="00901E60" w:rsidRDefault="00901E60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декабрь, 2022</w:t>
            </w:r>
          </w:p>
        </w:tc>
        <w:tc>
          <w:tcPr>
            <w:tcW w:w="2127" w:type="dxa"/>
          </w:tcPr>
          <w:p w:rsidR="00901E60" w:rsidRDefault="00901E60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СЛ.</w:t>
            </w:r>
          </w:p>
          <w:p w:rsidR="00901E60" w:rsidRDefault="00901E60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Л.В.</w:t>
            </w:r>
          </w:p>
          <w:p w:rsidR="00901E60" w:rsidRPr="00901E60" w:rsidRDefault="00901E60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F1E1E" w:rsidTr="007C4AAF">
        <w:tc>
          <w:tcPr>
            <w:tcW w:w="988" w:type="dxa"/>
          </w:tcPr>
          <w:p w:rsidR="00AF1E1E" w:rsidRPr="007C4AAF" w:rsidRDefault="00AF1E1E" w:rsidP="007C4AAF">
            <w:pPr>
              <w:pStyle w:val="a3"/>
              <w:numPr>
                <w:ilvl w:val="0"/>
                <w:numId w:val="13"/>
              </w:numPr>
              <w:ind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F1E1E" w:rsidRPr="007C4AAF" w:rsidRDefault="009014B3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14B3">
              <w:rPr>
                <w:rFonts w:ascii="Times New Roman" w:hAnsi="Times New Roman" w:cs="Times New Roman"/>
                <w:sz w:val="28"/>
                <w:szCs w:val="28"/>
              </w:rPr>
              <w:t>С книгой в кармане: обзор онлайн-библиотек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01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F1E1E" w:rsidRDefault="00AF1E1E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2023</w:t>
            </w:r>
          </w:p>
        </w:tc>
        <w:tc>
          <w:tcPr>
            <w:tcW w:w="2127" w:type="dxa"/>
          </w:tcPr>
          <w:p w:rsidR="00AF1E1E" w:rsidRDefault="009014B3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С.Л.</w:t>
            </w:r>
          </w:p>
          <w:p w:rsidR="009014B3" w:rsidRDefault="009014B3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AF1E1E" w:rsidTr="007C4AAF">
        <w:tc>
          <w:tcPr>
            <w:tcW w:w="988" w:type="dxa"/>
          </w:tcPr>
          <w:p w:rsidR="00AF1E1E" w:rsidRPr="007C4AAF" w:rsidRDefault="00AF1E1E" w:rsidP="007C4AAF">
            <w:pPr>
              <w:pStyle w:val="a3"/>
              <w:numPr>
                <w:ilvl w:val="0"/>
                <w:numId w:val="13"/>
              </w:numPr>
              <w:ind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F1E1E" w:rsidRDefault="009014B3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урок </w:t>
            </w:r>
            <w:r w:rsidRPr="009014B3">
              <w:rPr>
                <w:rFonts w:ascii="Times New Roman" w:hAnsi="Times New Roman" w:cs="Times New Roman"/>
                <w:sz w:val="28"/>
                <w:szCs w:val="28"/>
              </w:rPr>
              <w:t>«Попала в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реплёт: из чего состоит книга?»</w:t>
            </w:r>
          </w:p>
        </w:tc>
        <w:tc>
          <w:tcPr>
            <w:tcW w:w="1701" w:type="dxa"/>
          </w:tcPr>
          <w:p w:rsidR="00AF1E1E" w:rsidRDefault="009014B3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  <w:r w:rsidR="00AF1E1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7" w:type="dxa"/>
          </w:tcPr>
          <w:p w:rsidR="00AF1E1E" w:rsidRDefault="009014B3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Л.В.</w:t>
            </w:r>
          </w:p>
        </w:tc>
      </w:tr>
      <w:tr w:rsidR="00AF1E1E" w:rsidTr="007C4AAF">
        <w:tc>
          <w:tcPr>
            <w:tcW w:w="988" w:type="dxa"/>
          </w:tcPr>
          <w:p w:rsidR="00AF1E1E" w:rsidRPr="007C4AAF" w:rsidRDefault="00AF1E1E" w:rsidP="007C4AAF">
            <w:pPr>
              <w:pStyle w:val="a3"/>
              <w:numPr>
                <w:ilvl w:val="0"/>
                <w:numId w:val="13"/>
              </w:numPr>
              <w:ind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F1E1E" w:rsidRPr="007C4AAF" w:rsidRDefault="00AF1E1E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читательских дневников (1-4 классы)</w:t>
            </w:r>
          </w:p>
        </w:tc>
        <w:tc>
          <w:tcPr>
            <w:tcW w:w="1701" w:type="dxa"/>
          </w:tcPr>
          <w:p w:rsidR="00AF1E1E" w:rsidRDefault="009014B3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AF1E1E">
              <w:rPr>
                <w:rFonts w:ascii="Times New Roman" w:hAnsi="Times New Roman" w:cs="Times New Roman"/>
                <w:sz w:val="28"/>
                <w:szCs w:val="28"/>
              </w:rPr>
              <w:t>,  2023</w:t>
            </w:r>
          </w:p>
        </w:tc>
        <w:tc>
          <w:tcPr>
            <w:tcW w:w="2127" w:type="dxa"/>
          </w:tcPr>
          <w:p w:rsidR="00AF1E1E" w:rsidRDefault="009014B3" w:rsidP="0090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9014B3" w:rsidTr="007C4AAF">
        <w:tc>
          <w:tcPr>
            <w:tcW w:w="988" w:type="dxa"/>
          </w:tcPr>
          <w:p w:rsidR="009014B3" w:rsidRPr="007C4AAF" w:rsidRDefault="009014B3" w:rsidP="009014B3">
            <w:pPr>
              <w:pStyle w:val="a3"/>
              <w:numPr>
                <w:ilvl w:val="0"/>
                <w:numId w:val="13"/>
              </w:numPr>
              <w:ind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014B3" w:rsidRDefault="009014B3" w:rsidP="0090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«Первые шаги в науку» (4-11 классы)</w:t>
            </w:r>
          </w:p>
        </w:tc>
        <w:tc>
          <w:tcPr>
            <w:tcW w:w="1701" w:type="dxa"/>
          </w:tcPr>
          <w:p w:rsidR="009014B3" w:rsidRDefault="009014B3" w:rsidP="0090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 2023</w:t>
            </w:r>
          </w:p>
        </w:tc>
        <w:tc>
          <w:tcPr>
            <w:tcW w:w="2127" w:type="dxa"/>
          </w:tcPr>
          <w:p w:rsidR="009014B3" w:rsidRDefault="009014B3" w:rsidP="0090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МО </w:t>
            </w:r>
          </w:p>
        </w:tc>
      </w:tr>
      <w:tr w:rsidR="009014B3" w:rsidTr="007C4AAF">
        <w:tc>
          <w:tcPr>
            <w:tcW w:w="988" w:type="dxa"/>
          </w:tcPr>
          <w:p w:rsidR="009014B3" w:rsidRPr="007C4AAF" w:rsidRDefault="009014B3" w:rsidP="009014B3">
            <w:pPr>
              <w:pStyle w:val="a3"/>
              <w:numPr>
                <w:ilvl w:val="0"/>
                <w:numId w:val="13"/>
              </w:numPr>
              <w:ind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014B3" w:rsidRPr="007C4AAF" w:rsidRDefault="009014B3" w:rsidP="0090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4B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014B3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информационной грамотности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классы, 7</w:t>
            </w:r>
            <w:r w:rsidRPr="00901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14B3">
              <w:rPr>
                <w:rFonts w:ascii="Times New Roman" w:hAnsi="Times New Roman" w:cs="Times New Roman"/>
                <w:sz w:val="28"/>
                <w:szCs w:val="28"/>
              </w:rPr>
              <w:t xml:space="preserve"> классов </w:t>
            </w:r>
          </w:p>
        </w:tc>
        <w:tc>
          <w:tcPr>
            <w:tcW w:w="1701" w:type="dxa"/>
          </w:tcPr>
          <w:p w:rsidR="009014B3" w:rsidRDefault="009014B3" w:rsidP="0090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2023</w:t>
            </w:r>
          </w:p>
        </w:tc>
        <w:tc>
          <w:tcPr>
            <w:tcW w:w="2127" w:type="dxa"/>
          </w:tcPr>
          <w:p w:rsidR="009014B3" w:rsidRDefault="009014B3" w:rsidP="0090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С.Л.,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9014B3" w:rsidRDefault="009014B3" w:rsidP="0090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Л.В.</w:t>
            </w:r>
          </w:p>
        </w:tc>
      </w:tr>
      <w:tr w:rsidR="009014B3" w:rsidTr="007C4AAF">
        <w:tc>
          <w:tcPr>
            <w:tcW w:w="988" w:type="dxa"/>
          </w:tcPr>
          <w:p w:rsidR="009014B3" w:rsidRPr="007C4AAF" w:rsidRDefault="009014B3" w:rsidP="009014B3">
            <w:pPr>
              <w:pStyle w:val="a3"/>
              <w:numPr>
                <w:ilvl w:val="0"/>
                <w:numId w:val="13"/>
              </w:numPr>
              <w:ind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014B3" w:rsidRPr="009014B3" w:rsidRDefault="009014B3" w:rsidP="0090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проект, подготовка к защите (10-11 класс)</w:t>
            </w:r>
          </w:p>
        </w:tc>
        <w:tc>
          <w:tcPr>
            <w:tcW w:w="1701" w:type="dxa"/>
          </w:tcPr>
          <w:p w:rsidR="009014B3" w:rsidRDefault="009014B3" w:rsidP="0090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3">
              <w:rPr>
                <w:rFonts w:ascii="Times New Roman" w:hAnsi="Times New Roman" w:cs="Times New Roman"/>
                <w:sz w:val="28"/>
                <w:szCs w:val="28"/>
              </w:rPr>
              <w:t>Апрель, 2023</w:t>
            </w:r>
          </w:p>
        </w:tc>
        <w:tc>
          <w:tcPr>
            <w:tcW w:w="2127" w:type="dxa"/>
          </w:tcPr>
          <w:p w:rsidR="009014B3" w:rsidRDefault="009014B3" w:rsidP="0090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3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9014B3" w:rsidTr="007C4AAF">
        <w:tc>
          <w:tcPr>
            <w:tcW w:w="988" w:type="dxa"/>
          </w:tcPr>
          <w:p w:rsidR="009014B3" w:rsidRPr="007C4AAF" w:rsidRDefault="009014B3" w:rsidP="009014B3">
            <w:pPr>
              <w:pStyle w:val="a3"/>
              <w:numPr>
                <w:ilvl w:val="0"/>
                <w:numId w:val="13"/>
              </w:numPr>
              <w:ind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014B3" w:rsidRDefault="009014B3" w:rsidP="0090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(3, 7, 8 классы)</w:t>
            </w:r>
          </w:p>
        </w:tc>
        <w:tc>
          <w:tcPr>
            <w:tcW w:w="1701" w:type="dxa"/>
          </w:tcPr>
          <w:p w:rsidR="009014B3" w:rsidRDefault="00686894" w:rsidP="0090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9014B3">
              <w:rPr>
                <w:rFonts w:ascii="Times New Roman" w:hAnsi="Times New Roman" w:cs="Times New Roman"/>
                <w:sz w:val="28"/>
                <w:szCs w:val="28"/>
              </w:rPr>
              <w:t>, 2023</w:t>
            </w:r>
          </w:p>
        </w:tc>
        <w:tc>
          <w:tcPr>
            <w:tcW w:w="2127" w:type="dxa"/>
          </w:tcPr>
          <w:p w:rsidR="009014B3" w:rsidRDefault="009014B3" w:rsidP="0090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С.Л.</w:t>
            </w:r>
          </w:p>
        </w:tc>
      </w:tr>
      <w:tr w:rsidR="00686894" w:rsidTr="007C4AAF">
        <w:tc>
          <w:tcPr>
            <w:tcW w:w="988" w:type="dxa"/>
          </w:tcPr>
          <w:p w:rsidR="00686894" w:rsidRPr="007C4AAF" w:rsidRDefault="00686894" w:rsidP="00686894">
            <w:pPr>
              <w:pStyle w:val="a3"/>
              <w:numPr>
                <w:ilvl w:val="0"/>
                <w:numId w:val="13"/>
              </w:numPr>
              <w:ind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6894" w:rsidRDefault="00686894" w:rsidP="00686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отчета по реализации проекта</w:t>
            </w:r>
          </w:p>
        </w:tc>
        <w:tc>
          <w:tcPr>
            <w:tcW w:w="1701" w:type="dxa"/>
          </w:tcPr>
          <w:p w:rsidR="00686894" w:rsidRDefault="00686894" w:rsidP="00686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2023</w:t>
            </w:r>
          </w:p>
        </w:tc>
        <w:tc>
          <w:tcPr>
            <w:tcW w:w="2127" w:type="dxa"/>
          </w:tcPr>
          <w:p w:rsidR="00686894" w:rsidRDefault="00686894" w:rsidP="00686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С.Л.</w:t>
            </w:r>
          </w:p>
        </w:tc>
      </w:tr>
    </w:tbl>
    <w:p w:rsidR="007C4AAF" w:rsidRPr="007C4AAF" w:rsidRDefault="007C4AAF" w:rsidP="007C4A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00A5" w:rsidRDefault="00FD00A5" w:rsidP="007C4A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4AAF">
        <w:rPr>
          <w:rFonts w:ascii="Times New Roman" w:hAnsi="Times New Roman" w:cs="Times New Roman"/>
          <w:sz w:val="28"/>
          <w:szCs w:val="28"/>
        </w:rPr>
        <w:t>9.Ресурсы (кадровые, материально-технические, организационно-административные):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3336"/>
        <w:gridCol w:w="2059"/>
        <w:gridCol w:w="2221"/>
        <w:gridCol w:w="2488"/>
      </w:tblGrid>
      <w:tr w:rsidR="007C4AAF" w:rsidTr="007C4AAF">
        <w:tc>
          <w:tcPr>
            <w:tcW w:w="3287" w:type="dxa"/>
          </w:tcPr>
          <w:p w:rsidR="007C4AAF" w:rsidRDefault="007C4AAF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7C4AAF" w:rsidRDefault="007C4AAF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2221" w:type="dxa"/>
          </w:tcPr>
          <w:p w:rsidR="007C4AAF" w:rsidRDefault="007C4AAF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2488" w:type="dxa"/>
          </w:tcPr>
          <w:p w:rsidR="007C4AAF" w:rsidRDefault="007C4AAF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Организационно-административные</w:t>
            </w:r>
          </w:p>
        </w:tc>
      </w:tr>
      <w:tr w:rsidR="007C4AAF" w:rsidTr="007C4AAF">
        <w:tc>
          <w:tcPr>
            <w:tcW w:w="3287" w:type="dxa"/>
          </w:tcPr>
          <w:p w:rsidR="007C4AAF" w:rsidRDefault="007C4AAF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4AAF">
              <w:rPr>
                <w:rFonts w:ascii="Times New Roman" w:hAnsi="Times New Roman" w:cs="Times New Roman"/>
                <w:sz w:val="28"/>
                <w:szCs w:val="28"/>
              </w:rPr>
              <w:t>меющиеся в образовательной организации</w:t>
            </w:r>
          </w:p>
        </w:tc>
        <w:tc>
          <w:tcPr>
            <w:tcW w:w="2059" w:type="dxa"/>
          </w:tcPr>
          <w:p w:rsidR="007C4AAF" w:rsidRDefault="007C4AAF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AF">
              <w:rPr>
                <w:rFonts w:ascii="Times New Roman" w:hAnsi="Times New Roman" w:cs="Times New Roman"/>
                <w:sz w:val="28"/>
                <w:szCs w:val="28"/>
              </w:rPr>
              <w:t>Педагоги школы,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</w:t>
            </w:r>
          </w:p>
        </w:tc>
        <w:tc>
          <w:tcPr>
            <w:tcW w:w="2221" w:type="dxa"/>
          </w:tcPr>
          <w:p w:rsidR="007C4AAF" w:rsidRDefault="007C4AAF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Наградные материалы, справочная литература, алфавитный каталог, оборудование библиотеки гимназии</w:t>
            </w:r>
          </w:p>
        </w:tc>
        <w:tc>
          <w:tcPr>
            <w:tcW w:w="2488" w:type="dxa"/>
          </w:tcPr>
          <w:p w:rsidR="007C4AAF" w:rsidRDefault="007C4AAF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проекта</w:t>
            </w:r>
          </w:p>
        </w:tc>
      </w:tr>
      <w:tr w:rsidR="007C4AAF" w:rsidTr="007C4AAF">
        <w:tc>
          <w:tcPr>
            <w:tcW w:w="3287" w:type="dxa"/>
          </w:tcPr>
          <w:p w:rsidR="007C4AAF" w:rsidRDefault="007C4AAF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C4AAF">
              <w:rPr>
                <w:rFonts w:ascii="Times New Roman" w:hAnsi="Times New Roman" w:cs="Times New Roman"/>
                <w:sz w:val="28"/>
                <w:szCs w:val="28"/>
              </w:rPr>
              <w:t>ребуемые/привлекаемые со стороны</w:t>
            </w:r>
          </w:p>
        </w:tc>
        <w:tc>
          <w:tcPr>
            <w:tcW w:w="2059" w:type="dxa"/>
          </w:tcPr>
          <w:p w:rsidR="007C4AAF" w:rsidRDefault="007C4AAF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городских библиотек</w:t>
            </w:r>
          </w:p>
        </w:tc>
        <w:tc>
          <w:tcPr>
            <w:tcW w:w="2221" w:type="dxa"/>
          </w:tcPr>
          <w:p w:rsidR="007C4AAF" w:rsidRDefault="007C4AAF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4AAF">
              <w:rPr>
                <w:rFonts w:ascii="Times New Roman" w:hAnsi="Times New Roman" w:cs="Times New Roman"/>
                <w:sz w:val="28"/>
                <w:szCs w:val="28"/>
              </w:rPr>
              <w:t xml:space="preserve">омещения и оборудование библиотек </w:t>
            </w:r>
          </w:p>
        </w:tc>
        <w:tc>
          <w:tcPr>
            <w:tcW w:w="2488" w:type="dxa"/>
          </w:tcPr>
          <w:p w:rsidR="007C4AAF" w:rsidRDefault="007C4AAF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библиотек</w:t>
            </w:r>
          </w:p>
        </w:tc>
      </w:tr>
    </w:tbl>
    <w:p w:rsidR="00FD00A5" w:rsidRDefault="00FD00A5" w:rsidP="007C4A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4AAF">
        <w:rPr>
          <w:rFonts w:ascii="Times New Roman" w:hAnsi="Times New Roman" w:cs="Times New Roman"/>
          <w:sz w:val="28"/>
          <w:szCs w:val="28"/>
        </w:rPr>
        <w:t>10. Бюджет проекта (источники, характер и размер финансово-экономического обеспечения).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3162"/>
        <w:gridCol w:w="3163"/>
        <w:gridCol w:w="3442"/>
      </w:tblGrid>
      <w:tr w:rsidR="007C4AAF" w:rsidTr="007C4AAF">
        <w:tc>
          <w:tcPr>
            <w:tcW w:w="3162" w:type="dxa"/>
          </w:tcPr>
          <w:p w:rsidR="007C4AAF" w:rsidRDefault="007C4AAF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AF">
              <w:rPr>
                <w:rFonts w:ascii="Times New Roman" w:hAnsi="Times New Roman" w:cs="Times New Roman"/>
                <w:sz w:val="28"/>
                <w:szCs w:val="28"/>
              </w:rPr>
              <w:t xml:space="preserve">Статья расходов </w:t>
            </w:r>
          </w:p>
        </w:tc>
        <w:tc>
          <w:tcPr>
            <w:tcW w:w="3163" w:type="dxa"/>
          </w:tcPr>
          <w:p w:rsidR="007C4AAF" w:rsidRDefault="007C4AAF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AF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3442" w:type="dxa"/>
          </w:tcPr>
          <w:p w:rsidR="007C4AAF" w:rsidRDefault="007C4AAF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AF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spellStart"/>
            <w:r w:rsidRPr="007C4AAF">
              <w:rPr>
                <w:rFonts w:ascii="Times New Roman" w:hAnsi="Times New Roman" w:cs="Times New Roman"/>
                <w:sz w:val="28"/>
                <w:szCs w:val="28"/>
              </w:rPr>
              <w:t>финансовоэкономического</w:t>
            </w:r>
            <w:proofErr w:type="spellEnd"/>
            <w:r w:rsidRPr="007C4AA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</w:p>
        </w:tc>
      </w:tr>
      <w:tr w:rsidR="007C4AAF" w:rsidTr="007C4AAF">
        <w:tc>
          <w:tcPr>
            <w:tcW w:w="3162" w:type="dxa"/>
          </w:tcPr>
          <w:p w:rsidR="007C4AAF" w:rsidRDefault="007C4AAF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Наградные материалы, канцелярские товары</w:t>
            </w:r>
          </w:p>
        </w:tc>
        <w:tc>
          <w:tcPr>
            <w:tcW w:w="3163" w:type="dxa"/>
          </w:tcPr>
          <w:p w:rsidR="007C4AAF" w:rsidRDefault="007C4AAF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платных образовательных услуг, добровольные пожертвования родителей</w:t>
            </w:r>
          </w:p>
        </w:tc>
        <w:tc>
          <w:tcPr>
            <w:tcW w:w="3442" w:type="dxa"/>
          </w:tcPr>
          <w:p w:rsidR="007C4AAF" w:rsidRDefault="007C4AAF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10000 рублей</w:t>
            </w:r>
          </w:p>
        </w:tc>
      </w:tr>
      <w:tr w:rsidR="007C4AAF" w:rsidTr="007C4AAF">
        <w:tc>
          <w:tcPr>
            <w:tcW w:w="3162" w:type="dxa"/>
          </w:tcPr>
          <w:p w:rsidR="007C4AAF" w:rsidRDefault="007C4AAF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Справочная литература</w:t>
            </w:r>
          </w:p>
        </w:tc>
        <w:tc>
          <w:tcPr>
            <w:tcW w:w="3163" w:type="dxa"/>
          </w:tcPr>
          <w:p w:rsidR="007C4AAF" w:rsidRDefault="007C4AAF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AF">
              <w:rPr>
                <w:rFonts w:ascii="Times New Roman" w:hAnsi="Times New Roman" w:cs="Times New Roman"/>
                <w:sz w:val="28"/>
                <w:szCs w:val="28"/>
              </w:rPr>
              <w:t>Доход от платных образовательных услуг</w:t>
            </w:r>
          </w:p>
        </w:tc>
        <w:tc>
          <w:tcPr>
            <w:tcW w:w="3442" w:type="dxa"/>
          </w:tcPr>
          <w:p w:rsidR="007C4AAF" w:rsidRDefault="007C4AAF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50000 рублей</w:t>
            </w:r>
          </w:p>
        </w:tc>
      </w:tr>
      <w:tr w:rsidR="007C4AAF" w:rsidTr="007C4AAF">
        <w:tc>
          <w:tcPr>
            <w:tcW w:w="3162" w:type="dxa"/>
          </w:tcPr>
          <w:p w:rsidR="007C4AAF" w:rsidRDefault="007C4AAF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AF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педагогического персонала </w:t>
            </w:r>
          </w:p>
        </w:tc>
        <w:tc>
          <w:tcPr>
            <w:tcW w:w="3163" w:type="dxa"/>
          </w:tcPr>
          <w:p w:rsidR="007C4AAF" w:rsidRDefault="007C4AAF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AF">
              <w:rPr>
                <w:rFonts w:ascii="Times New Roman" w:hAnsi="Times New Roman" w:cs="Times New Roman"/>
                <w:sz w:val="28"/>
                <w:szCs w:val="28"/>
              </w:rPr>
              <w:t>Стимулирующий фонд оплаты труда</w:t>
            </w:r>
          </w:p>
        </w:tc>
        <w:tc>
          <w:tcPr>
            <w:tcW w:w="3442" w:type="dxa"/>
          </w:tcPr>
          <w:p w:rsidR="007C4AAF" w:rsidRDefault="007C4AAF" w:rsidP="007C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AF">
              <w:rPr>
                <w:rFonts w:ascii="Times New Roman" w:hAnsi="Times New Roman" w:cs="Times New Roman"/>
                <w:sz w:val="28"/>
                <w:szCs w:val="28"/>
              </w:rPr>
              <w:t>В соответствии с положением о стимулирующей оплате труда</w:t>
            </w:r>
          </w:p>
        </w:tc>
      </w:tr>
    </w:tbl>
    <w:p w:rsidR="007C4AAF" w:rsidRPr="007C4AAF" w:rsidRDefault="007C4AAF" w:rsidP="007C4A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00A5" w:rsidRPr="007C4AAF" w:rsidRDefault="00FD00A5" w:rsidP="007C4A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4AAF">
        <w:rPr>
          <w:rFonts w:ascii="Times New Roman" w:hAnsi="Times New Roman" w:cs="Times New Roman"/>
          <w:sz w:val="28"/>
          <w:szCs w:val="28"/>
        </w:rPr>
        <w:t xml:space="preserve">11. Ожидаемый результат реализации проекта: </w:t>
      </w:r>
    </w:p>
    <w:p w:rsidR="00FD00A5" w:rsidRDefault="00686894" w:rsidP="00686894">
      <w:pPr>
        <w:pStyle w:val="a3"/>
        <w:numPr>
          <w:ilvl w:val="0"/>
          <w:numId w:val="17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Сформирована информационная грамотность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гимназии в соответствии</w:t>
      </w:r>
      <w:r w:rsidR="00024A16">
        <w:rPr>
          <w:rFonts w:ascii="Times New Roman" w:hAnsi="Times New Roman" w:cs="Times New Roman"/>
          <w:sz w:val="28"/>
          <w:szCs w:val="28"/>
        </w:rPr>
        <w:t xml:space="preserve"> с уровнями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реализована образовательная программа, проведены образовательные события в соответствии с планированием.</w:t>
      </w:r>
    </w:p>
    <w:p w:rsidR="00686894" w:rsidRPr="00686894" w:rsidRDefault="00686894" w:rsidP="00686894">
      <w:pPr>
        <w:pStyle w:val="a3"/>
        <w:numPr>
          <w:ilvl w:val="0"/>
          <w:numId w:val="17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и выявлены дефициты для дальней работы гимназии в данном направлении.</w:t>
      </w:r>
    </w:p>
    <w:sectPr w:rsidR="00686894" w:rsidRPr="00686894" w:rsidSect="007C4AAF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CB1"/>
    <w:multiLevelType w:val="hybridMultilevel"/>
    <w:tmpl w:val="0F0CA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5276"/>
    <w:multiLevelType w:val="hybridMultilevel"/>
    <w:tmpl w:val="88AEEFF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FFB4E76"/>
    <w:multiLevelType w:val="hybridMultilevel"/>
    <w:tmpl w:val="7FC2B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6AF0"/>
    <w:multiLevelType w:val="hybridMultilevel"/>
    <w:tmpl w:val="6C183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D3D57"/>
    <w:multiLevelType w:val="hybridMultilevel"/>
    <w:tmpl w:val="62F854D8"/>
    <w:lvl w:ilvl="0" w:tplc="33B06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1C28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EE4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4E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EBD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289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E0A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6C2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3EA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13900"/>
    <w:multiLevelType w:val="hybridMultilevel"/>
    <w:tmpl w:val="E63E8586"/>
    <w:lvl w:ilvl="0" w:tplc="D1A64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FC1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83B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44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25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04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6D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23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6C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503FE6"/>
    <w:multiLevelType w:val="multilevel"/>
    <w:tmpl w:val="3A84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E8766C"/>
    <w:multiLevelType w:val="hybridMultilevel"/>
    <w:tmpl w:val="B254D8EA"/>
    <w:lvl w:ilvl="0" w:tplc="172AE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67F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63C8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7C2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A2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EC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27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6D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8A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A513D92"/>
    <w:multiLevelType w:val="hybridMultilevel"/>
    <w:tmpl w:val="CBBA4A02"/>
    <w:lvl w:ilvl="0" w:tplc="F1A2641A">
      <w:start w:val="1"/>
      <w:numFmt w:val="decimal"/>
      <w:lvlText w:val="%1."/>
      <w:lvlJc w:val="left"/>
      <w:pPr>
        <w:ind w:left="-10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CE9567F"/>
    <w:multiLevelType w:val="hybridMultilevel"/>
    <w:tmpl w:val="15D0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B69BC"/>
    <w:multiLevelType w:val="hybridMultilevel"/>
    <w:tmpl w:val="4000C2B2"/>
    <w:lvl w:ilvl="0" w:tplc="DD8AB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4B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880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E8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09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0F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85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83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CE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02F72C0"/>
    <w:multiLevelType w:val="hybridMultilevel"/>
    <w:tmpl w:val="F862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D5E7E"/>
    <w:multiLevelType w:val="hybridMultilevel"/>
    <w:tmpl w:val="E1EE0610"/>
    <w:lvl w:ilvl="0" w:tplc="ECC604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593473CF"/>
    <w:multiLevelType w:val="hybridMultilevel"/>
    <w:tmpl w:val="396EA3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6174D88"/>
    <w:multiLevelType w:val="hybridMultilevel"/>
    <w:tmpl w:val="63C60302"/>
    <w:lvl w:ilvl="0" w:tplc="AE9E5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85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EDC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6D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0A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A8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AC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81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8D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7724DF0"/>
    <w:multiLevelType w:val="hybridMultilevel"/>
    <w:tmpl w:val="014C3304"/>
    <w:lvl w:ilvl="0" w:tplc="33B06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1C28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EE4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4E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EBD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289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E0A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6C2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3EA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D27615"/>
    <w:multiLevelType w:val="hybridMultilevel"/>
    <w:tmpl w:val="B6C896C4"/>
    <w:lvl w:ilvl="0" w:tplc="889A0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270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A039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A8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46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8F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47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0B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1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9"/>
  </w:num>
  <w:num w:numId="5">
    <w:abstractNumId w:val="2"/>
  </w:num>
  <w:num w:numId="6">
    <w:abstractNumId w:val="16"/>
  </w:num>
  <w:num w:numId="7">
    <w:abstractNumId w:val="5"/>
  </w:num>
  <w:num w:numId="8">
    <w:abstractNumId w:val="14"/>
  </w:num>
  <w:num w:numId="9">
    <w:abstractNumId w:val="10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A5"/>
    <w:rsid w:val="00024A16"/>
    <w:rsid w:val="0004032D"/>
    <w:rsid w:val="00306192"/>
    <w:rsid w:val="00487366"/>
    <w:rsid w:val="005237D5"/>
    <w:rsid w:val="005358C5"/>
    <w:rsid w:val="00686894"/>
    <w:rsid w:val="007C4AAF"/>
    <w:rsid w:val="007F676E"/>
    <w:rsid w:val="009014B3"/>
    <w:rsid w:val="00901E60"/>
    <w:rsid w:val="009D5B18"/>
    <w:rsid w:val="00AF1E1E"/>
    <w:rsid w:val="00F52354"/>
    <w:rsid w:val="00FA187C"/>
    <w:rsid w:val="00FD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4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A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0A5"/>
    <w:pPr>
      <w:ind w:left="720"/>
      <w:contextualSpacing/>
    </w:pPr>
  </w:style>
  <w:style w:type="table" w:styleId="a4">
    <w:name w:val="Table Grid"/>
    <w:basedOn w:val="a1"/>
    <w:uiPriority w:val="39"/>
    <w:rsid w:val="007C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C4A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4A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C4A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F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4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A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0A5"/>
    <w:pPr>
      <w:ind w:left="720"/>
      <w:contextualSpacing/>
    </w:pPr>
  </w:style>
  <w:style w:type="table" w:styleId="a4">
    <w:name w:val="Table Grid"/>
    <w:basedOn w:val="a1"/>
    <w:uiPriority w:val="39"/>
    <w:rsid w:val="007C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C4A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4A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C4A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F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650">
          <w:marLeft w:val="69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025">
          <w:marLeft w:val="69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979">
          <w:marLeft w:val="69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765">
          <w:marLeft w:val="69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247">
          <w:marLeft w:val="69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522">
          <w:marLeft w:val="69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1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0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3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3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7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1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9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7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1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5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5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8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3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2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8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4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1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0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4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Семенова Светлана Леонидовна</cp:lastModifiedBy>
  <cp:revision>4</cp:revision>
  <dcterms:created xsi:type="dcterms:W3CDTF">2022-12-12T14:16:00Z</dcterms:created>
  <dcterms:modified xsi:type="dcterms:W3CDTF">2023-04-07T08:50:00Z</dcterms:modified>
</cp:coreProperties>
</file>