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6B3AB2" w14:textId="77777777" w:rsidR="00EE36CD" w:rsidRDefault="00EE36CD" w:rsidP="00743250">
      <w:pPr>
        <w:sectPr w:rsidR="00EE36CD" w:rsidSect="00CC1F94">
          <w:type w:val="continuous"/>
          <w:pgSz w:w="11920" w:h="16850"/>
          <w:pgMar w:top="380" w:right="1005" w:bottom="960" w:left="1100" w:header="720" w:footer="720" w:gutter="0"/>
          <w:cols w:space="720"/>
          <w:docGrid w:linePitch="299"/>
        </w:sectPr>
      </w:pPr>
      <w:bookmarkStart w:id="0" w:name="_GoBack"/>
      <w:bookmarkEnd w:id="0"/>
    </w:p>
    <w:p w14:paraId="3C5720F6" w14:textId="1CE70814" w:rsidR="0076149A" w:rsidRDefault="00743250" w:rsidP="00743250">
      <w:pPr>
        <w:pStyle w:val="1"/>
        <w:spacing w:before="162"/>
        <w:ind w:left="0"/>
      </w:pPr>
      <w:r w:rsidRPr="00743250">
        <w:rPr>
          <w:noProof/>
          <w:lang w:eastAsia="ru-RU"/>
        </w:rPr>
        <w:lastRenderedPageBreak/>
        <w:drawing>
          <wp:inline distT="0" distB="0" distL="0" distR="0" wp14:anchorId="176F00B9" wp14:editId="72E9A12A">
            <wp:extent cx="6322695" cy="8701454"/>
            <wp:effectExtent l="0" t="0" r="1905" b="4445"/>
            <wp:docPr id="2" name="Рисунок 2" descr="C:\Users\СлепкоТН\Pictures\2024-10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епкоТН\Pictures\2024-10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87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AA916" w14:textId="77777777" w:rsidR="00743250" w:rsidRDefault="00743250" w:rsidP="00CC1F94">
      <w:pPr>
        <w:widowControl/>
        <w:shd w:val="clear" w:color="auto" w:fill="FFFFFF"/>
        <w:tabs>
          <w:tab w:val="left" w:pos="2977"/>
        </w:tabs>
        <w:autoSpaceDE/>
        <w:autoSpaceDN/>
        <w:spacing w:line="360" w:lineRule="auto"/>
        <w:ind w:left="1800"/>
        <w:jc w:val="center"/>
        <w:rPr>
          <w:b/>
          <w:bCs/>
          <w:sz w:val="24"/>
          <w:szCs w:val="24"/>
          <w:lang w:val="en-US" w:eastAsia="ru-RU"/>
        </w:rPr>
      </w:pPr>
    </w:p>
    <w:p w14:paraId="2D8DA0CE" w14:textId="77777777" w:rsidR="00743250" w:rsidRDefault="00743250" w:rsidP="00CC1F94">
      <w:pPr>
        <w:widowControl/>
        <w:shd w:val="clear" w:color="auto" w:fill="FFFFFF"/>
        <w:tabs>
          <w:tab w:val="left" w:pos="2977"/>
        </w:tabs>
        <w:autoSpaceDE/>
        <w:autoSpaceDN/>
        <w:spacing w:line="360" w:lineRule="auto"/>
        <w:ind w:left="1800"/>
        <w:jc w:val="center"/>
        <w:rPr>
          <w:b/>
          <w:bCs/>
          <w:sz w:val="24"/>
          <w:szCs w:val="24"/>
          <w:lang w:val="en-US" w:eastAsia="ru-RU"/>
        </w:rPr>
      </w:pPr>
    </w:p>
    <w:p w14:paraId="2AD094D7" w14:textId="77777777" w:rsidR="00743250" w:rsidRDefault="00743250" w:rsidP="00CC1F94">
      <w:pPr>
        <w:widowControl/>
        <w:shd w:val="clear" w:color="auto" w:fill="FFFFFF"/>
        <w:tabs>
          <w:tab w:val="left" w:pos="2977"/>
        </w:tabs>
        <w:autoSpaceDE/>
        <w:autoSpaceDN/>
        <w:spacing w:line="360" w:lineRule="auto"/>
        <w:ind w:left="1800"/>
        <w:jc w:val="center"/>
        <w:rPr>
          <w:b/>
          <w:bCs/>
          <w:sz w:val="24"/>
          <w:szCs w:val="24"/>
          <w:lang w:val="en-US" w:eastAsia="ru-RU"/>
        </w:rPr>
      </w:pPr>
    </w:p>
    <w:p w14:paraId="2FC5B19E" w14:textId="77777777" w:rsidR="00743250" w:rsidRDefault="00743250" w:rsidP="00CC1F94">
      <w:pPr>
        <w:widowControl/>
        <w:shd w:val="clear" w:color="auto" w:fill="FFFFFF"/>
        <w:tabs>
          <w:tab w:val="left" w:pos="2977"/>
        </w:tabs>
        <w:autoSpaceDE/>
        <w:autoSpaceDN/>
        <w:spacing w:line="360" w:lineRule="auto"/>
        <w:ind w:left="1800"/>
        <w:jc w:val="center"/>
        <w:rPr>
          <w:b/>
          <w:bCs/>
          <w:sz w:val="24"/>
          <w:szCs w:val="24"/>
          <w:lang w:val="en-US" w:eastAsia="ru-RU"/>
        </w:rPr>
      </w:pPr>
    </w:p>
    <w:p w14:paraId="6510FEF2" w14:textId="77777777" w:rsidR="00743250" w:rsidRDefault="00743250" w:rsidP="00CC1F94">
      <w:pPr>
        <w:widowControl/>
        <w:shd w:val="clear" w:color="auto" w:fill="FFFFFF"/>
        <w:tabs>
          <w:tab w:val="left" w:pos="2977"/>
        </w:tabs>
        <w:autoSpaceDE/>
        <w:autoSpaceDN/>
        <w:spacing w:line="360" w:lineRule="auto"/>
        <w:ind w:left="1800"/>
        <w:jc w:val="center"/>
        <w:rPr>
          <w:b/>
          <w:bCs/>
          <w:sz w:val="24"/>
          <w:szCs w:val="24"/>
          <w:lang w:val="en-US" w:eastAsia="ru-RU"/>
        </w:rPr>
      </w:pPr>
    </w:p>
    <w:p w14:paraId="051A9D65" w14:textId="4E3BBEBC" w:rsidR="0058202C" w:rsidRPr="0058202C" w:rsidRDefault="00CC1F94" w:rsidP="00CC1F94">
      <w:pPr>
        <w:widowControl/>
        <w:shd w:val="clear" w:color="auto" w:fill="FFFFFF"/>
        <w:tabs>
          <w:tab w:val="left" w:pos="2977"/>
        </w:tabs>
        <w:autoSpaceDE/>
        <w:autoSpaceDN/>
        <w:spacing w:line="360" w:lineRule="auto"/>
        <w:ind w:left="1800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val="en-US" w:eastAsia="ru-RU"/>
        </w:rPr>
        <w:t>I</w:t>
      </w:r>
      <w:r w:rsidRPr="00CC1F94">
        <w:rPr>
          <w:b/>
          <w:bCs/>
          <w:sz w:val="24"/>
          <w:szCs w:val="24"/>
          <w:lang w:eastAsia="ru-RU"/>
        </w:rPr>
        <w:t xml:space="preserve">. </w:t>
      </w:r>
      <w:r w:rsidR="0058202C" w:rsidRPr="0058202C">
        <w:rPr>
          <w:b/>
          <w:bCs/>
          <w:sz w:val="24"/>
          <w:szCs w:val="24"/>
          <w:lang w:eastAsia="ru-RU"/>
        </w:rPr>
        <w:t>ПОЯСНИТЕЛЬНАЯ ЗАПИСКА</w:t>
      </w:r>
    </w:p>
    <w:p w14:paraId="6914E323" w14:textId="77777777" w:rsidR="0058202C" w:rsidRPr="0058202C" w:rsidRDefault="0058202C" w:rsidP="0058202C">
      <w:pPr>
        <w:widowControl/>
        <w:shd w:val="clear" w:color="auto" w:fill="FFFFFF"/>
        <w:autoSpaceDE/>
        <w:autoSpaceDN/>
        <w:ind w:left="1080"/>
        <w:rPr>
          <w:b/>
          <w:bCs/>
          <w:sz w:val="24"/>
          <w:szCs w:val="24"/>
          <w:lang w:eastAsia="ru-RU"/>
        </w:rPr>
      </w:pPr>
    </w:p>
    <w:p w14:paraId="615A9F70" w14:textId="77777777" w:rsidR="0058202C" w:rsidRPr="0058202C" w:rsidRDefault="0058202C" w:rsidP="0058202C">
      <w:pPr>
        <w:widowControl/>
        <w:numPr>
          <w:ilvl w:val="1"/>
          <w:numId w:val="12"/>
        </w:numPr>
        <w:tabs>
          <w:tab w:val="left" w:pos="284"/>
          <w:tab w:val="left" w:pos="426"/>
        </w:tabs>
        <w:autoSpaceDE/>
        <w:autoSpaceDN/>
        <w:spacing w:line="360" w:lineRule="auto"/>
        <w:contextualSpacing/>
        <w:jc w:val="both"/>
        <w:rPr>
          <w:rFonts w:eastAsia="Calibri"/>
          <w:b/>
          <w:sz w:val="24"/>
          <w:szCs w:val="24"/>
        </w:rPr>
      </w:pPr>
      <w:r w:rsidRPr="0058202C">
        <w:rPr>
          <w:rFonts w:eastAsia="Calibri"/>
          <w:b/>
          <w:sz w:val="24"/>
          <w:szCs w:val="24"/>
        </w:rPr>
        <w:t xml:space="preserve">Актуальность разработки программы наставничества </w:t>
      </w:r>
    </w:p>
    <w:p w14:paraId="6CA370D7" w14:textId="716BB4D1" w:rsidR="0058202C" w:rsidRPr="0058202C" w:rsidRDefault="0058202C" w:rsidP="0058202C">
      <w:pPr>
        <w:widowControl/>
        <w:autoSpaceDE/>
        <w:autoSpaceDN/>
        <w:spacing w:line="36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58202C">
        <w:rPr>
          <w:sz w:val="24"/>
          <w:szCs w:val="24"/>
          <w:lang w:eastAsia="ru-RU"/>
        </w:rPr>
        <w:t>В условиях модернизации системы российского образования приоритетом для государства является развитие ее кадрового потенциала, непрерывный рост профессионального мастерства педагогических работников. Этой цели служит создание единой федеральной системы научно-методического сопровождения педагогических работников и управленческих кадров (далее – Система) в рамках национального проекта «</w:t>
      </w:r>
      <w:proofErr w:type="gramStart"/>
      <w:r w:rsidRPr="0058202C">
        <w:rPr>
          <w:sz w:val="24"/>
          <w:szCs w:val="24"/>
          <w:lang w:eastAsia="ru-RU"/>
        </w:rPr>
        <w:t>Образование</w:t>
      </w:r>
      <w:r w:rsidR="00FA3403" w:rsidRPr="00FA3403">
        <w:rPr>
          <w:sz w:val="24"/>
          <w:szCs w:val="24"/>
          <w:lang w:eastAsia="ru-RU"/>
        </w:rPr>
        <w:t xml:space="preserve"> </w:t>
      </w:r>
      <w:r w:rsidRPr="0058202C">
        <w:rPr>
          <w:sz w:val="24"/>
          <w:szCs w:val="24"/>
          <w:lang w:eastAsia="ru-RU"/>
        </w:rPr>
        <w:t>.</w:t>
      </w:r>
      <w:proofErr w:type="gramEnd"/>
      <w:r w:rsidRPr="0058202C">
        <w:rPr>
          <w:sz w:val="24"/>
          <w:szCs w:val="24"/>
          <w:lang w:eastAsia="ru-RU"/>
        </w:rPr>
        <w:t xml:space="preserve"> Одним из ключевых направлений создания Системы является развитие наставничества педагогических кадров, являющееся эффективным инструментом профессионального роста педагогических работников общего, среднего профессионального и дополнительного образования. Наставничество как социально-педагогическое явление существует в российском образовании с XIX века. В современной России существуют разнообразные практики наставничества педагогических работников, в которых сочетаются традиционные и инновационные черты. </w:t>
      </w:r>
      <w:r w:rsidRPr="0058202C">
        <w:rPr>
          <w:color w:val="000000"/>
          <w:sz w:val="24"/>
          <w:szCs w:val="24"/>
          <w:lang w:eastAsia="ru-RU"/>
        </w:rPr>
        <w:t>Поддержка молодых специалистов, а также вновь прибывших специалистов в конкретное образовательное учреждение – одна из ключевых задач образовательной политики.</w:t>
      </w:r>
    </w:p>
    <w:p w14:paraId="552CCA30" w14:textId="77777777" w:rsidR="0058202C" w:rsidRPr="0058202C" w:rsidRDefault="0058202C" w:rsidP="0058202C">
      <w:pPr>
        <w:widowControl/>
        <w:autoSpaceDE/>
        <w:autoSpaceDN/>
        <w:spacing w:line="36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58202C">
        <w:rPr>
          <w:color w:val="000000"/>
          <w:sz w:val="24"/>
          <w:szCs w:val="24"/>
          <w:lang w:eastAsia="ru-RU"/>
        </w:rPr>
        <w:t>Современной школе нужен профессионально-компетентный, самостоятельно мыслящий педагог, психологически и технологически готовый к реализации гуманистических ценностей на практике, к осмысленному включению в инновационные процессы. Овладение специальностью представляет собой достаточно длительный процесс, предполагающий становление профессиональных компетенций и формирование профессионально значимых качеств.</w:t>
      </w:r>
    </w:p>
    <w:p w14:paraId="32556470" w14:textId="77777777" w:rsidR="0058202C" w:rsidRPr="0058202C" w:rsidRDefault="0058202C" w:rsidP="0058202C">
      <w:pPr>
        <w:widowControl/>
        <w:autoSpaceDE/>
        <w:autoSpaceDN/>
        <w:spacing w:line="36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58202C">
        <w:rPr>
          <w:color w:val="000000"/>
          <w:sz w:val="24"/>
          <w:szCs w:val="24"/>
          <w:lang w:eastAsia="ru-RU"/>
        </w:rPr>
        <w:t>Начинающие педагоги слабо представляют себе повседневную педагогическую практику. Проблема становится особенно актуальной в связи с переходом на ФГОС, так как возрастают требования к повышению профессиональной компетентности каждого специалиста.</w:t>
      </w:r>
    </w:p>
    <w:p w14:paraId="10FADDBA" w14:textId="77777777" w:rsidR="0058202C" w:rsidRPr="0058202C" w:rsidRDefault="0058202C" w:rsidP="0058202C">
      <w:pPr>
        <w:widowControl/>
        <w:autoSpaceDE/>
        <w:autoSpaceDN/>
        <w:spacing w:line="36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58202C">
        <w:rPr>
          <w:color w:val="000000"/>
          <w:sz w:val="24"/>
          <w:szCs w:val="24"/>
          <w:lang w:eastAsia="ru-RU"/>
        </w:rPr>
        <w:t>Начинающим учителям необходима профессиональная помощь в овладении педагогическим мастерством, в освоении функциональных обязанностей учителя, воспитателя, классного руководителя. Необходимо создавать ситуацию успешности работы молодого учителя, способствовать развитию его личности на основе диагностической информации о динамике роста его профессионализма, способствовать формированию индивидуального стиля его деятельности.</w:t>
      </w:r>
    </w:p>
    <w:p w14:paraId="0318F587" w14:textId="77777777" w:rsidR="0058202C" w:rsidRPr="0058202C" w:rsidRDefault="0058202C" w:rsidP="0058202C">
      <w:pPr>
        <w:widowControl/>
        <w:autoSpaceDE/>
        <w:autoSpaceDN/>
        <w:spacing w:line="36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58202C">
        <w:rPr>
          <w:color w:val="000000"/>
          <w:sz w:val="24"/>
          <w:szCs w:val="24"/>
          <w:lang w:eastAsia="ru-RU"/>
        </w:rPr>
        <w:t xml:space="preserve">Решению этих стратегических задач будет способствовать создание гибкой и мобильной системы наставничества, способной оптимизировать процесс профессионального становления молодого педагога и вновь прибывшему учителю, сформировать у них мотивацию к самосовершенствованию, саморазвитию, самореализации. В этой системе должна быть отражена жизненная необходимость молодого специалиста и вновь прибывшего специалиста получить поддержку опытных педагогов-наставников, которые готовы оказать им </w:t>
      </w:r>
      <w:r w:rsidRPr="0058202C">
        <w:rPr>
          <w:color w:val="000000"/>
          <w:sz w:val="24"/>
          <w:szCs w:val="24"/>
          <w:lang w:eastAsia="ru-RU"/>
        </w:rPr>
        <w:lastRenderedPageBreak/>
        <w:t>теоретическую и практическую помощь на рабочем месте, повысить их профессиональную компетентность.</w:t>
      </w:r>
    </w:p>
    <w:p w14:paraId="6F8FDE0F" w14:textId="20C5D977" w:rsidR="0058202C" w:rsidRDefault="0058202C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58202C">
        <w:rPr>
          <w:rFonts w:eastAsia="Calibri"/>
          <w:color w:val="000000"/>
          <w:sz w:val="24"/>
          <w:szCs w:val="24"/>
        </w:rPr>
        <w:t>Настоящая программа призвана помочь в организации деятельности наставников с молодыми и вновь прибывшими педагогами на уровне образовательной организации</w:t>
      </w:r>
      <w:r w:rsidR="00D41B05">
        <w:t>.</w:t>
      </w:r>
    </w:p>
    <w:p w14:paraId="5FE22ECE" w14:textId="77777777" w:rsidR="0058202C" w:rsidRPr="0058202C" w:rsidRDefault="0058202C" w:rsidP="0058202C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p w14:paraId="7F65349B" w14:textId="77777777" w:rsidR="0058202C" w:rsidRPr="0058202C" w:rsidRDefault="0058202C" w:rsidP="0058202C">
      <w:pPr>
        <w:widowControl/>
        <w:numPr>
          <w:ilvl w:val="1"/>
          <w:numId w:val="12"/>
        </w:numPr>
        <w:tabs>
          <w:tab w:val="left" w:pos="284"/>
          <w:tab w:val="left" w:pos="426"/>
        </w:tabs>
        <w:autoSpaceDE/>
        <w:autoSpaceDN/>
        <w:adjustRightInd w:val="0"/>
        <w:spacing w:line="360" w:lineRule="auto"/>
        <w:contextualSpacing/>
        <w:jc w:val="center"/>
        <w:rPr>
          <w:rFonts w:eastAsia="Calibri"/>
          <w:b/>
          <w:sz w:val="24"/>
          <w:szCs w:val="24"/>
        </w:rPr>
      </w:pPr>
      <w:r w:rsidRPr="0058202C">
        <w:rPr>
          <w:rFonts w:eastAsia="Calibri"/>
          <w:b/>
          <w:sz w:val="24"/>
          <w:szCs w:val="24"/>
        </w:rPr>
        <w:t>Цель и задачи программы наставничества</w:t>
      </w:r>
    </w:p>
    <w:p w14:paraId="0DEE314A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b/>
          <w:color w:val="000000"/>
          <w:sz w:val="24"/>
          <w:szCs w:val="24"/>
        </w:rPr>
        <w:t>Цель программы</w:t>
      </w:r>
      <w:r w:rsidRPr="00D41B05">
        <w:rPr>
          <w:rFonts w:eastAsia="Calibri"/>
          <w:color w:val="000000"/>
          <w:sz w:val="24"/>
          <w:szCs w:val="24"/>
        </w:rPr>
        <w:t xml:space="preserve"> – создание организационно-методических условий для успешной адаптации молодого специалиста к работе в школе и осуществления воспитательной работы с классным коллективом.</w:t>
      </w:r>
    </w:p>
    <w:p w14:paraId="05E59185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b/>
          <w:color w:val="000000"/>
          <w:sz w:val="24"/>
          <w:szCs w:val="24"/>
        </w:rPr>
      </w:pPr>
      <w:r w:rsidRPr="00D41B05">
        <w:rPr>
          <w:rFonts w:eastAsia="Calibri"/>
          <w:b/>
          <w:color w:val="000000"/>
          <w:sz w:val="24"/>
          <w:szCs w:val="24"/>
        </w:rPr>
        <w:t>Задачи:</w:t>
      </w:r>
    </w:p>
    <w:p w14:paraId="530C402E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t>•</w:t>
      </w:r>
      <w:r w:rsidRPr="00D41B05">
        <w:rPr>
          <w:rFonts w:eastAsia="Calibri"/>
          <w:color w:val="000000"/>
          <w:sz w:val="24"/>
          <w:szCs w:val="24"/>
        </w:rPr>
        <w:tab/>
        <w:t>выявить затруднения молодого специалиста в педагогической практике и оказать необходимую помощь по их преодолению;</w:t>
      </w:r>
    </w:p>
    <w:p w14:paraId="18070CA4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t>•</w:t>
      </w:r>
      <w:r w:rsidRPr="00D41B05">
        <w:rPr>
          <w:rFonts w:eastAsia="Calibri"/>
          <w:color w:val="000000"/>
          <w:sz w:val="24"/>
          <w:szCs w:val="24"/>
        </w:rPr>
        <w:tab/>
        <w:t>создать условия для развития профессиональных навыков молодого педагога, в том числе навыков применения различных средств, форм обучения и воспитания, психологии общения со школьниками и их родителями;</w:t>
      </w:r>
    </w:p>
    <w:p w14:paraId="617CA094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t>•</w:t>
      </w:r>
      <w:r w:rsidRPr="00D41B05">
        <w:rPr>
          <w:rFonts w:eastAsia="Calibri"/>
          <w:color w:val="000000"/>
          <w:sz w:val="24"/>
          <w:szCs w:val="24"/>
        </w:rPr>
        <w:tab/>
        <w:t>мотивировать молодого педагога к самообразованию и профессиональному самосовершенствованию.</w:t>
      </w:r>
    </w:p>
    <w:p w14:paraId="05294608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t>•</w:t>
      </w:r>
      <w:r w:rsidRPr="00D41B05">
        <w:rPr>
          <w:rFonts w:eastAsia="Calibri"/>
          <w:color w:val="000000"/>
          <w:sz w:val="24"/>
          <w:szCs w:val="24"/>
        </w:rPr>
        <w:tab/>
        <w:t>оказание помощи в ведении документации учителя.</w:t>
      </w:r>
    </w:p>
    <w:p w14:paraId="1B70427A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b/>
          <w:i/>
          <w:color w:val="000000"/>
          <w:sz w:val="24"/>
          <w:szCs w:val="24"/>
        </w:rPr>
      </w:pPr>
      <w:r w:rsidRPr="00D41B05">
        <w:rPr>
          <w:rFonts w:eastAsia="Calibri"/>
          <w:b/>
          <w:i/>
          <w:color w:val="000000"/>
          <w:sz w:val="24"/>
          <w:szCs w:val="24"/>
        </w:rPr>
        <w:t>Принципы наставничества</w:t>
      </w:r>
    </w:p>
    <w:p w14:paraId="3CB3042F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t>Взаимодействие наставника и наставляемого осуществляется с учетом следующих принципов: - принцип научности - предполагает применение научно-обоснованных методик и технологий в сфере наставничества педагогических работников;</w:t>
      </w:r>
    </w:p>
    <w:p w14:paraId="3AB44BF4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t>•</w:t>
      </w:r>
      <w:r w:rsidRPr="00D41B05">
        <w:rPr>
          <w:rFonts w:eastAsia="Calibri"/>
          <w:color w:val="000000"/>
          <w:sz w:val="24"/>
          <w:szCs w:val="24"/>
        </w:rPr>
        <w:tab/>
        <w:t>принцип добровольности, соблюдения прав и свобод, равенства педагогов - предполагает приоритет и уважение интересов личности и личностного развития педагогов, добровольность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наставничества; - принцип легитимности - соответствие деятельности по реализации программы наставничества законодательству Российской Федерации, региональной нормативно-правовой базе;</w:t>
      </w:r>
    </w:p>
    <w:p w14:paraId="31D2910E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t>•</w:t>
      </w:r>
      <w:r w:rsidRPr="00D41B05">
        <w:rPr>
          <w:rFonts w:eastAsia="Calibri"/>
          <w:color w:val="000000"/>
          <w:sz w:val="24"/>
          <w:szCs w:val="24"/>
        </w:rPr>
        <w:tab/>
        <w:t>принцип обеспечения суверенных прав личности -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</w:t>
      </w:r>
    </w:p>
    <w:p w14:paraId="76138F83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t>•</w:t>
      </w:r>
      <w:r w:rsidRPr="00D41B05">
        <w:rPr>
          <w:rFonts w:eastAsia="Calibri"/>
          <w:color w:val="000000"/>
          <w:sz w:val="24"/>
          <w:szCs w:val="24"/>
        </w:rPr>
        <w:tab/>
        <w:t>принцип индивидуализации и персонализации - направлен на признание способности личности к саморазвитию в качестве естественной, изначально присущей человеку потребности и возможности; на сохранение индивидуальных приоритетов в формировании наставляемым собственной траектории развития;</w:t>
      </w:r>
    </w:p>
    <w:p w14:paraId="67759517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lastRenderedPageBreak/>
        <w:t>•</w:t>
      </w:r>
      <w:r w:rsidRPr="00D41B05">
        <w:rPr>
          <w:rFonts w:eastAsia="Calibri"/>
          <w:color w:val="000000"/>
          <w:sz w:val="24"/>
          <w:szCs w:val="24"/>
        </w:rPr>
        <w:tab/>
        <w:t>принцип вариативности - предполагает возможность образовательных учреждений выбирать наиболее подходящие для конкретных условий формы и виды наставничества;</w:t>
      </w:r>
    </w:p>
    <w:p w14:paraId="24E580FA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t>•</w:t>
      </w:r>
      <w:r w:rsidRPr="00D41B05">
        <w:rPr>
          <w:rFonts w:eastAsia="Calibri"/>
          <w:color w:val="000000"/>
          <w:sz w:val="24"/>
          <w:szCs w:val="24"/>
        </w:rPr>
        <w:tab/>
        <w:t xml:space="preserve">принцип </w:t>
      </w:r>
      <w:proofErr w:type="spellStart"/>
      <w:r w:rsidRPr="00D41B05">
        <w:rPr>
          <w:rFonts w:eastAsia="Calibri"/>
          <w:color w:val="000000"/>
          <w:sz w:val="24"/>
          <w:szCs w:val="24"/>
        </w:rPr>
        <w:t>аксиологичности</w:t>
      </w:r>
      <w:proofErr w:type="spellEnd"/>
      <w:r w:rsidRPr="00D41B05">
        <w:rPr>
          <w:rFonts w:eastAsia="Calibri"/>
          <w:color w:val="000000"/>
          <w:sz w:val="24"/>
          <w:szCs w:val="24"/>
        </w:rPr>
        <w:t xml:space="preserve"> -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14:paraId="1391C6B2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t>•</w:t>
      </w:r>
      <w:r w:rsidRPr="00D41B05">
        <w:rPr>
          <w:rFonts w:eastAsia="Calibri"/>
          <w:color w:val="000000"/>
          <w:sz w:val="24"/>
          <w:szCs w:val="24"/>
        </w:rPr>
        <w:tab/>
        <w:t>принцип личной ответственности - предполагает ответственное поведение всех субъектов наставнической деятельности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14:paraId="5A806644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t>•</w:t>
      </w:r>
      <w:r w:rsidRPr="00D41B05">
        <w:rPr>
          <w:rFonts w:eastAsia="Calibri"/>
          <w:color w:val="000000"/>
          <w:sz w:val="24"/>
          <w:szCs w:val="24"/>
        </w:rPr>
        <w:tab/>
        <w:t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 w14:paraId="0AE0231C" w14:textId="77777777" w:rsidR="00D41B05" w:rsidRP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color w:val="000000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t>Форма наставничества</w:t>
      </w:r>
    </w:p>
    <w:p w14:paraId="53AFABEF" w14:textId="2F537AE8" w:rsidR="00D41B05" w:rsidRDefault="00D41B05" w:rsidP="00D41B05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D41B05">
        <w:rPr>
          <w:rFonts w:eastAsia="Calibri"/>
          <w:color w:val="000000"/>
          <w:sz w:val="24"/>
          <w:szCs w:val="24"/>
        </w:rPr>
        <w:t>При реализации представленной программы планируется традиционная форма наставничества(«один-на-один»), предполагающая взаимодействие между более опытным и начинающим работником в течение определенного продолжительного времени.</w:t>
      </w:r>
      <w:r w:rsidRPr="0058202C">
        <w:rPr>
          <w:rFonts w:eastAsia="Calibri"/>
          <w:sz w:val="24"/>
          <w:szCs w:val="24"/>
        </w:rPr>
        <w:t xml:space="preserve"> </w:t>
      </w:r>
    </w:p>
    <w:p w14:paraId="233E5C4C" w14:textId="77777777" w:rsidR="00EE36CD" w:rsidRDefault="00EE36CD" w:rsidP="0076149A">
      <w:pPr>
        <w:pStyle w:val="a3"/>
        <w:spacing w:before="7"/>
        <w:jc w:val="both"/>
        <w:rPr>
          <w:b/>
          <w:sz w:val="23"/>
        </w:rPr>
      </w:pPr>
    </w:p>
    <w:p w14:paraId="6D7CA08A" w14:textId="77777777" w:rsidR="0058202C" w:rsidRPr="0058202C" w:rsidRDefault="0058202C" w:rsidP="0058202C">
      <w:pPr>
        <w:widowControl/>
        <w:numPr>
          <w:ilvl w:val="1"/>
          <w:numId w:val="12"/>
        </w:numPr>
        <w:tabs>
          <w:tab w:val="left" w:pos="284"/>
          <w:tab w:val="left" w:pos="426"/>
        </w:tabs>
        <w:autoSpaceDE/>
        <w:autoSpaceDN/>
        <w:adjustRightInd w:val="0"/>
        <w:spacing w:line="360" w:lineRule="auto"/>
        <w:contextualSpacing/>
        <w:jc w:val="center"/>
        <w:rPr>
          <w:rFonts w:eastAsia="Calibri"/>
          <w:b/>
          <w:sz w:val="24"/>
          <w:szCs w:val="24"/>
        </w:rPr>
      </w:pPr>
      <w:r w:rsidRPr="0058202C">
        <w:rPr>
          <w:rFonts w:eastAsia="Calibri"/>
          <w:b/>
          <w:sz w:val="24"/>
          <w:szCs w:val="24"/>
        </w:rPr>
        <w:t>Срок реализации программы</w:t>
      </w:r>
    </w:p>
    <w:p w14:paraId="6127CDCF" w14:textId="2585D7AF" w:rsidR="0058202C" w:rsidRDefault="0058202C" w:rsidP="0058202C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contextualSpacing/>
        <w:jc w:val="both"/>
        <w:rPr>
          <w:rFonts w:eastAsia="Calibri"/>
          <w:sz w:val="24"/>
          <w:szCs w:val="24"/>
        </w:rPr>
      </w:pPr>
      <w:r w:rsidRPr="0058202C">
        <w:rPr>
          <w:rFonts w:eastAsia="Calibri"/>
          <w:sz w:val="24"/>
          <w:szCs w:val="24"/>
        </w:rPr>
        <w:t xml:space="preserve">Данная программа наставничества Гимназии №6 рассчитана на 1 год. Это связано с тем, через год может поменяться кадровый состав кафедры или руководитель кафедры, опытные наставники могут уйти на заслуженный отдых, молодые и новые педагоги поменять место работы и так удобнее будет сделать анализ о проделанной работе наставников с наставляемыми. Начало реализации программы наставничества с </w:t>
      </w:r>
      <w:r>
        <w:rPr>
          <w:rFonts w:eastAsia="Calibri"/>
          <w:sz w:val="24"/>
          <w:szCs w:val="24"/>
        </w:rPr>
        <w:t>2</w:t>
      </w:r>
      <w:r w:rsidRPr="0058202C">
        <w:rPr>
          <w:rFonts w:eastAsia="Calibri"/>
          <w:sz w:val="24"/>
          <w:szCs w:val="24"/>
        </w:rPr>
        <w:t>.09.202</w:t>
      </w:r>
      <w:r>
        <w:rPr>
          <w:rFonts w:eastAsia="Calibri"/>
          <w:sz w:val="24"/>
          <w:szCs w:val="24"/>
        </w:rPr>
        <w:t>4</w:t>
      </w:r>
      <w:r w:rsidRPr="0058202C">
        <w:rPr>
          <w:rFonts w:eastAsia="Calibri"/>
          <w:sz w:val="24"/>
          <w:szCs w:val="24"/>
        </w:rPr>
        <w:t xml:space="preserve"> г., срок окончания 31.05 202</w:t>
      </w:r>
      <w:r>
        <w:rPr>
          <w:rFonts w:eastAsia="Calibri"/>
          <w:sz w:val="24"/>
          <w:szCs w:val="24"/>
        </w:rPr>
        <w:t>5</w:t>
      </w:r>
      <w:r w:rsidRPr="0058202C">
        <w:rPr>
          <w:rFonts w:eastAsia="Calibri"/>
          <w:sz w:val="24"/>
          <w:szCs w:val="24"/>
        </w:rPr>
        <w:t xml:space="preserve"> года.</w:t>
      </w:r>
    </w:p>
    <w:p w14:paraId="1AB02846" w14:textId="77777777" w:rsidR="0058202C" w:rsidRPr="0058202C" w:rsidRDefault="0058202C" w:rsidP="0058202C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contextualSpacing/>
        <w:jc w:val="both"/>
        <w:rPr>
          <w:rFonts w:eastAsia="Calibri"/>
          <w:sz w:val="24"/>
          <w:szCs w:val="24"/>
        </w:rPr>
      </w:pPr>
    </w:p>
    <w:p w14:paraId="4F0F6BD2" w14:textId="77777777" w:rsidR="0058202C" w:rsidRPr="0058202C" w:rsidRDefault="0058202C" w:rsidP="0058202C">
      <w:pPr>
        <w:widowControl/>
        <w:numPr>
          <w:ilvl w:val="1"/>
          <w:numId w:val="12"/>
        </w:numPr>
        <w:tabs>
          <w:tab w:val="left" w:pos="284"/>
          <w:tab w:val="left" w:pos="426"/>
        </w:tabs>
        <w:autoSpaceDE/>
        <w:autoSpaceDN/>
        <w:adjustRightInd w:val="0"/>
        <w:spacing w:line="360" w:lineRule="auto"/>
        <w:contextualSpacing/>
        <w:jc w:val="center"/>
        <w:rPr>
          <w:rFonts w:eastAsia="Calibri"/>
          <w:b/>
          <w:sz w:val="24"/>
          <w:szCs w:val="24"/>
        </w:rPr>
      </w:pPr>
      <w:r w:rsidRPr="0058202C">
        <w:rPr>
          <w:rFonts w:eastAsia="Calibri"/>
          <w:b/>
          <w:sz w:val="24"/>
          <w:szCs w:val="24"/>
        </w:rPr>
        <w:t>Применяемые формы наставничества и технологии</w:t>
      </w:r>
    </w:p>
    <w:p w14:paraId="1DA8272A" w14:textId="77777777" w:rsidR="0058202C" w:rsidRPr="0058202C" w:rsidRDefault="0058202C" w:rsidP="0058202C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contextualSpacing/>
        <w:jc w:val="both"/>
        <w:rPr>
          <w:rFonts w:eastAsia="Calibri"/>
          <w:sz w:val="24"/>
          <w:szCs w:val="24"/>
        </w:rPr>
      </w:pPr>
      <w:r w:rsidRPr="0058202C">
        <w:rPr>
          <w:rFonts w:eastAsia="Calibri"/>
          <w:sz w:val="24"/>
          <w:szCs w:val="24"/>
        </w:rPr>
        <w:t xml:space="preserve">Основной </w:t>
      </w:r>
      <w:r w:rsidRPr="0058202C">
        <w:rPr>
          <w:rFonts w:eastAsia="Calibri"/>
          <w:b/>
          <w:sz w:val="24"/>
          <w:szCs w:val="24"/>
        </w:rPr>
        <w:t>формой</w:t>
      </w:r>
      <w:r w:rsidRPr="0058202C">
        <w:rPr>
          <w:rFonts w:eastAsia="Calibri"/>
          <w:sz w:val="24"/>
          <w:szCs w:val="24"/>
        </w:rPr>
        <w:t xml:space="preserve"> наставничества данной программы является «учитель-учитель». Данная форма предполагает взаимодействие молодого специалиста (при опыте работы от 0 до 3 лет) с опытным и располагающим ресурсами и навыками педагогом, оказывающим первому разностороннюю поддержку.</w:t>
      </w:r>
    </w:p>
    <w:p w14:paraId="56F341DC" w14:textId="77777777" w:rsidR="0058202C" w:rsidRPr="0058202C" w:rsidRDefault="0058202C" w:rsidP="0058202C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contextualSpacing/>
        <w:jc w:val="both"/>
        <w:rPr>
          <w:rFonts w:eastAsia="Calibri"/>
          <w:sz w:val="24"/>
          <w:szCs w:val="24"/>
        </w:rPr>
      </w:pPr>
      <w:r w:rsidRPr="0058202C">
        <w:rPr>
          <w:rFonts w:eastAsia="Calibri"/>
          <w:sz w:val="24"/>
          <w:szCs w:val="24"/>
        </w:rPr>
        <w:t xml:space="preserve">Применяемые в программе элементы технологий: традиционная модель наставничества, ситуационное наставничество, партнёрское, саморегулируемое наставничество, реверсивное, виртуальное, </w:t>
      </w:r>
      <w:proofErr w:type="spellStart"/>
      <w:r w:rsidRPr="0058202C">
        <w:rPr>
          <w:rFonts w:eastAsia="Calibri"/>
          <w:sz w:val="24"/>
          <w:szCs w:val="24"/>
        </w:rPr>
        <w:t>тьюторство</w:t>
      </w:r>
      <w:proofErr w:type="spellEnd"/>
      <w:r w:rsidRPr="0058202C">
        <w:rPr>
          <w:rFonts w:eastAsia="Calibri"/>
          <w:sz w:val="24"/>
          <w:szCs w:val="24"/>
        </w:rPr>
        <w:t>, медиация, проектная.</w:t>
      </w:r>
    </w:p>
    <w:p w14:paraId="1514BDC7" w14:textId="309EE435" w:rsidR="00FA3403" w:rsidRPr="0099036D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sz w:val="24"/>
          <w:szCs w:val="24"/>
        </w:rPr>
      </w:pPr>
    </w:p>
    <w:p w14:paraId="5AA59B7F" w14:textId="1E4B339A" w:rsidR="00D41B05" w:rsidRPr="0099036D" w:rsidRDefault="00D41B05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sz w:val="24"/>
          <w:szCs w:val="24"/>
        </w:rPr>
      </w:pPr>
    </w:p>
    <w:p w14:paraId="460753F7" w14:textId="222D0D57" w:rsidR="00D41B05" w:rsidRPr="0099036D" w:rsidRDefault="00D41B05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sz w:val="24"/>
          <w:szCs w:val="24"/>
        </w:rPr>
      </w:pPr>
    </w:p>
    <w:p w14:paraId="35657795" w14:textId="10A952B8" w:rsidR="00D41B05" w:rsidRPr="0099036D" w:rsidRDefault="00D41B05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sz w:val="24"/>
          <w:szCs w:val="24"/>
        </w:rPr>
      </w:pPr>
    </w:p>
    <w:p w14:paraId="4AD70A2D" w14:textId="36AE3611" w:rsidR="00D41B05" w:rsidRPr="0099036D" w:rsidRDefault="00D41B05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sz w:val="24"/>
          <w:szCs w:val="24"/>
        </w:rPr>
      </w:pPr>
    </w:p>
    <w:p w14:paraId="545CFC39" w14:textId="77777777" w:rsidR="00D41B05" w:rsidRPr="0099036D" w:rsidRDefault="00D41B05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sz w:val="24"/>
          <w:szCs w:val="24"/>
        </w:rPr>
      </w:pPr>
    </w:p>
    <w:p w14:paraId="5D0E8405" w14:textId="2639DE60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sz w:val="24"/>
          <w:szCs w:val="24"/>
        </w:rPr>
      </w:pPr>
      <w:r w:rsidRPr="00FA3403">
        <w:rPr>
          <w:rFonts w:eastAsia="Calibri"/>
          <w:b/>
          <w:sz w:val="24"/>
          <w:szCs w:val="24"/>
          <w:lang w:val="en-US"/>
        </w:rPr>
        <w:t>II</w:t>
      </w:r>
      <w:r w:rsidRPr="00FA3403">
        <w:rPr>
          <w:rFonts w:eastAsia="Calibri"/>
          <w:b/>
          <w:sz w:val="24"/>
          <w:szCs w:val="24"/>
        </w:rPr>
        <w:t>.СОДЕРЖАНИЕ ПРОГРАММЫ</w:t>
      </w:r>
    </w:p>
    <w:p w14:paraId="10EB89D6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both"/>
        <w:rPr>
          <w:rFonts w:eastAsia="Calibri"/>
          <w:b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 xml:space="preserve">2.1 Основные участники программы и их функции </w:t>
      </w:r>
    </w:p>
    <w:p w14:paraId="37139E4D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 xml:space="preserve">Наставляемые и наставники: </w:t>
      </w:r>
    </w:p>
    <w:p w14:paraId="06ACB55C" w14:textId="77777777" w:rsidR="00FA3403" w:rsidRPr="00FA3403" w:rsidRDefault="00FA3403" w:rsidP="00FA3403">
      <w:pPr>
        <w:widowControl/>
        <w:numPr>
          <w:ilvl w:val="0"/>
          <w:numId w:val="14"/>
        </w:numPr>
        <w:tabs>
          <w:tab w:val="left" w:pos="284"/>
          <w:tab w:val="left" w:pos="426"/>
        </w:tabs>
        <w:autoSpaceDE/>
        <w:autoSpaceDN/>
        <w:adjustRightInd w:val="0"/>
        <w:spacing w:line="360" w:lineRule="auto"/>
        <w:contextualSpacing/>
        <w:jc w:val="both"/>
        <w:rPr>
          <w:rFonts w:eastAsia="Calibri"/>
          <w:sz w:val="24"/>
          <w:szCs w:val="24"/>
        </w:rPr>
      </w:pPr>
      <w:proofErr w:type="spellStart"/>
      <w:r w:rsidRPr="00FA3403">
        <w:rPr>
          <w:rFonts w:eastAsia="Calibri"/>
          <w:b/>
          <w:sz w:val="24"/>
          <w:szCs w:val="24"/>
        </w:rPr>
        <w:t>Вальковская</w:t>
      </w:r>
      <w:proofErr w:type="spellEnd"/>
      <w:r w:rsidRPr="00FA3403">
        <w:rPr>
          <w:rFonts w:eastAsia="Calibri"/>
          <w:b/>
          <w:sz w:val="24"/>
          <w:szCs w:val="24"/>
        </w:rPr>
        <w:t xml:space="preserve"> Виктория Евгеньевна</w:t>
      </w:r>
      <w:r w:rsidRPr="00FA3403">
        <w:rPr>
          <w:rFonts w:eastAsia="Calibri"/>
          <w:sz w:val="24"/>
          <w:szCs w:val="24"/>
        </w:rPr>
        <w:t xml:space="preserve">. – молодой специалист, учитель немецкого языка. Наставник - </w:t>
      </w:r>
      <w:proofErr w:type="spellStart"/>
      <w:r w:rsidRPr="00FA3403">
        <w:rPr>
          <w:rFonts w:eastAsia="Calibri"/>
          <w:sz w:val="24"/>
          <w:szCs w:val="24"/>
        </w:rPr>
        <w:t>Шилкова</w:t>
      </w:r>
      <w:proofErr w:type="spellEnd"/>
      <w:r w:rsidRPr="00FA3403">
        <w:rPr>
          <w:rFonts w:eastAsia="Calibri"/>
          <w:sz w:val="24"/>
          <w:szCs w:val="24"/>
        </w:rPr>
        <w:t xml:space="preserve"> И.В.</w:t>
      </w:r>
    </w:p>
    <w:p w14:paraId="2AB6458B" w14:textId="77777777" w:rsidR="00FA3403" w:rsidRPr="00FA3403" w:rsidRDefault="00FA3403" w:rsidP="00FA3403">
      <w:pPr>
        <w:widowControl/>
        <w:numPr>
          <w:ilvl w:val="0"/>
          <w:numId w:val="14"/>
        </w:numPr>
        <w:tabs>
          <w:tab w:val="left" w:pos="284"/>
          <w:tab w:val="left" w:pos="426"/>
        </w:tabs>
        <w:autoSpaceDE/>
        <w:autoSpaceDN/>
        <w:adjustRightInd w:val="0"/>
        <w:spacing w:line="360" w:lineRule="auto"/>
        <w:contextualSpacing/>
        <w:jc w:val="both"/>
        <w:rPr>
          <w:rFonts w:eastAsia="Calibri"/>
          <w:sz w:val="24"/>
          <w:szCs w:val="24"/>
        </w:rPr>
      </w:pPr>
      <w:proofErr w:type="spellStart"/>
      <w:r w:rsidRPr="00FA3403">
        <w:rPr>
          <w:rFonts w:eastAsia="Calibri"/>
          <w:b/>
          <w:sz w:val="24"/>
          <w:szCs w:val="24"/>
        </w:rPr>
        <w:t>Керас</w:t>
      </w:r>
      <w:proofErr w:type="spellEnd"/>
      <w:r w:rsidRPr="00FA3403">
        <w:rPr>
          <w:rFonts w:eastAsia="Calibri"/>
          <w:b/>
          <w:sz w:val="24"/>
          <w:szCs w:val="24"/>
        </w:rPr>
        <w:t xml:space="preserve"> Юлия Сергеевна</w:t>
      </w:r>
      <w:r w:rsidRPr="00FA3403">
        <w:rPr>
          <w:rFonts w:eastAsia="Calibri"/>
          <w:sz w:val="24"/>
          <w:szCs w:val="24"/>
        </w:rPr>
        <w:t xml:space="preserve"> – молодой специалист, учитель начальных классов. Наставник - Михеева Л.В.</w:t>
      </w:r>
    </w:p>
    <w:p w14:paraId="2D96A509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contextualSpacing/>
        <w:jc w:val="both"/>
        <w:rPr>
          <w:rFonts w:eastAsia="Calibri"/>
          <w:sz w:val="24"/>
          <w:szCs w:val="24"/>
          <w:lang w:val="en-US"/>
        </w:rPr>
      </w:pPr>
    </w:p>
    <w:p w14:paraId="07462550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both"/>
        <w:rPr>
          <w:rFonts w:eastAsia="Calibri"/>
          <w:b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>2.2. Механизм управления программой</w:t>
      </w:r>
    </w:p>
    <w:p w14:paraId="291215C7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>Основное взаимодействие между участниками</w:t>
      </w:r>
      <w:r w:rsidRPr="00FA3403">
        <w:rPr>
          <w:rFonts w:eastAsia="Calibri"/>
          <w:sz w:val="24"/>
          <w:szCs w:val="24"/>
        </w:rPr>
        <w:t xml:space="preserve">: </w:t>
      </w:r>
      <w:r w:rsidRPr="00FA3403">
        <w:rPr>
          <w:rFonts w:eastAsia="Calibri"/>
          <w:b/>
          <w:sz w:val="24"/>
          <w:szCs w:val="24"/>
        </w:rPr>
        <w:t>«опытный педагог – молодой специалист»,</w:t>
      </w:r>
      <w:r w:rsidRPr="00FA3403">
        <w:rPr>
          <w:rFonts w:eastAsia="Calibri"/>
          <w:sz w:val="24"/>
          <w:szCs w:val="24"/>
        </w:rPr>
        <w:t xml:space="preserve">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работы.</w:t>
      </w:r>
    </w:p>
    <w:p w14:paraId="35DA311C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Основными </w:t>
      </w:r>
      <w:r w:rsidRPr="00FA3403">
        <w:rPr>
          <w:rFonts w:eastAsia="Calibri"/>
          <w:b/>
          <w:sz w:val="24"/>
          <w:szCs w:val="24"/>
        </w:rPr>
        <w:t>принципами</w:t>
      </w:r>
      <w:r w:rsidRPr="00FA3403">
        <w:rPr>
          <w:rFonts w:eastAsia="Calibri"/>
          <w:sz w:val="24"/>
          <w:szCs w:val="24"/>
        </w:rPr>
        <w:t xml:space="preserve"> работы с молодыми и вновь прибывшими специалистами являются:</w:t>
      </w:r>
    </w:p>
    <w:p w14:paraId="0E9AD365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b/>
          <w:i/>
          <w:sz w:val="24"/>
          <w:szCs w:val="24"/>
        </w:rPr>
        <w:t>Обязательность</w:t>
      </w:r>
      <w:r w:rsidRPr="00FA3403">
        <w:rPr>
          <w:rFonts w:eastAsia="Calibri"/>
          <w:sz w:val="24"/>
          <w:szCs w:val="24"/>
        </w:rPr>
        <w:t xml:space="preserve"> - проведение работы с каждым молодым специалистом, приступившим к работе в учреждении вне зависимости от должности и направления деятельности.</w:t>
      </w:r>
    </w:p>
    <w:p w14:paraId="64AC8376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b/>
          <w:i/>
          <w:sz w:val="24"/>
          <w:szCs w:val="24"/>
        </w:rPr>
        <w:t>Индивидуальность</w:t>
      </w:r>
      <w:r w:rsidRPr="00FA3403">
        <w:rPr>
          <w:rFonts w:eastAsia="Calibri"/>
          <w:sz w:val="24"/>
          <w:szCs w:val="24"/>
        </w:rPr>
        <w:t xml:space="preserve"> - выбор форм и видов работы со специалистом, которые определяются требованиями должности, рабочим местом в соответствии с уровнем профессионального развития.  </w:t>
      </w:r>
    </w:p>
    <w:p w14:paraId="493C216E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b/>
          <w:i/>
          <w:sz w:val="24"/>
          <w:szCs w:val="24"/>
        </w:rPr>
        <w:t>Непрерывность</w:t>
      </w:r>
      <w:r w:rsidRPr="00FA3403">
        <w:rPr>
          <w:rFonts w:eastAsia="Calibri"/>
          <w:sz w:val="24"/>
          <w:szCs w:val="24"/>
        </w:rPr>
        <w:t xml:space="preserve"> - целенаправленный процесс адаптации и развития специалиста продолжается на протяжении 3 лет.</w:t>
      </w:r>
    </w:p>
    <w:p w14:paraId="22DB5174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b/>
          <w:i/>
          <w:sz w:val="24"/>
          <w:szCs w:val="24"/>
        </w:rPr>
        <w:t>Эффективность</w:t>
      </w:r>
      <w:r w:rsidRPr="00FA3403">
        <w:rPr>
          <w:rFonts w:eastAsia="Calibri"/>
          <w:sz w:val="24"/>
          <w:szCs w:val="24"/>
        </w:rPr>
        <w:t xml:space="preserve"> - обязательная периодическая оценка результатов адаптации, развития специалиста и соответствия форм работы уровню его потенциала.</w:t>
      </w:r>
    </w:p>
    <w:p w14:paraId="52D09679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>Требования, предъявляемые к наставнику</w:t>
      </w:r>
      <w:r w:rsidRPr="00FA3403">
        <w:rPr>
          <w:rFonts w:eastAsia="Calibri"/>
          <w:sz w:val="24"/>
          <w:szCs w:val="24"/>
        </w:rPr>
        <w:t>:</w:t>
      </w:r>
    </w:p>
    <w:p w14:paraId="272976CD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 -знать требования законодательства в сфере образования, ведомственных нормативных актов, определяющих права и обязанности молодого специалиста по занимаемой должности; </w:t>
      </w:r>
    </w:p>
    <w:p w14:paraId="7CBF5DF3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-разрабатывать совместно с молодым специалистом план профессионального становления последнего с учетом уровня его интеллектуального развития, педагогической, методической и профессиональной подготовки по предмету;</w:t>
      </w:r>
    </w:p>
    <w:p w14:paraId="54843E6B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 -изучать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досугового общения; </w:t>
      </w:r>
    </w:p>
    <w:p w14:paraId="705B748C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-знакомить молодого специалиста со школой, с расположением учебных классов, кабинетов, служебных и бытовых помещений;</w:t>
      </w:r>
    </w:p>
    <w:p w14:paraId="7F930B5A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lastRenderedPageBreak/>
        <w:t xml:space="preserve"> -вводить в должность (знакомить с основными обязанностями, требованиями, предъявляемыми к учителю-предметнику, правилами внутреннего трудового распорядка, охраны труда и техники безопасности); </w:t>
      </w:r>
    </w:p>
    <w:p w14:paraId="47277C7F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-контролировать и оценивать самостоятельное проведение молодым специалистом учебных занятий и внеклассных мероприятий;</w:t>
      </w:r>
    </w:p>
    <w:p w14:paraId="50DFF744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-разрабатывать совместно с молодым специалистом персонализированную программу наставничества; </w:t>
      </w:r>
    </w:p>
    <w:p w14:paraId="3B1DD175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-давать конкретные задания с определенным сроком их выполнения;</w:t>
      </w:r>
    </w:p>
    <w:p w14:paraId="01F9429C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- контролировать работу, оказывать необходимую помощь; </w:t>
      </w:r>
    </w:p>
    <w:p w14:paraId="527D0AA0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</w:t>
      </w:r>
    </w:p>
    <w:p w14:paraId="220D7F8F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 -подводить итоги профессиональной адаптации молодого специалиста с предложениями по дальнейшей работе молодого специалиста.</w:t>
      </w:r>
    </w:p>
    <w:p w14:paraId="7AE35CD9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>Требования к молодому специалисту:</w:t>
      </w:r>
      <w:r w:rsidRPr="00FA3403">
        <w:rPr>
          <w:rFonts w:eastAsia="Calibri"/>
          <w:sz w:val="24"/>
          <w:szCs w:val="24"/>
        </w:rPr>
        <w:t xml:space="preserve"> </w:t>
      </w:r>
    </w:p>
    <w:p w14:paraId="7F6DF11B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 изучать нормативные документы, определяющие его служебную деятельность, структуру, штаты, особенности деятельности школы и функциональные обязанности по занимаемой должности;</w:t>
      </w:r>
    </w:p>
    <w:p w14:paraId="37C797D0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 - выполнять план профессионального становления в установленные сроки; </w:t>
      </w:r>
    </w:p>
    <w:p w14:paraId="7F17DBE7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 постоянно работать над повышением профессионального мастерства, овладевать практическими навыками по занимаемой должности;</w:t>
      </w:r>
    </w:p>
    <w:p w14:paraId="515C28D9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 совершенствовать свой общеобразовательный и культурный уровень;</w:t>
      </w:r>
    </w:p>
    <w:p w14:paraId="5797F774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 - периодически отчитываться о своей работе перед наставником и руководителем программы наставничества.</w:t>
      </w:r>
      <w:r w:rsidRPr="00FA3403">
        <w:rPr>
          <w:rFonts w:eastAsia="Calibri"/>
          <w:b/>
          <w:sz w:val="24"/>
          <w:szCs w:val="24"/>
        </w:rPr>
        <w:t xml:space="preserve"> </w:t>
      </w:r>
    </w:p>
    <w:p w14:paraId="7BFD092F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>Права и обязанности наставника</w:t>
      </w:r>
    </w:p>
    <w:p w14:paraId="35564D6E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Права наставника:</w:t>
      </w:r>
    </w:p>
    <w:p w14:paraId="4AE54A74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привлекать для оказания помощи наставляемому других педагогических работников образовательной организации с их согласия;</w:t>
      </w:r>
    </w:p>
    <w:p w14:paraId="596627A5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</w:t>
      </w:r>
    </w:p>
    <w:p w14:paraId="3F0BC72C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обращаться с заявлением к куратору и руководителю образовательной организации с просьбой о сложении с него обязанностей наставника;</w:t>
      </w:r>
    </w:p>
    <w:p w14:paraId="41E4C1D8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осуществлять мониторинг деятельности наставляемого в форме личной проверки выполнения заданий.</w:t>
      </w:r>
    </w:p>
    <w:p w14:paraId="7FED53A8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Обязанности наставника:</w:t>
      </w:r>
    </w:p>
    <w:p w14:paraId="4EAF4C37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lastRenderedPageBreak/>
        <w:t>-</w:t>
      </w:r>
      <w:r w:rsidRPr="00FA3403">
        <w:rPr>
          <w:rFonts w:eastAsia="Calibri"/>
          <w:sz w:val="24"/>
          <w:szCs w:val="24"/>
        </w:rPr>
        <w:tab/>
        <w:t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</w:t>
      </w:r>
    </w:p>
    <w:p w14:paraId="360BC14F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</w:t>
      </w:r>
    </w:p>
    <w:p w14:paraId="7C03B9AE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</w:t>
      </w:r>
      <w:proofErr w:type="spellStart"/>
      <w:r w:rsidRPr="00FA3403">
        <w:rPr>
          <w:rFonts w:eastAsia="Calibri"/>
          <w:sz w:val="24"/>
          <w:szCs w:val="24"/>
        </w:rPr>
        <w:t>т.ч</w:t>
      </w:r>
      <w:proofErr w:type="spellEnd"/>
      <w:r w:rsidRPr="00FA3403">
        <w:rPr>
          <w:rFonts w:eastAsia="Calibri"/>
          <w:sz w:val="24"/>
          <w:szCs w:val="24"/>
        </w:rPr>
        <w:t>. и на личном примере;</w:t>
      </w:r>
    </w:p>
    <w:p w14:paraId="35F73B14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создавать условия для созидания и научного поиска, творчества в педагогическом процессе через привлечение к инновационной деятельности;</w:t>
      </w:r>
    </w:p>
    <w:p w14:paraId="68A23346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</w:t>
      </w:r>
    </w:p>
    <w:p w14:paraId="3195E96F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14:paraId="5F291B78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</w:t>
      </w:r>
    </w:p>
    <w:p w14:paraId="470FA3C2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both"/>
        <w:rPr>
          <w:rFonts w:eastAsia="Calibri"/>
          <w:b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>Права и обязанности наставляемого</w:t>
      </w:r>
    </w:p>
    <w:p w14:paraId="3E0A2929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Права наставляемого:</w:t>
      </w:r>
    </w:p>
    <w:p w14:paraId="26D9E203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систематически повышать свой профессиональный уровень;</w:t>
      </w:r>
    </w:p>
    <w:p w14:paraId="0FC057F2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участвовать в составлении персонализированной программы наставничества педагогических работников;</w:t>
      </w:r>
    </w:p>
    <w:p w14:paraId="60FAA3FF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обращаться к наставнику за помощью по вопросам, связанным с должностными обязанностями, профессиональной деятельностью;</w:t>
      </w:r>
    </w:p>
    <w:p w14:paraId="0A72599D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</w:t>
      </w:r>
    </w:p>
    <w:p w14:paraId="5FE485B2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обращаться к куратору и руководителю образовательной организации с ходатайством о замене наставника.</w:t>
      </w:r>
    </w:p>
    <w:p w14:paraId="5CE9D734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Обязанности наставляемого:</w:t>
      </w:r>
    </w:p>
    <w:p w14:paraId="11F1C20E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</w:t>
      </w:r>
    </w:p>
    <w:p w14:paraId="02AE569A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lastRenderedPageBreak/>
        <w:t>-</w:t>
      </w:r>
      <w:r w:rsidRPr="00FA3403">
        <w:rPr>
          <w:rFonts w:eastAsia="Calibri"/>
          <w:sz w:val="24"/>
          <w:szCs w:val="24"/>
        </w:rPr>
        <w:tab/>
        <w:t>реализовывать мероприятия плана персонализированной программы наставничества в установленные сроки;</w:t>
      </w:r>
    </w:p>
    <w:p w14:paraId="753CF84E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соблюдать правила внутреннего трудового распорядка образовательной организации;</w:t>
      </w:r>
    </w:p>
    <w:p w14:paraId="3F0EC88A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</w:t>
      </w:r>
    </w:p>
    <w:p w14:paraId="35303ECF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выполнять указания и рекомендации наставника по исполнению должностных, профессиональных обязанностей;</w:t>
      </w:r>
    </w:p>
    <w:p w14:paraId="16E65B86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совершенствовать   профессиональные навыки, практические приемы и способы качественного исполнения должностных обязанностей;</w:t>
      </w:r>
    </w:p>
    <w:p w14:paraId="1E51F2BB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устранять совместно с наставником допущенные ошибки и выявленные затруднения;</w:t>
      </w:r>
    </w:p>
    <w:p w14:paraId="48D9BB9C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проявлять дисциплинированность, организованность и культуру в работе и учебе;</w:t>
      </w:r>
    </w:p>
    <w:p w14:paraId="63FF3B0B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-</w:t>
      </w:r>
      <w:r w:rsidRPr="00FA3403">
        <w:rPr>
          <w:rFonts w:eastAsia="Calibri"/>
          <w:sz w:val="24"/>
          <w:szCs w:val="24"/>
        </w:rPr>
        <w:tab/>
        <w:t>учиться у наставника передовым, инновационным методам и формам работы, правильно строить свои взаимоотношения с ним.</w:t>
      </w:r>
    </w:p>
    <w:p w14:paraId="5188FA00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>Формы и методы работы с молодыми и новыми специалистами</w:t>
      </w:r>
      <w:r w:rsidRPr="00FA3403">
        <w:rPr>
          <w:rFonts w:eastAsia="Calibri"/>
          <w:sz w:val="24"/>
          <w:szCs w:val="24"/>
        </w:rPr>
        <w:t xml:space="preserve">: беседы; собеседования; </w:t>
      </w:r>
      <w:proofErr w:type="spellStart"/>
      <w:r w:rsidRPr="00FA3403">
        <w:rPr>
          <w:rFonts w:eastAsia="Calibri"/>
          <w:sz w:val="24"/>
          <w:szCs w:val="24"/>
        </w:rPr>
        <w:t>тренинговые</w:t>
      </w:r>
      <w:proofErr w:type="spellEnd"/>
      <w:r w:rsidRPr="00FA3403">
        <w:rPr>
          <w:rFonts w:eastAsia="Calibri"/>
          <w:sz w:val="24"/>
          <w:szCs w:val="24"/>
        </w:rPr>
        <w:t xml:space="preserve"> занятия; встречи с опытными учителями; открытые уроки, внеклассные мероприятия; тематические педсоветы, семинары; методические консультации; посещение и </w:t>
      </w:r>
      <w:proofErr w:type="spellStart"/>
      <w:r w:rsidRPr="00FA3403">
        <w:rPr>
          <w:rFonts w:eastAsia="Calibri"/>
          <w:sz w:val="24"/>
          <w:szCs w:val="24"/>
        </w:rPr>
        <w:t>взаимопосещение</w:t>
      </w:r>
      <w:proofErr w:type="spellEnd"/>
      <w:r w:rsidRPr="00FA3403">
        <w:rPr>
          <w:rFonts w:eastAsia="Calibri"/>
          <w:sz w:val="24"/>
          <w:szCs w:val="24"/>
        </w:rPr>
        <w:t xml:space="preserve"> уроков; анкетирование, тестирование; участие в различных очных и дистанционных мероприятиях; прохождение курсов.</w:t>
      </w:r>
    </w:p>
    <w:p w14:paraId="0EEBA626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Ответственность за реализацию программы наставничества внутри образовательной организации берут на себя:</w:t>
      </w:r>
    </w:p>
    <w:p w14:paraId="0151B29C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● администрация организации - участников; </w:t>
      </w:r>
    </w:p>
    <w:p w14:paraId="363DC3FE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 ● наставники - участники программы;</w:t>
      </w:r>
    </w:p>
    <w:p w14:paraId="7A94BF63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● педагог-психолог, социальный педагог.</w:t>
      </w:r>
    </w:p>
    <w:p w14:paraId="377F35A5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Куратором программы наставничества является заместитель директора по УВР.</w:t>
      </w:r>
    </w:p>
    <w:p w14:paraId="543A462F" w14:textId="77777777" w:rsidR="00FA3403" w:rsidRDefault="00FA3403" w:rsidP="0058202C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sz w:val="24"/>
          <w:szCs w:val="24"/>
        </w:rPr>
      </w:pPr>
    </w:p>
    <w:p w14:paraId="4D327953" w14:textId="23CE2557" w:rsidR="0058202C" w:rsidRPr="0058202C" w:rsidRDefault="00FA3403" w:rsidP="0058202C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sz w:val="24"/>
          <w:szCs w:val="24"/>
        </w:rPr>
      </w:pPr>
      <w:r w:rsidRPr="00FA3403">
        <w:rPr>
          <w:rFonts w:eastAsia="Calibri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44ED3C89" wp14:editId="72EE3655">
            <wp:simplePos x="0" y="0"/>
            <wp:positionH relativeFrom="column">
              <wp:posOffset>-331470</wp:posOffset>
            </wp:positionH>
            <wp:positionV relativeFrom="paragraph">
              <wp:posOffset>368300</wp:posOffset>
            </wp:positionV>
            <wp:extent cx="6662420" cy="5019675"/>
            <wp:effectExtent l="0" t="0" r="5080" b="9525"/>
            <wp:wrapTight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ight>
            <wp:docPr id="1" name="Рисунок 1" descr="C:\Users\User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278" r="3314" b="2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403">
        <w:rPr>
          <w:rFonts w:eastAsia="Calibri"/>
          <w:b/>
          <w:sz w:val="24"/>
          <w:szCs w:val="24"/>
        </w:rPr>
        <w:t>Рис.1 Графическое представление реализации программы наставничества</w:t>
      </w:r>
    </w:p>
    <w:p w14:paraId="54D5FFC9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bCs/>
          <w:iCs/>
          <w:sz w:val="24"/>
          <w:szCs w:val="24"/>
        </w:rPr>
      </w:pPr>
      <w:r w:rsidRPr="00FA3403">
        <w:rPr>
          <w:rFonts w:eastAsia="Calibri"/>
          <w:b/>
          <w:sz w:val="24"/>
          <w:szCs w:val="24"/>
          <w:lang w:val="en-US"/>
        </w:rPr>
        <w:t>III</w:t>
      </w:r>
      <w:r w:rsidRPr="00FA3403">
        <w:rPr>
          <w:rFonts w:eastAsia="Calibri"/>
          <w:b/>
          <w:sz w:val="24"/>
          <w:szCs w:val="24"/>
        </w:rPr>
        <w:t>.</w:t>
      </w:r>
      <w:r w:rsidRPr="00FA3403">
        <w:rPr>
          <w:rFonts w:ascii="Times New Roman,BoldItalic" w:eastAsia="Calibri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 w:rsidRPr="00FA3403">
        <w:rPr>
          <w:rFonts w:eastAsia="Calibri"/>
          <w:b/>
          <w:bCs/>
          <w:iCs/>
          <w:sz w:val="24"/>
          <w:szCs w:val="24"/>
        </w:rPr>
        <w:t>ОЦЕНКА РЕЗУЛЬТАТОВ ПРОГРАММЫ И ЕЕ ЭФФЕКТИВНОСТИ</w:t>
      </w:r>
    </w:p>
    <w:p w14:paraId="30C2A8F9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rPr>
          <w:rFonts w:eastAsia="Calibri"/>
          <w:b/>
          <w:sz w:val="24"/>
          <w:szCs w:val="24"/>
        </w:rPr>
      </w:pPr>
      <w:r w:rsidRPr="00FA3403">
        <w:rPr>
          <w:rFonts w:eastAsia="Calibri"/>
          <w:b/>
          <w:bCs/>
          <w:iCs/>
          <w:sz w:val="24"/>
          <w:szCs w:val="24"/>
        </w:rPr>
        <w:t>3.1</w:t>
      </w:r>
      <w:r w:rsidRPr="00FA3403">
        <w:rPr>
          <w:rFonts w:eastAsia="Calibri"/>
          <w:b/>
          <w:sz w:val="24"/>
          <w:szCs w:val="24"/>
        </w:rPr>
        <w:t xml:space="preserve"> Организация контроля и оценки</w:t>
      </w:r>
    </w:p>
    <w:p w14:paraId="36D921F6" w14:textId="77777777" w:rsidR="00FA3403" w:rsidRPr="00FA3403" w:rsidRDefault="00FA3403" w:rsidP="00FA3403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Контролировать и оценивать работу наставляемых, наставников и всей программы в целом будет заместитель директора по УВР. </w:t>
      </w:r>
    </w:p>
    <w:p w14:paraId="42F8BB79" w14:textId="77777777" w:rsidR="00FA3403" w:rsidRPr="00FA3403" w:rsidRDefault="00FA3403" w:rsidP="00FA3403">
      <w:pPr>
        <w:widowControl/>
        <w:adjustRightInd w:val="0"/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Оценка будет происходить в качестве </w:t>
      </w:r>
      <w:r w:rsidRPr="00FA3403">
        <w:rPr>
          <w:rFonts w:eastAsia="Calibri"/>
          <w:b/>
          <w:sz w:val="24"/>
          <w:szCs w:val="24"/>
        </w:rPr>
        <w:t xml:space="preserve">текущего контроля </w:t>
      </w:r>
      <w:r w:rsidRPr="00FA3403">
        <w:rPr>
          <w:rFonts w:eastAsia="Calibri"/>
          <w:sz w:val="24"/>
          <w:szCs w:val="24"/>
        </w:rPr>
        <w:t>и</w:t>
      </w:r>
      <w:r w:rsidRPr="00FA3403">
        <w:rPr>
          <w:rFonts w:eastAsia="Calibri"/>
          <w:b/>
          <w:sz w:val="24"/>
          <w:szCs w:val="24"/>
        </w:rPr>
        <w:t xml:space="preserve"> итогового контроля.</w:t>
      </w:r>
    </w:p>
    <w:p w14:paraId="5B3CFA61" w14:textId="77777777" w:rsidR="00FA3403" w:rsidRPr="00FA3403" w:rsidRDefault="00FA3403" w:rsidP="00FA3403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 xml:space="preserve">Текущий контроль </w:t>
      </w:r>
      <w:r w:rsidRPr="00FA3403">
        <w:rPr>
          <w:rFonts w:eastAsia="Calibri"/>
          <w:sz w:val="24"/>
          <w:szCs w:val="24"/>
        </w:rPr>
        <w:t>будет происходить</w:t>
      </w:r>
      <w:r w:rsidRPr="00FA3403">
        <w:rPr>
          <w:rFonts w:eastAsia="Calibri"/>
          <w:b/>
          <w:sz w:val="24"/>
          <w:szCs w:val="24"/>
        </w:rPr>
        <w:t xml:space="preserve"> </w:t>
      </w:r>
      <w:r w:rsidRPr="00FA3403">
        <w:rPr>
          <w:rFonts w:eastAsia="Calibri"/>
          <w:sz w:val="24"/>
          <w:szCs w:val="24"/>
        </w:rPr>
        <w:t>1 раз в четверть.</w:t>
      </w:r>
    </w:p>
    <w:p w14:paraId="4D5E4AE2" w14:textId="77777777" w:rsidR="00FA3403" w:rsidRPr="00FA3403" w:rsidRDefault="00FA3403" w:rsidP="00FA3403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 xml:space="preserve">Итоговый контроль будет происходить </w:t>
      </w:r>
      <w:r w:rsidRPr="00FA3403">
        <w:rPr>
          <w:rFonts w:eastAsia="Calibri"/>
          <w:sz w:val="24"/>
          <w:szCs w:val="24"/>
        </w:rPr>
        <w:t>на педагогическом совете, специально посвящённый теме наставничества и на итоговом заседании кафедры начального образования на основании таблицы результативности программы наставничества за год, рефлексивного самоанализа наставляемых.</w:t>
      </w:r>
    </w:p>
    <w:p w14:paraId="356B8C4E" w14:textId="77777777" w:rsidR="00FA3403" w:rsidRPr="00FA3403" w:rsidRDefault="00FA3403" w:rsidP="00FA3403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p w14:paraId="79F25BC2" w14:textId="0E44EC94" w:rsidR="00FA3403" w:rsidRDefault="00FA3403" w:rsidP="00FA3403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p w14:paraId="0534A364" w14:textId="4F6CDA97" w:rsidR="00D41B05" w:rsidRDefault="00D41B05" w:rsidP="00FA3403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p w14:paraId="1E0AB397" w14:textId="1B986E71" w:rsidR="00D41B05" w:rsidRDefault="00D41B05" w:rsidP="00FA3403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p w14:paraId="41D19C93" w14:textId="21707DBC" w:rsidR="00D41B05" w:rsidRDefault="00D41B05" w:rsidP="00FA3403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p w14:paraId="73944FF7" w14:textId="77777777" w:rsidR="00D41B05" w:rsidRPr="00FA3403" w:rsidRDefault="00D41B05" w:rsidP="00FA3403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p w14:paraId="61B70FFE" w14:textId="77777777" w:rsidR="00FA3403" w:rsidRPr="00FA3403" w:rsidRDefault="00FA3403" w:rsidP="00FA3403">
      <w:pPr>
        <w:widowControl/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p w14:paraId="46ED807A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rPr>
          <w:rFonts w:eastAsia="Calibri"/>
          <w:b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>3.2 Показатели и критерии оценки результативности программы наставничества</w:t>
      </w:r>
    </w:p>
    <w:p w14:paraId="2066B62B" w14:textId="77777777" w:rsidR="00FA3403" w:rsidRPr="00FA3403" w:rsidRDefault="00FA3403" w:rsidP="00FA3403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tbl>
      <w:tblPr>
        <w:tblStyle w:val="a6"/>
        <w:tblW w:w="10246" w:type="dxa"/>
        <w:tblInd w:w="-601" w:type="dxa"/>
        <w:tblLook w:val="04A0" w:firstRow="1" w:lastRow="0" w:firstColumn="1" w:lastColumn="0" w:noHBand="0" w:noVBand="1"/>
      </w:tblPr>
      <w:tblGrid>
        <w:gridCol w:w="6238"/>
        <w:gridCol w:w="1984"/>
        <w:gridCol w:w="2024"/>
      </w:tblGrid>
      <w:tr w:rsidR="00FA3403" w:rsidRPr="00FA3403" w14:paraId="7ABDD0B0" w14:textId="77777777" w:rsidTr="00D41B05">
        <w:tc>
          <w:tcPr>
            <w:tcW w:w="6238" w:type="dxa"/>
          </w:tcPr>
          <w:p w14:paraId="1F674E0A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Показатель</w:t>
            </w:r>
          </w:p>
        </w:tc>
        <w:tc>
          <w:tcPr>
            <w:tcW w:w="1984" w:type="dxa"/>
          </w:tcPr>
          <w:p w14:paraId="592994DF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на дату начала действия программы</w:t>
            </w:r>
          </w:p>
        </w:tc>
        <w:tc>
          <w:tcPr>
            <w:tcW w:w="2024" w:type="dxa"/>
          </w:tcPr>
          <w:p w14:paraId="2B41148B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на дату подведения  итогов реализации программы (промежуточных, итоговых)</w:t>
            </w:r>
          </w:p>
        </w:tc>
      </w:tr>
      <w:tr w:rsidR="00FA3403" w:rsidRPr="00FA3403" w14:paraId="038B9792" w14:textId="77777777" w:rsidTr="00D41B05">
        <w:tc>
          <w:tcPr>
            <w:tcW w:w="10246" w:type="dxa"/>
            <w:gridSpan w:val="3"/>
          </w:tcPr>
          <w:p w14:paraId="5EFBF8FB" w14:textId="77777777" w:rsidR="00FA3403" w:rsidRPr="00FA3403" w:rsidRDefault="00FA3403" w:rsidP="00FA3403">
            <w:pPr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FA3403">
              <w:rPr>
                <w:rFonts w:eastAsia="Calibri"/>
                <w:i/>
                <w:sz w:val="24"/>
                <w:szCs w:val="24"/>
              </w:rPr>
              <w:t>Наличие мотивированных запросов от представителей образовательной организации на работу наставников</w:t>
            </w:r>
          </w:p>
        </w:tc>
      </w:tr>
      <w:tr w:rsidR="00FA3403" w:rsidRPr="00FA3403" w14:paraId="132F64AA" w14:textId="77777777" w:rsidTr="00D41B05">
        <w:tc>
          <w:tcPr>
            <w:tcW w:w="6238" w:type="dxa"/>
          </w:tcPr>
          <w:p w14:paraId="1D425C1C" w14:textId="77777777" w:rsidR="00FA3403" w:rsidRPr="00FA3403" w:rsidRDefault="00FA3403" w:rsidP="00FA3403">
            <w:pPr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1.1 Количество молодых специалистов</w:t>
            </w:r>
          </w:p>
        </w:tc>
        <w:tc>
          <w:tcPr>
            <w:tcW w:w="1984" w:type="dxa"/>
          </w:tcPr>
          <w:p w14:paraId="15D46E20" w14:textId="77777777" w:rsidR="00FA3403" w:rsidRPr="00FA3403" w:rsidRDefault="00FA3403" w:rsidP="00FA340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A3403"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2024" w:type="dxa"/>
          </w:tcPr>
          <w:p w14:paraId="11916DD6" w14:textId="77777777" w:rsidR="00FA3403" w:rsidRPr="00FA3403" w:rsidRDefault="00FA3403" w:rsidP="00FA340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FA3403" w:rsidRPr="00FA3403" w14:paraId="35F11C27" w14:textId="77777777" w:rsidTr="00D41B05">
        <w:tc>
          <w:tcPr>
            <w:tcW w:w="6238" w:type="dxa"/>
          </w:tcPr>
          <w:p w14:paraId="1C3590E5" w14:textId="77777777" w:rsidR="00FA3403" w:rsidRPr="00FA3403" w:rsidRDefault="00FA3403" w:rsidP="00FA3403">
            <w:pPr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1.2 Количество педагогов и-наставников</w:t>
            </w:r>
          </w:p>
        </w:tc>
        <w:tc>
          <w:tcPr>
            <w:tcW w:w="1984" w:type="dxa"/>
          </w:tcPr>
          <w:p w14:paraId="4E047170" w14:textId="77777777" w:rsidR="00FA3403" w:rsidRPr="00FA3403" w:rsidRDefault="00FA3403" w:rsidP="00FA340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A3403"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2024" w:type="dxa"/>
          </w:tcPr>
          <w:p w14:paraId="1B80C422" w14:textId="77777777" w:rsidR="00FA3403" w:rsidRPr="00FA3403" w:rsidRDefault="00FA3403" w:rsidP="00FA340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FA3403" w:rsidRPr="00FA3403" w14:paraId="741148FF" w14:textId="77777777" w:rsidTr="00D41B05">
        <w:tc>
          <w:tcPr>
            <w:tcW w:w="10246" w:type="dxa"/>
            <w:gridSpan w:val="3"/>
          </w:tcPr>
          <w:p w14:paraId="7DD1C8CD" w14:textId="77777777" w:rsidR="00FA3403" w:rsidRPr="00FA3403" w:rsidRDefault="00FA3403" w:rsidP="00FA3403">
            <w:pPr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FA3403">
              <w:rPr>
                <w:rFonts w:eastAsia="Calibri"/>
                <w:i/>
                <w:sz w:val="24"/>
                <w:szCs w:val="24"/>
              </w:rPr>
              <w:t>Формирование сообщества наставников по запросам представителей образовательной организации</w:t>
            </w:r>
          </w:p>
        </w:tc>
      </w:tr>
      <w:tr w:rsidR="00FA3403" w:rsidRPr="00FA3403" w14:paraId="4792B86D" w14:textId="77777777" w:rsidTr="00D41B05">
        <w:tc>
          <w:tcPr>
            <w:tcW w:w="6238" w:type="dxa"/>
          </w:tcPr>
          <w:p w14:paraId="562A4776" w14:textId="77777777" w:rsidR="00FA3403" w:rsidRPr="00FA3403" w:rsidRDefault="00FA3403" w:rsidP="00FA3403">
            <w:pPr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2.1 Количество педагогов, прошедших обучение по наставничеству</w:t>
            </w:r>
          </w:p>
        </w:tc>
        <w:tc>
          <w:tcPr>
            <w:tcW w:w="1984" w:type="dxa"/>
          </w:tcPr>
          <w:p w14:paraId="2F045834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24" w:type="dxa"/>
          </w:tcPr>
          <w:p w14:paraId="54B890AA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A3403" w:rsidRPr="00FA3403" w14:paraId="59284E30" w14:textId="77777777" w:rsidTr="00D41B05">
        <w:tc>
          <w:tcPr>
            <w:tcW w:w="6238" w:type="dxa"/>
          </w:tcPr>
          <w:p w14:paraId="62BA124D" w14:textId="77777777" w:rsidR="00FA3403" w:rsidRPr="00FA3403" w:rsidRDefault="00FA3403" w:rsidP="00FA3403">
            <w:pPr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2.2 Количество наставников из числа педагогов</w:t>
            </w:r>
          </w:p>
        </w:tc>
        <w:tc>
          <w:tcPr>
            <w:tcW w:w="1984" w:type="dxa"/>
          </w:tcPr>
          <w:p w14:paraId="175CF29C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24" w:type="dxa"/>
          </w:tcPr>
          <w:p w14:paraId="63D40DF5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A3403" w:rsidRPr="00FA3403" w14:paraId="6116FD20" w14:textId="77777777" w:rsidTr="00D41B05">
        <w:tc>
          <w:tcPr>
            <w:tcW w:w="10246" w:type="dxa"/>
            <w:gridSpan w:val="3"/>
          </w:tcPr>
          <w:p w14:paraId="7A4C6DA3" w14:textId="77777777" w:rsidR="00FA3403" w:rsidRPr="00FA3403" w:rsidRDefault="00FA3403" w:rsidP="00FA3403">
            <w:pPr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FA3403">
              <w:rPr>
                <w:rFonts w:eastAsia="Calibri"/>
                <w:i/>
                <w:sz w:val="24"/>
                <w:szCs w:val="24"/>
              </w:rPr>
              <w:t>Результативность взаимодействия наставнических пар по модели «учитель-учитель»</w:t>
            </w:r>
          </w:p>
        </w:tc>
      </w:tr>
      <w:tr w:rsidR="00FA3403" w:rsidRPr="00FA3403" w14:paraId="7FF9977F" w14:textId="77777777" w:rsidTr="00D41B05">
        <w:tc>
          <w:tcPr>
            <w:tcW w:w="6238" w:type="dxa"/>
          </w:tcPr>
          <w:p w14:paraId="49F998A7" w14:textId="77777777" w:rsidR="00FA3403" w:rsidRPr="00FA3403" w:rsidRDefault="00FA3403" w:rsidP="00FA3403">
            <w:pPr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3.1 Количество педагогов, вошедших в кадровый резерв в результате осуществления наставничества</w:t>
            </w:r>
          </w:p>
        </w:tc>
        <w:tc>
          <w:tcPr>
            <w:tcW w:w="1984" w:type="dxa"/>
          </w:tcPr>
          <w:p w14:paraId="07622B51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024" w:type="dxa"/>
          </w:tcPr>
          <w:p w14:paraId="5C248470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A3403" w:rsidRPr="00FA3403" w14:paraId="0779DD9B" w14:textId="77777777" w:rsidTr="00D41B05">
        <w:tc>
          <w:tcPr>
            <w:tcW w:w="6238" w:type="dxa"/>
          </w:tcPr>
          <w:p w14:paraId="2535E909" w14:textId="77777777" w:rsidR="00FA3403" w:rsidRPr="00FA3403" w:rsidRDefault="00FA3403" w:rsidP="00FA3403">
            <w:pPr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3.2 Количество педагогов, подготовленных наставниками и участвующих в конкурсах профессионального мастерства</w:t>
            </w:r>
          </w:p>
        </w:tc>
        <w:tc>
          <w:tcPr>
            <w:tcW w:w="1984" w:type="dxa"/>
          </w:tcPr>
          <w:p w14:paraId="2039C887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024" w:type="dxa"/>
          </w:tcPr>
          <w:p w14:paraId="63CE96BE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A3403" w:rsidRPr="00FA3403" w14:paraId="045204CF" w14:textId="77777777" w:rsidTr="00D41B05">
        <w:tc>
          <w:tcPr>
            <w:tcW w:w="10246" w:type="dxa"/>
            <w:gridSpan w:val="3"/>
          </w:tcPr>
          <w:p w14:paraId="693729F8" w14:textId="77777777" w:rsidR="00FA3403" w:rsidRPr="00FA3403" w:rsidRDefault="00FA3403" w:rsidP="00FA3403">
            <w:pPr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FA3403">
              <w:rPr>
                <w:rFonts w:eastAsia="Calibri"/>
                <w:i/>
                <w:sz w:val="24"/>
                <w:szCs w:val="24"/>
              </w:rPr>
              <w:t xml:space="preserve">Вклад организации в развитие региональной практики наставничества </w:t>
            </w:r>
          </w:p>
        </w:tc>
      </w:tr>
      <w:tr w:rsidR="00FA3403" w:rsidRPr="00FA3403" w14:paraId="3B049816" w14:textId="77777777" w:rsidTr="00D41B05">
        <w:tc>
          <w:tcPr>
            <w:tcW w:w="6238" w:type="dxa"/>
          </w:tcPr>
          <w:p w14:paraId="598F3A63" w14:textId="77777777" w:rsidR="00FA3403" w:rsidRPr="00FA3403" w:rsidRDefault="00FA3403" w:rsidP="00FA3403">
            <w:pPr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4.1 Количество педагогических работников, принявших участие в научно-практических мероприятиях по вопросам наставничества в других организациях</w:t>
            </w:r>
          </w:p>
        </w:tc>
        <w:tc>
          <w:tcPr>
            <w:tcW w:w="1984" w:type="dxa"/>
          </w:tcPr>
          <w:p w14:paraId="66BFC2DA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024" w:type="dxa"/>
          </w:tcPr>
          <w:p w14:paraId="65A30BB2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A3403" w:rsidRPr="00FA3403" w14:paraId="152CD787" w14:textId="77777777" w:rsidTr="00D41B05">
        <w:tc>
          <w:tcPr>
            <w:tcW w:w="6238" w:type="dxa"/>
          </w:tcPr>
          <w:p w14:paraId="3A4B5777" w14:textId="77777777" w:rsidR="00FA3403" w:rsidRPr="00FA3403" w:rsidRDefault="00FA3403" w:rsidP="00FA3403">
            <w:pPr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4.2 Количество проведенных образовательной организацией научно-практических мероприятий по вопросам наставничества</w:t>
            </w:r>
          </w:p>
        </w:tc>
        <w:tc>
          <w:tcPr>
            <w:tcW w:w="1984" w:type="dxa"/>
          </w:tcPr>
          <w:p w14:paraId="7767310A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  <w:r w:rsidRPr="00FA340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024" w:type="dxa"/>
          </w:tcPr>
          <w:p w14:paraId="4CD15168" w14:textId="77777777" w:rsidR="00FA3403" w:rsidRPr="00FA3403" w:rsidRDefault="00FA3403" w:rsidP="00FA340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14:paraId="74551A3A" w14:textId="77777777" w:rsidR="00FA3403" w:rsidRPr="00FA3403" w:rsidRDefault="00FA3403" w:rsidP="00FA3403">
      <w:pPr>
        <w:widowControl/>
        <w:autoSpaceDE/>
        <w:autoSpaceDN/>
        <w:ind w:firstLine="567"/>
        <w:jc w:val="center"/>
        <w:rPr>
          <w:rFonts w:eastAsia="Calibri"/>
          <w:b/>
          <w:sz w:val="24"/>
          <w:szCs w:val="24"/>
        </w:rPr>
      </w:pPr>
    </w:p>
    <w:p w14:paraId="7FDC0825" w14:textId="77777777" w:rsidR="00FA3403" w:rsidRPr="00FA3403" w:rsidRDefault="00FA3403" w:rsidP="00FA3403">
      <w:pPr>
        <w:widowControl/>
        <w:autoSpaceDE/>
        <w:autoSpaceDN/>
        <w:ind w:firstLine="567"/>
        <w:jc w:val="center"/>
        <w:rPr>
          <w:rFonts w:eastAsia="Calibri"/>
          <w:b/>
          <w:sz w:val="24"/>
          <w:szCs w:val="24"/>
        </w:rPr>
      </w:pPr>
    </w:p>
    <w:p w14:paraId="373174FE" w14:textId="0E13A77A" w:rsid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bCs/>
          <w:iCs/>
          <w:sz w:val="24"/>
          <w:szCs w:val="24"/>
        </w:rPr>
      </w:pPr>
      <w:r w:rsidRPr="00FA3403">
        <w:rPr>
          <w:rFonts w:eastAsia="Calibri"/>
          <w:b/>
          <w:bCs/>
          <w:iCs/>
          <w:sz w:val="24"/>
          <w:szCs w:val="24"/>
          <w:lang w:val="en-US"/>
        </w:rPr>
        <w:t>IV</w:t>
      </w:r>
      <w:r w:rsidRPr="00FA3403">
        <w:rPr>
          <w:rFonts w:eastAsia="Calibri"/>
          <w:b/>
          <w:bCs/>
          <w:iCs/>
          <w:sz w:val="24"/>
          <w:szCs w:val="24"/>
        </w:rPr>
        <w:t>. ПЛАН РЕАЛИЗАЦИИ МЕРОПРИЯТИЙ ПРОГРАММЫ НАСТАВНИЧЕСТВА НА УЧЕБНЫЙ ГОД</w:t>
      </w:r>
    </w:p>
    <w:p w14:paraId="230C9A5C" w14:textId="4D8B5911" w:rsid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bCs/>
          <w:iCs/>
          <w:sz w:val="24"/>
          <w:szCs w:val="24"/>
        </w:rPr>
      </w:pPr>
    </w:p>
    <w:p w14:paraId="0EE9605F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>Содержание деятельности:</w:t>
      </w:r>
    </w:p>
    <w:p w14:paraId="2A22D456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1.</w:t>
      </w:r>
      <w:r w:rsidRPr="00FA3403">
        <w:rPr>
          <w:rFonts w:eastAsia="Calibri"/>
          <w:sz w:val="24"/>
          <w:szCs w:val="24"/>
        </w:rPr>
        <w:tab/>
        <w:t>Диагностика затруднений молодого педагога и выбор форм организации обучения и воспитания и оказание необходимой помощи на основе анализа выявленных потребностей.</w:t>
      </w:r>
    </w:p>
    <w:p w14:paraId="1538A716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2.</w:t>
      </w:r>
      <w:r w:rsidRPr="00FA3403">
        <w:rPr>
          <w:rFonts w:eastAsia="Calibri"/>
          <w:sz w:val="24"/>
          <w:szCs w:val="24"/>
        </w:rPr>
        <w:tab/>
        <w:t>Посещение уроков молодого педагога и определение способов повышения их эффективности.</w:t>
      </w:r>
    </w:p>
    <w:p w14:paraId="396EA12D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3.</w:t>
      </w:r>
      <w:r w:rsidRPr="00FA3403">
        <w:rPr>
          <w:rFonts w:eastAsia="Calibri"/>
          <w:sz w:val="24"/>
          <w:szCs w:val="24"/>
        </w:rPr>
        <w:tab/>
        <w:t>Ознакомление молодого педагога с основными направлениями и формами активизации познавательной, научно-исследовательской деятельности учащихся во внеурочное время (олимпиады, смотры, предметные недели, и др.).</w:t>
      </w:r>
    </w:p>
    <w:p w14:paraId="642A1F4D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4.</w:t>
      </w:r>
      <w:r w:rsidRPr="00FA3403">
        <w:rPr>
          <w:rFonts w:eastAsia="Calibri"/>
          <w:sz w:val="24"/>
          <w:szCs w:val="24"/>
        </w:rPr>
        <w:tab/>
        <w:t>Демонстрация молодому педагогу опыта успешной педагогической деятельности.</w:t>
      </w:r>
    </w:p>
    <w:p w14:paraId="3EFFB2A7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5.</w:t>
      </w:r>
      <w:r w:rsidRPr="00FA3403">
        <w:rPr>
          <w:rFonts w:eastAsia="Calibri"/>
          <w:sz w:val="24"/>
          <w:szCs w:val="24"/>
        </w:rPr>
        <w:tab/>
        <w:t>Организация мониторинга и рефлексии эффективности совместной деятельности.</w:t>
      </w:r>
    </w:p>
    <w:p w14:paraId="41F61C12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bCs/>
          <w:iCs/>
          <w:sz w:val="24"/>
          <w:szCs w:val="24"/>
        </w:rPr>
      </w:pPr>
    </w:p>
    <w:p w14:paraId="7522526A" w14:textId="3115ADE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lastRenderedPageBreak/>
        <w:t>Ожидаемые результаты</w:t>
      </w:r>
      <w:r>
        <w:rPr>
          <w:rFonts w:eastAsia="Calibri"/>
          <w:sz w:val="24"/>
          <w:szCs w:val="24"/>
        </w:rPr>
        <w:t>:</w:t>
      </w:r>
    </w:p>
    <w:p w14:paraId="40C0AA50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•</w:t>
      </w:r>
      <w:r w:rsidRPr="00FA3403">
        <w:rPr>
          <w:rFonts w:eastAsia="Calibri"/>
          <w:sz w:val="24"/>
          <w:szCs w:val="24"/>
        </w:rPr>
        <w:tab/>
        <w:t>успешная адаптации молодого педагога в учреждении;</w:t>
      </w:r>
    </w:p>
    <w:p w14:paraId="3A529801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•</w:t>
      </w:r>
      <w:r w:rsidRPr="00FA3403">
        <w:rPr>
          <w:rFonts w:eastAsia="Calibri"/>
          <w:sz w:val="24"/>
          <w:szCs w:val="24"/>
        </w:rPr>
        <w:tab/>
        <w:t>повышение профессиональной компетентности молодого педагога в вопросах организации образовательного процесса;</w:t>
      </w:r>
    </w:p>
    <w:p w14:paraId="0D9E2925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•</w:t>
      </w:r>
      <w:r w:rsidRPr="00FA3403">
        <w:rPr>
          <w:rFonts w:eastAsia="Calibri"/>
          <w:sz w:val="24"/>
          <w:szCs w:val="24"/>
        </w:rPr>
        <w:tab/>
        <w:t>обеспечение непрерывного повышения качества преподавания;</w:t>
      </w:r>
    </w:p>
    <w:p w14:paraId="079D2E90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•</w:t>
      </w:r>
      <w:r w:rsidRPr="00FA3403">
        <w:rPr>
          <w:rFonts w:eastAsia="Calibri"/>
          <w:sz w:val="24"/>
          <w:szCs w:val="24"/>
        </w:rPr>
        <w:tab/>
        <w:t>совершенствование методов работы молодого педагога по развитию творческой и самостоятельной деятельности обучающихся;</w:t>
      </w:r>
    </w:p>
    <w:p w14:paraId="340FEDAE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•</w:t>
      </w:r>
      <w:r w:rsidRPr="00FA3403">
        <w:rPr>
          <w:rFonts w:eastAsia="Calibri"/>
          <w:sz w:val="24"/>
          <w:szCs w:val="24"/>
        </w:rPr>
        <w:tab/>
        <w:t>использование в работе начинающих педагогов современных педагогических технологий;</w:t>
      </w:r>
    </w:p>
    <w:p w14:paraId="621DFBDC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•</w:t>
      </w:r>
      <w:r w:rsidRPr="00FA3403">
        <w:rPr>
          <w:rFonts w:eastAsia="Calibri"/>
          <w:sz w:val="24"/>
          <w:szCs w:val="24"/>
        </w:rPr>
        <w:tab/>
        <w:t>умение проектировать воспитательную систему, работать с классом на основе изучения личности ребенка, проводить индивидуальную работу с обучающимися.</w:t>
      </w:r>
    </w:p>
    <w:p w14:paraId="701A7C53" w14:textId="64B5AED9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  Педагоги - наставляемые получат необходимые для данного периода профессиональной реализации компетенции, профессиональные советы и рекомендации, а также стимул и ресурс для комфортного становления и развития внутри организации и профессии.</w:t>
      </w:r>
    </w:p>
    <w:p w14:paraId="4320735D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>Среди оцениваемых результатов:</w:t>
      </w:r>
      <w:r w:rsidRPr="00FA3403">
        <w:rPr>
          <w:rFonts w:eastAsia="Calibri"/>
          <w:sz w:val="24"/>
          <w:szCs w:val="24"/>
        </w:rPr>
        <w:t xml:space="preserve"> </w:t>
      </w:r>
    </w:p>
    <w:p w14:paraId="4EF69053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● повышение уровня удовлетворенности собственной работой и улучшение психоэмоционального состояния; </w:t>
      </w:r>
    </w:p>
    <w:p w14:paraId="640B9C50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● рост числа специалистов, желающих продолжать свою работу в качестве педагога в данном коллективе / образовательной организации;  </w:t>
      </w:r>
    </w:p>
    <w:p w14:paraId="2C7892F0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● качественный рост успеваемости и улучшение поведения в подшефных наставляемым классах; </w:t>
      </w:r>
    </w:p>
    <w:p w14:paraId="28A9CDEA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● сокращение числа конфликтов с педагогическим и родительским сообществами;</w:t>
      </w:r>
    </w:p>
    <w:p w14:paraId="154D63DA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● рост числа собственных профессиональных работ: статей, исследований, методических практик молодого специалиста.</w:t>
      </w:r>
    </w:p>
    <w:p w14:paraId="54FC4D81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  <w:r w:rsidRPr="00FA3403">
        <w:rPr>
          <w:rFonts w:eastAsia="Calibri"/>
          <w:b/>
          <w:sz w:val="24"/>
          <w:szCs w:val="24"/>
        </w:rPr>
        <w:t xml:space="preserve">Критерии экспертной оценки Программы </w:t>
      </w:r>
    </w:p>
    <w:p w14:paraId="6E362740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 xml:space="preserve"> Для экспертной оценки Программы используются следующие критерии:</w:t>
      </w:r>
    </w:p>
    <w:p w14:paraId="2E8CB6D7" w14:textId="77777777" w:rsidR="00FA3403" w:rsidRPr="00FA3403" w:rsidRDefault="00FA3403" w:rsidP="00FA3403">
      <w:pPr>
        <w:widowControl/>
        <w:numPr>
          <w:ilvl w:val="0"/>
          <w:numId w:val="16"/>
        </w:numPr>
        <w:tabs>
          <w:tab w:val="left" w:pos="284"/>
          <w:tab w:val="left" w:pos="426"/>
        </w:tabs>
        <w:autoSpaceDE/>
        <w:autoSpaceDN/>
        <w:adjustRightInd w:val="0"/>
        <w:spacing w:line="360" w:lineRule="auto"/>
        <w:contextualSpacing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Соответствие методологии Целевой модели.</w:t>
      </w:r>
    </w:p>
    <w:p w14:paraId="674F21DB" w14:textId="77777777" w:rsidR="00FA3403" w:rsidRPr="00FA3403" w:rsidRDefault="00FA3403" w:rsidP="00FA3403">
      <w:pPr>
        <w:widowControl/>
        <w:numPr>
          <w:ilvl w:val="0"/>
          <w:numId w:val="16"/>
        </w:numPr>
        <w:tabs>
          <w:tab w:val="left" w:pos="284"/>
          <w:tab w:val="left" w:pos="426"/>
        </w:tabs>
        <w:autoSpaceDE/>
        <w:autoSpaceDN/>
        <w:adjustRightInd w:val="0"/>
        <w:spacing w:line="360" w:lineRule="auto"/>
        <w:contextualSpacing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Актуальность (учтен контекст реальных проблем образовательного процесса ГОУ данного периода).</w:t>
      </w:r>
    </w:p>
    <w:p w14:paraId="61D2C0E6" w14:textId="77777777" w:rsidR="00FA3403" w:rsidRPr="00FA3403" w:rsidRDefault="00FA3403" w:rsidP="00FA3403">
      <w:pPr>
        <w:widowControl/>
        <w:numPr>
          <w:ilvl w:val="0"/>
          <w:numId w:val="16"/>
        </w:numPr>
        <w:tabs>
          <w:tab w:val="left" w:pos="284"/>
          <w:tab w:val="left" w:pos="426"/>
        </w:tabs>
        <w:autoSpaceDE/>
        <w:autoSpaceDN/>
        <w:adjustRightInd w:val="0"/>
        <w:spacing w:line="360" w:lineRule="auto"/>
        <w:contextualSpacing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Реалистичность (достижение результата предполагает рациональное использование имеющихся ресурсов).</w:t>
      </w:r>
    </w:p>
    <w:p w14:paraId="6D3F186F" w14:textId="77777777" w:rsidR="00FA3403" w:rsidRPr="00FA3403" w:rsidRDefault="00FA3403" w:rsidP="00FA3403">
      <w:pPr>
        <w:widowControl/>
        <w:numPr>
          <w:ilvl w:val="0"/>
          <w:numId w:val="16"/>
        </w:numPr>
        <w:tabs>
          <w:tab w:val="left" w:pos="284"/>
          <w:tab w:val="left" w:pos="426"/>
        </w:tabs>
        <w:autoSpaceDE/>
        <w:autoSpaceDN/>
        <w:adjustRightInd w:val="0"/>
        <w:spacing w:line="360" w:lineRule="auto"/>
        <w:contextualSpacing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Проработанность.</w:t>
      </w:r>
    </w:p>
    <w:p w14:paraId="28995535" w14:textId="77777777" w:rsidR="00FA3403" w:rsidRPr="00FA3403" w:rsidRDefault="00FA3403" w:rsidP="00FA3403">
      <w:pPr>
        <w:widowControl/>
        <w:numPr>
          <w:ilvl w:val="0"/>
          <w:numId w:val="16"/>
        </w:numPr>
        <w:tabs>
          <w:tab w:val="left" w:pos="284"/>
          <w:tab w:val="left" w:pos="426"/>
        </w:tabs>
        <w:autoSpaceDE/>
        <w:autoSpaceDN/>
        <w:adjustRightInd w:val="0"/>
        <w:spacing w:line="360" w:lineRule="auto"/>
        <w:contextualSpacing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Контролируемость (наличие ясных показателей).</w:t>
      </w:r>
    </w:p>
    <w:p w14:paraId="1D66A7E6" w14:textId="77777777" w:rsidR="00FA3403" w:rsidRPr="00FA3403" w:rsidRDefault="00FA3403" w:rsidP="00FA3403">
      <w:pPr>
        <w:widowControl/>
        <w:numPr>
          <w:ilvl w:val="0"/>
          <w:numId w:val="16"/>
        </w:numPr>
        <w:tabs>
          <w:tab w:val="left" w:pos="284"/>
          <w:tab w:val="left" w:pos="426"/>
        </w:tabs>
        <w:autoSpaceDE/>
        <w:autoSpaceDN/>
        <w:adjustRightInd w:val="0"/>
        <w:spacing w:line="360" w:lineRule="auto"/>
        <w:contextualSpacing/>
        <w:jc w:val="both"/>
        <w:rPr>
          <w:rFonts w:eastAsia="Calibri"/>
          <w:sz w:val="24"/>
          <w:szCs w:val="24"/>
        </w:rPr>
      </w:pPr>
      <w:r w:rsidRPr="00FA3403">
        <w:rPr>
          <w:rFonts w:eastAsia="Calibri"/>
          <w:sz w:val="24"/>
          <w:szCs w:val="24"/>
        </w:rPr>
        <w:t>Публичность (наличие механизмов информирования участников).</w:t>
      </w:r>
    </w:p>
    <w:p w14:paraId="0643EDA3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left="709"/>
        <w:jc w:val="both"/>
        <w:rPr>
          <w:rFonts w:eastAsia="Calibri"/>
          <w:sz w:val="24"/>
          <w:szCs w:val="24"/>
        </w:rPr>
      </w:pPr>
    </w:p>
    <w:p w14:paraId="770039D6" w14:textId="77777777" w:rsidR="00FA3403" w:rsidRPr="00FA3403" w:rsidRDefault="00FA3403" w:rsidP="00FA3403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p w14:paraId="6CA31880" w14:textId="08170442" w:rsidR="00EE36CD" w:rsidRDefault="00EE36CD" w:rsidP="00D43426">
      <w:pPr>
        <w:jc w:val="center"/>
        <w:rPr>
          <w:sz w:val="24"/>
        </w:rPr>
        <w:sectPr w:rsidR="00EE36CD" w:rsidSect="0076149A">
          <w:pgSz w:w="11920" w:h="16850"/>
          <w:pgMar w:top="380" w:right="863" w:bottom="960" w:left="1100" w:header="720" w:footer="720" w:gutter="0"/>
          <w:cols w:space="720"/>
          <w:docGrid w:linePitch="299"/>
        </w:sectPr>
      </w:pPr>
    </w:p>
    <w:p w14:paraId="20CEB24C" w14:textId="77777777" w:rsidR="00D43426" w:rsidRDefault="00D43426" w:rsidP="00D43426">
      <w:pPr>
        <w:widowControl/>
        <w:tabs>
          <w:tab w:val="left" w:pos="284"/>
          <w:tab w:val="left" w:pos="426"/>
        </w:tabs>
        <w:adjustRightInd w:val="0"/>
        <w:spacing w:line="360" w:lineRule="auto"/>
        <w:rPr>
          <w:rFonts w:eastAsia="Calibri"/>
          <w:b/>
          <w:sz w:val="24"/>
          <w:szCs w:val="24"/>
        </w:rPr>
      </w:pPr>
    </w:p>
    <w:p w14:paraId="01AD0F9E" w14:textId="760B0BC0" w:rsidR="0058202C" w:rsidRDefault="0058202C" w:rsidP="00D43426">
      <w:pPr>
        <w:widowControl/>
        <w:tabs>
          <w:tab w:val="left" w:pos="284"/>
          <w:tab w:val="left" w:pos="426"/>
        </w:tabs>
        <w:adjustRightInd w:val="0"/>
        <w:spacing w:line="360" w:lineRule="auto"/>
        <w:jc w:val="center"/>
        <w:rPr>
          <w:rFonts w:eastAsia="Calibri"/>
          <w:b/>
          <w:sz w:val="24"/>
          <w:szCs w:val="24"/>
        </w:rPr>
      </w:pPr>
      <w:r w:rsidRPr="0058202C">
        <w:rPr>
          <w:rFonts w:eastAsia="Calibri"/>
          <w:b/>
          <w:sz w:val="24"/>
          <w:szCs w:val="24"/>
        </w:rPr>
        <w:t>Дорожная карта по реализации Положения о системе наставничества педагогических работников</w:t>
      </w:r>
    </w:p>
    <w:p w14:paraId="54F0F766" w14:textId="49045520" w:rsidR="0058202C" w:rsidRPr="0058202C" w:rsidRDefault="0058202C" w:rsidP="0058202C">
      <w:pPr>
        <w:widowControl/>
        <w:tabs>
          <w:tab w:val="left" w:pos="284"/>
          <w:tab w:val="left" w:pos="426"/>
        </w:tabs>
        <w:adjustRightInd w:val="0"/>
        <w:spacing w:line="360" w:lineRule="auto"/>
        <w:ind w:firstLine="709"/>
        <w:jc w:val="center"/>
        <w:rPr>
          <w:rFonts w:eastAsia="Calibri"/>
          <w:b/>
          <w:sz w:val="24"/>
          <w:szCs w:val="24"/>
        </w:rPr>
      </w:pPr>
      <w:r w:rsidRPr="0058202C">
        <w:rPr>
          <w:rFonts w:eastAsia="Calibri"/>
          <w:b/>
          <w:sz w:val="24"/>
          <w:szCs w:val="24"/>
        </w:rPr>
        <w:t xml:space="preserve"> в МАОУ Гимназия №6</w:t>
      </w:r>
      <w:r>
        <w:rPr>
          <w:rFonts w:eastAsia="Calibri"/>
          <w:b/>
          <w:sz w:val="24"/>
          <w:szCs w:val="24"/>
        </w:rPr>
        <w:t xml:space="preserve">  </w:t>
      </w:r>
      <w:r w:rsidR="0099036D">
        <w:rPr>
          <w:rFonts w:eastAsia="Calibri"/>
          <w:b/>
          <w:sz w:val="24"/>
          <w:szCs w:val="24"/>
        </w:rPr>
        <w:t>на 2024-2025</w:t>
      </w:r>
      <w:r w:rsidRPr="0058202C">
        <w:rPr>
          <w:rFonts w:eastAsia="Calibri"/>
          <w:b/>
          <w:sz w:val="24"/>
          <w:szCs w:val="24"/>
        </w:rPr>
        <w:t xml:space="preserve"> учебный год</w:t>
      </w:r>
    </w:p>
    <w:p w14:paraId="270E7FC8" w14:textId="77777777" w:rsidR="00EE36CD" w:rsidRDefault="00EE36CD">
      <w:pPr>
        <w:pStyle w:val="a3"/>
        <w:spacing w:before="8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9"/>
        <w:gridCol w:w="1570"/>
        <w:gridCol w:w="2410"/>
        <w:gridCol w:w="2750"/>
        <w:gridCol w:w="2910"/>
      </w:tblGrid>
      <w:tr w:rsidR="00EE36CD" w14:paraId="4DE61D6F" w14:textId="77777777" w:rsidTr="00D41B05">
        <w:trPr>
          <w:trHeight w:val="827"/>
        </w:trPr>
        <w:tc>
          <w:tcPr>
            <w:tcW w:w="5639" w:type="dxa"/>
          </w:tcPr>
          <w:p w14:paraId="7248EC34" w14:textId="77777777" w:rsidR="00EE36CD" w:rsidRDefault="00513F09">
            <w:pPr>
              <w:pStyle w:val="TableParagraph"/>
              <w:spacing w:line="268" w:lineRule="exact"/>
              <w:ind w:left="2166" w:right="215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70" w:type="dxa"/>
          </w:tcPr>
          <w:p w14:paraId="729A6AD8" w14:textId="77777777" w:rsidR="00EE36CD" w:rsidRDefault="00513F09">
            <w:pPr>
              <w:pStyle w:val="TableParagraph"/>
              <w:spacing w:line="268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410" w:type="dxa"/>
          </w:tcPr>
          <w:p w14:paraId="2901C64C" w14:textId="77777777" w:rsidR="00EE36CD" w:rsidRDefault="00513F09">
            <w:pPr>
              <w:pStyle w:val="TableParagraph"/>
              <w:spacing w:line="268" w:lineRule="exact"/>
              <w:ind w:left="45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750" w:type="dxa"/>
          </w:tcPr>
          <w:p w14:paraId="442125C1" w14:textId="77777777" w:rsidR="00EE36CD" w:rsidRDefault="00513F09">
            <w:pPr>
              <w:pStyle w:val="TableParagraph"/>
              <w:ind w:left="287" w:right="278" w:firstLine="81"/>
              <w:rPr>
                <w:sz w:val="24"/>
              </w:rPr>
            </w:pPr>
            <w:r>
              <w:rPr>
                <w:sz w:val="24"/>
              </w:rPr>
              <w:t>Привлекаются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2910" w:type="dxa"/>
          </w:tcPr>
          <w:p w14:paraId="46B23647" w14:textId="77777777" w:rsidR="00EE36CD" w:rsidRDefault="00513F09">
            <w:pPr>
              <w:pStyle w:val="TableParagraph"/>
              <w:ind w:left="320" w:right="315" w:hanging="1"/>
              <w:jc w:val="center"/>
              <w:rPr>
                <w:sz w:val="24"/>
              </w:rPr>
            </w:pPr>
            <w:r>
              <w:rPr>
                <w:sz w:val="24"/>
              </w:rPr>
              <w:t>Анализ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14:paraId="3DD9217A" w14:textId="77777777" w:rsidR="00EE36CD" w:rsidRDefault="00513F09">
            <w:pPr>
              <w:pStyle w:val="TableParagraph"/>
              <w:spacing w:line="264" w:lineRule="exact"/>
              <w:ind w:left="810" w:right="807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</w:tr>
      <w:tr w:rsidR="00EE36CD" w14:paraId="31F74FDC" w14:textId="77777777" w:rsidTr="00D41B05">
        <w:trPr>
          <w:trHeight w:val="828"/>
        </w:trPr>
        <w:tc>
          <w:tcPr>
            <w:tcW w:w="5639" w:type="dxa"/>
          </w:tcPr>
          <w:p w14:paraId="10041C8B" w14:textId="77777777" w:rsidR="00EE36CD" w:rsidRDefault="00513F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14:paraId="08C7C595" w14:textId="77777777" w:rsidR="00EE36CD" w:rsidRDefault="00513F09">
            <w:pPr>
              <w:pStyle w:val="TableParagraph"/>
              <w:spacing w:line="270" w:lineRule="atLeast"/>
              <w:ind w:left="107" w:right="1504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1570" w:type="dxa"/>
          </w:tcPr>
          <w:p w14:paraId="72F3AABC" w14:textId="77777777" w:rsidR="00EE36CD" w:rsidRDefault="00EE36CD">
            <w:pPr>
              <w:pStyle w:val="TableParagraph"/>
              <w:spacing w:before="3"/>
              <w:rPr>
                <w:sz w:val="23"/>
              </w:rPr>
            </w:pPr>
          </w:p>
          <w:p w14:paraId="08E9E4B0" w14:textId="5BE3BA1C" w:rsidR="00EE36CD" w:rsidRDefault="00856A3F">
            <w:pPr>
              <w:pStyle w:val="TableParagraph"/>
              <w:spacing w:before="1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0" w:type="dxa"/>
          </w:tcPr>
          <w:p w14:paraId="0FF6E71E" w14:textId="77777777" w:rsidR="00EE36CD" w:rsidRDefault="00513F09">
            <w:pPr>
              <w:pStyle w:val="TableParagraph"/>
              <w:ind w:left="106" w:right="235"/>
              <w:rPr>
                <w:sz w:val="24"/>
              </w:rPr>
            </w:pPr>
            <w:r>
              <w:rPr>
                <w:sz w:val="24"/>
              </w:rPr>
              <w:t>Экспертно-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2750" w:type="dxa"/>
          </w:tcPr>
          <w:p w14:paraId="131D93FE" w14:textId="4034AE47" w:rsidR="00EE36CD" w:rsidRDefault="00513F09">
            <w:pPr>
              <w:pStyle w:val="TableParagraph"/>
              <w:ind w:left="104" w:right="10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 w:rsidR="00856A3F">
              <w:rPr>
                <w:sz w:val="24"/>
              </w:rPr>
              <w:t xml:space="preserve"> по УВР</w:t>
            </w:r>
            <w:r w:rsidR="00D41B05">
              <w:rPr>
                <w:sz w:val="24"/>
              </w:rPr>
              <w:t>,</w:t>
            </w:r>
          </w:p>
          <w:p w14:paraId="4EFA75B1" w14:textId="77777777" w:rsidR="00D41B05" w:rsidRDefault="00D41B05" w:rsidP="00D41B05">
            <w:r>
              <w:t>наставник - Михеева Л.В.</w:t>
            </w:r>
          </w:p>
          <w:p w14:paraId="0E0D1FB3" w14:textId="239025DE" w:rsidR="00D41B05" w:rsidRDefault="00D41B05" w:rsidP="00D41B05">
            <w:r>
              <w:t xml:space="preserve">наставник- </w:t>
            </w:r>
            <w:proofErr w:type="spellStart"/>
            <w:r>
              <w:t>Шилкова</w:t>
            </w:r>
            <w:proofErr w:type="spellEnd"/>
            <w:r>
              <w:t xml:space="preserve"> И.В.</w:t>
            </w:r>
          </w:p>
        </w:tc>
        <w:tc>
          <w:tcPr>
            <w:tcW w:w="2910" w:type="dxa"/>
          </w:tcPr>
          <w:p w14:paraId="2885D98A" w14:textId="77777777" w:rsidR="00EE36CD" w:rsidRDefault="00EE36CD">
            <w:pPr>
              <w:pStyle w:val="TableParagraph"/>
              <w:rPr>
                <w:sz w:val="24"/>
              </w:rPr>
            </w:pPr>
          </w:p>
        </w:tc>
      </w:tr>
      <w:tr w:rsidR="00EE36CD" w14:paraId="17A22550" w14:textId="77777777" w:rsidTr="00D41B05">
        <w:trPr>
          <w:trHeight w:val="639"/>
        </w:trPr>
        <w:tc>
          <w:tcPr>
            <w:tcW w:w="5639" w:type="dxa"/>
          </w:tcPr>
          <w:p w14:paraId="77BF84C2" w14:textId="3A6543AD" w:rsidR="00EE36CD" w:rsidRDefault="00513F09">
            <w:pPr>
              <w:pStyle w:val="TableParagraph"/>
              <w:numPr>
                <w:ilvl w:val="0"/>
                <w:numId w:val="7"/>
              </w:numPr>
              <w:tabs>
                <w:tab w:val="left" w:pos="1012"/>
                <w:tab w:val="left" w:pos="101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специалиста) (Приложение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  <w:p w14:paraId="59E21751" w14:textId="77777777" w:rsidR="00DA6E72" w:rsidRDefault="00DA6E72" w:rsidP="00DA6E72">
            <w:pPr>
              <w:pStyle w:val="TableParagraph"/>
              <w:tabs>
                <w:tab w:val="left" w:pos="1012"/>
                <w:tab w:val="left" w:pos="1013"/>
              </w:tabs>
              <w:ind w:left="107" w:right="100"/>
              <w:rPr>
                <w:sz w:val="24"/>
              </w:rPr>
            </w:pPr>
          </w:p>
          <w:p w14:paraId="2EF0999A" w14:textId="77777777" w:rsidR="0076149A" w:rsidRDefault="00513F09" w:rsidP="0076149A">
            <w:pPr>
              <w:pStyle w:val="TableParagraph"/>
              <w:numPr>
                <w:ilvl w:val="0"/>
                <w:numId w:val="7"/>
              </w:numPr>
              <w:tabs>
                <w:tab w:val="left" w:pos="504"/>
                <w:tab w:val="left" w:pos="287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сайтом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регламентирующими деятельность учителя: </w:t>
            </w:r>
          </w:p>
          <w:p w14:paraId="5F4176CB" w14:textId="77777777" w:rsidR="0076149A" w:rsidRDefault="0076149A" w:rsidP="0076149A">
            <w:pPr>
              <w:pStyle w:val="a5"/>
              <w:rPr>
                <w:sz w:val="24"/>
              </w:rPr>
            </w:pPr>
          </w:p>
          <w:p w14:paraId="12C77330" w14:textId="4E730B10" w:rsidR="0076149A" w:rsidRDefault="00513F09" w:rsidP="0076149A">
            <w:pPr>
              <w:pStyle w:val="TableParagraph"/>
              <w:tabs>
                <w:tab w:val="left" w:pos="504"/>
                <w:tab w:val="left" w:pos="2875"/>
              </w:tabs>
              <w:ind w:left="107" w:right="95"/>
              <w:jc w:val="both"/>
              <w:rPr>
                <w:spacing w:val="-6"/>
                <w:sz w:val="24"/>
              </w:rPr>
            </w:pPr>
            <w:r>
              <w:rPr>
                <w:sz w:val="24"/>
              </w:rPr>
              <w:t>УСТАВ</w:t>
            </w:r>
            <w:r w:rsidR="00856A3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883DC3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76149A">
              <w:rPr>
                <w:sz w:val="24"/>
              </w:rPr>
              <w:t>Гимназия № 6</w:t>
            </w:r>
            <w:r>
              <w:rPr>
                <w:sz w:val="24"/>
              </w:rPr>
              <w:t>»;</w:t>
            </w:r>
            <w:r>
              <w:rPr>
                <w:spacing w:val="-6"/>
                <w:sz w:val="24"/>
              </w:rPr>
              <w:t xml:space="preserve"> </w:t>
            </w:r>
          </w:p>
          <w:p w14:paraId="318B38A1" w14:textId="77777777" w:rsidR="0076149A" w:rsidRDefault="00513F09" w:rsidP="0076149A">
            <w:pPr>
              <w:pStyle w:val="TableParagraph"/>
              <w:tabs>
                <w:tab w:val="left" w:pos="504"/>
                <w:tab w:val="left" w:pos="2875"/>
              </w:tabs>
              <w:ind w:left="107" w:right="95"/>
              <w:jc w:val="both"/>
              <w:rPr>
                <w:spacing w:val="-57"/>
                <w:sz w:val="24"/>
              </w:rPr>
            </w:pPr>
            <w:r w:rsidRPr="0076149A">
              <w:rPr>
                <w:sz w:val="24"/>
              </w:rPr>
              <w:t>Правила</w:t>
            </w:r>
            <w:r w:rsidRPr="0076149A">
              <w:rPr>
                <w:spacing w:val="-9"/>
                <w:sz w:val="24"/>
              </w:rPr>
              <w:t xml:space="preserve"> </w:t>
            </w:r>
            <w:r w:rsidRPr="0076149A">
              <w:rPr>
                <w:sz w:val="24"/>
              </w:rPr>
              <w:t>внутреннего</w:t>
            </w:r>
            <w:r w:rsidRPr="0076149A">
              <w:rPr>
                <w:spacing w:val="-9"/>
                <w:sz w:val="24"/>
              </w:rPr>
              <w:t xml:space="preserve"> </w:t>
            </w:r>
            <w:r w:rsidRPr="0076149A">
              <w:rPr>
                <w:sz w:val="24"/>
              </w:rPr>
              <w:t>трудового</w:t>
            </w:r>
            <w:r w:rsidRPr="0076149A">
              <w:rPr>
                <w:spacing w:val="-58"/>
                <w:sz w:val="24"/>
              </w:rPr>
              <w:t xml:space="preserve"> </w:t>
            </w:r>
            <w:r w:rsidRPr="0076149A">
              <w:rPr>
                <w:sz w:val="24"/>
              </w:rPr>
              <w:t>распорядка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для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работников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МАОУ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«</w:t>
            </w:r>
            <w:r w:rsidR="0076149A" w:rsidRPr="0076149A">
              <w:rPr>
                <w:sz w:val="24"/>
              </w:rPr>
              <w:t>Гимназия № 6</w:t>
            </w:r>
            <w:r w:rsidRPr="0076149A">
              <w:rPr>
                <w:sz w:val="24"/>
              </w:rPr>
              <w:t>»;</w:t>
            </w:r>
            <w:r w:rsidRPr="0076149A">
              <w:rPr>
                <w:spacing w:val="-57"/>
                <w:sz w:val="24"/>
              </w:rPr>
              <w:t xml:space="preserve"> </w:t>
            </w:r>
          </w:p>
          <w:p w14:paraId="683D555D" w14:textId="77777777" w:rsidR="0076149A" w:rsidRDefault="00513F09" w:rsidP="0076149A">
            <w:pPr>
              <w:pStyle w:val="TableParagraph"/>
              <w:tabs>
                <w:tab w:val="left" w:pos="504"/>
                <w:tab w:val="left" w:pos="2875"/>
              </w:tabs>
              <w:ind w:left="107" w:right="95"/>
              <w:jc w:val="both"/>
              <w:rPr>
                <w:spacing w:val="1"/>
                <w:sz w:val="24"/>
              </w:rPr>
            </w:pPr>
            <w:r w:rsidRPr="0076149A">
              <w:rPr>
                <w:sz w:val="24"/>
              </w:rPr>
              <w:t>Положение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о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единых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требованиях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к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устной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и</w:t>
            </w:r>
            <w:r w:rsidRPr="0076149A">
              <w:rPr>
                <w:spacing w:val="-57"/>
                <w:sz w:val="24"/>
              </w:rPr>
              <w:t xml:space="preserve"> </w:t>
            </w:r>
            <w:r w:rsidRPr="0076149A">
              <w:rPr>
                <w:sz w:val="24"/>
              </w:rPr>
              <w:t>письменной</w:t>
            </w:r>
            <w:r w:rsidRPr="0076149A">
              <w:rPr>
                <w:spacing w:val="-13"/>
                <w:sz w:val="24"/>
              </w:rPr>
              <w:t xml:space="preserve"> </w:t>
            </w:r>
            <w:r w:rsidRPr="0076149A">
              <w:rPr>
                <w:sz w:val="24"/>
              </w:rPr>
              <w:t>речи,</w:t>
            </w:r>
            <w:r w:rsidRPr="0076149A">
              <w:rPr>
                <w:spacing w:val="-13"/>
                <w:sz w:val="24"/>
              </w:rPr>
              <w:t xml:space="preserve"> </w:t>
            </w:r>
            <w:r w:rsidRPr="0076149A">
              <w:rPr>
                <w:sz w:val="24"/>
              </w:rPr>
              <w:t>к</w:t>
            </w:r>
            <w:r w:rsidRPr="0076149A">
              <w:rPr>
                <w:spacing w:val="-12"/>
                <w:sz w:val="24"/>
              </w:rPr>
              <w:t xml:space="preserve"> </w:t>
            </w:r>
            <w:r w:rsidRPr="0076149A">
              <w:rPr>
                <w:sz w:val="24"/>
              </w:rPr>
              <w:t>проведению</w:t>
            </w:r>
            <w:r w:rsidRPr="0076149A">
              <w:rPr>
                <w:spacing w:val="-13"/>
                <w:sz w:val="24"/>
              </w:rPr>
              <w:t xml:space="preserve"> </w:t>
            </w:r>
            <w:r w:rsidRPr="0076149A">
              <w:rPr>
                <w:sz w:val="24"/>
              </w:rPr>
              <w:t>письменных</w:t>
            </w:r>
            <w:r w:rsidRPr="0076149A">
              <w:rPr>
                <w:spacing w:val="-11"/>
                <w:sz w:val="24"/>
              </w:rPr>
              <w:t xml:space="preserve"> </w:t>
            </w:r>
            <w:r w:rsidRPr="0076149A">
              <w:rPr>
                <w:sz w:val="24"/>
              </w:rPr>
              <w:t>работ</w:t>
            </w:r>
            <w:r w:rsidRPr="0076149A">
              <w:rPr>
                <w:spacing w:val="-13"/>
                <w:sz w:val="24"/>
              </w:rPr>
              <w:t xml:space="preserve"> </w:t>
            </w:r>
            <w:r w:rsidRPr="0076149A">
              <w:rPr>
                <w:sz w:val="24"/>
              </w:rPr>
              <w:t>и</w:t>
            </w:r>
            <w:r w:rsidRPr="0076149A">
              <w:rPr>
                <w:spacing w:val="-57"/>
                <w:sz w:val="24"/>
              </w:rPr>
              <w:t xml:space="preserve"> </w:t>
            </w:r>
            <w:r w:rsidRPr="0076149A">
              <w:rPr>
                <w:sz w:val="24"/>
              </w:rPr>
              <w:t>проверке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тетрадей,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к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ведению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внутришкольной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документации;</w:t>
            </w:r>
            <w:r w:rsidRPr="0076149A">
              <w:rPr>
                <w:spacing w:val="1"/>
                <w:sz w:val="24"/>
              </w:rPr>
              <w:t xml:space="preserve"> </w:t>
            </w:r>
          </w:p>
          <w:p w14:paraId="79CF4016" w14:textId="77777777" w:rsidR="0076149A" w:rsidRDefault="00513F09" w:rsidP="0076149A">
            <w:pPr>
              <w:pStyle w:val="TableParagraph"/>
              <w:tabs>
                <w:tab w:val="left" w:pos="504"/>
                <w:tab w:val="left" w:pos="2875"/>
              </w:tabs>
              <w:ind w:left="107" w:right="95"/>
              <w:jc w:val="both"/>
              <w:rPr>
                <w:spacing w:val="1"/>
                <w:sz w:val="24"/>
              </w:rPr>
            </w:pPr>
            <w:r w:rsidRPr="0076149A">
              <w:rPr>
                <w:sz w:val="24"/>
              </w:rPr>
              <w:t>Положение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о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внутренней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системе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оценки качества образования МАОУ «</w:t>
            </w:r>
            <w:r w:rsidR="0076149A">
              <w:rPr>
                <w:sz w:val="24"/>
              </w:rPr>
              <w:t>Гимназия № 6</w:t>
            </w:r>
            <w:r w:rsidRPr="0076149A">
              <w:rPr>
                <w:sz w:val="24"/>
              </w:rPr>
              <w:t>»;</w:t>
            </w:r>
            <w:r w:rsidRPr="0076149A">
              <w:rPr>
                <w:spacing w:val="1"/>
                <w:sz w:val="24"/>
              </w:rPr>
              <w:t xml:space="preserve"> </w:t>
            </w:r>
          </w:p>
          <w:p w14:paraId="3EF6C64B" w14:textId="77777777" w:rsidR="0076149A" w:rsidRDefault="00513F09" w:rsidP="0076149A">
            <w:pPr>
              <w:pStyle w:val="TableParagraph"/>
              <w:tabs>
                <w:tab w:val="left" w:pos="504"/>
                <w:tab w:val="left" w:pos="2875"/>
              </w:tabs>
              <w:ind w:left="107" w:right="95"/>
              <w:jc w:val="both"/>
              <w:rPr>
                <w:spacing w:val="-5"/>
                <w:sz w:val="24"/>
              </w:rPr>
            </w:pPr>
            <w:r w:rsidRPr="0076149A">
              <w:rPr>
                <w:sz w:val="24"/>
              </w:rPr>
              <w:t>Положение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о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формах,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периодичности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и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порядке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текущего контроля успеваемости и промежуточной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аттестации</w:t>
            </w:r>
            <w:r w:rsidRPr="0076149A">
              <w:rPr>
                <w:spacing w:val="-5"/>
                <w:sz w:val="24"/>
              </w:rPr>
              <w:t xml:space="preserve"> </w:t>
            </w:r>
            <w:r w:rsidRPr="0076149A">
              <w:rPr>
                <w:sz w:val="24"/>
              </w:rPr>
              <w:t>учащихся;</w:t>
            </w:r>
            <w:r w:rsidRPr="0076149A">
              <w:rPr>
                <w:spacing w:val="-5"/>
                <w:sz w:val="24"/>
              </w:rPr>
              <w:t xml:space="preserve"> </w:t>
            </w:r>
          </w:p>
          <w:p w14:paraId="5137A35B" w14:textId="1EDA7CE9" w:rsidR="00DA6E72" w:rsidRPr="0076149A" w:rsidRDefault="00513F09" w:rsidP="0076149A">
            <w:pPr>
              <w:pStyle w:val="TableParagraph"/>
              <w:tabs>
                <w:tab w:val="left" w:pos="504"/>
                <w:tab w:val="left" w:pos="2875"/>
              </w:tabs>
              <w:ind w:left="107" w:right="95"/>
              <w:jc w:val="both"/>
              <w:rPr>
                <w:sz w:val="24"/>
              </w:rPr>
            </w:pPr>
            <w:r w:rsidRPr="0076149A">
              <w:rPr>
                <w:sz w:val="24"/>
              </w:rPr>
              <w:t>Календарный</w:t>
            </w:r>
            <w:r w:rsidRPr="0076149A">
              <w:rPr>
                <w:spacing w:val="-5"/>
                <w:sz w:val="24"/>
              </w:rPr>
              <w:t xml:space="preserve"> </w:t>
            </w:r>
            <w:r w:rsidRPr="0076149A">
              <w:rPr>
                <w:sz w:val="24"/>
              </w:rPr>
              <w:t>учебный</w:t>
            </w:r>
            <w:r w:rsidRPr="0076149A">
              <w:rPr>
                <w:spacing w:val="-6"/>
                <w:sz w:val="24"/>
              </w:rPr>
              <w:t xml:space="preserve"> </w:t>
            </w:r>
            <w:r w:rsidRPr="0076149A">
              <w:rPr>
                <w:sz w:val="24"/>
              </w:rPr>
              <w:t>график</w:t>
            </w:r>
            <w:r w:rsidRPr="0076149A">
              <w:rPr>
                <w:spacing w:val="-58"/>
                <w:sz w:val="24"/>
              </w:rPr>
              <w:t xml:space="preserve"> </w:t>
            </w:r>
            <w:r w:rsidRPr="0076149A">
              <w:rPr>
                <w:sz w:val="24"/>
              </w:rPr>
              <w:t>на учебный год; Список учебников, используемых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при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реализации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образовательных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программ</w:t>
            </w:r>
            <w:r w:rsidRPr="0076149A">
              <w:rPr>
                <w:spacing w:val="1"/>
                <w:sz w:val="24"/>
              </w:rPr>
              <w:t xml:space="preserve"> </w:t>
            </w:r>
            <w:r w:rsidRPr="0076149A">
              <w:rPr>
                <w:sz w:val="24"/>
              </w:rPr>
              <w:t>в</w:t>
            </w:r>
            <w:r w:rsidRPr="0076149A">
              <w:rPr>
                <w:spacing w:val="-57"/>
                <w:sz w:val="24"/>
              </w:rPr>
              <w:t xml:space="preserve"> </w:t>
            </w:r>
            <w:r w:rsidRPr="0076149A">
              <w:rPr>
                <w:sz w:val="24"/>
              </w:rPr>
              <w:t>учебном</w:t>
            </w:r>
            <w:r w:rsidRPr="0076149A">
              <w:rPr>
                <w:spacing w:val="-2"/>
                <w:sz w:val="24"/>
              </w:rPr>
              <w:t xml:space="preserve"> </w:t>
            </w:r>
            <w:r w:rsidRPr="0076149A">
              <w:rPr>
                <w:sz w:val="24"/>
              </w:rPr>
              <w:t>году.</w:t>
            </w:r>
          </w:p>
          <w:p w14:paraId="752A79E4" w14:textId="44042174" w:rsidR="00DA6E72" w:rsidRPr="00B62DD6" w:rsidRDefault="00513F09" w:rsidP="00B62DD6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журналом.</w:t>
            </w:r>
          </w:p>
          <w:p w14:paraId="1C718262" w14:textId="6C77AC53" w:rsidR="00DA6E72" w:rsidRPr="00B62DD6" w:rsidRDefault="00513F09" w:rsidP="00B62DD6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Помощь в составлении календарно-тематического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  <w:p w14:paraId="1086FAAE" w14:textId="77777777" w:rsidR="00EE36CD" w:rsidRDefault="00513F09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spacing w:line="276" w:lineRule="exact"/>
              <w:ind w:right="1122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</w:tc>
        <w:tc>
          <w:tcPr>
            <w:tcW w:w="1570" w:type="dxa"/>
          </w:tcPr>
          <w:p w14:paraId="254BB1F1" w14:textId="77777777" w:rsidR="00EE36CD" w:rsidRDefault="00EE36CD">
            <w:pPr>
              <w:pStyle w:val="TableParagraph"/>
              <w:rPr>
                <w:sz w:val="26"/>
              </w:rPr>
            </w:pPr>
          </w:p>
          <w:p w14:paraId="63F61E06" w14:textId="77777777" w:rsidR="00EE36CD" w:rsidRDefault="00EE36CD">
            <w:pPr>
              <w:pStyle w:val="TableParagraph"/>
              <w:rPr>
                <w:sz w:val="26"/>
              </w:rPr>
            </w:pPr>
          </w:p>
          <w:p w14:paraId="73EAC436" w14:textId="77777777" w:rsidR="00EE36CD" w:rsidRDefault="00EE36CD">
            <w:pPr>
              <w:pStyle w:val="TableParagraph"/>
              <w:rPr>
                <w:sz w:val="26"/>
              </w:rPr>
            </w:pPr>
          </w:p>
          <w:p w14:paraId="10764B60" w14:textId="77777777" w:rsidR="00EE36CD" w:rsidRDefault="00513F09">
            <w:pPr>
              <w:pStyle w:val="TableParagraph"/>
              <w:spacing w:before="199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10" w:type="dxa"/>
          </w:tcPr>
          <w:p w14:paraId="253649D0" w14:textId="77777777" w:rsidR="00EE36CD" w:rsidRDefault="00513F09">
            <w:pPr>
              <w:pStyle w:val="TableParagraph"/>
              <w:ind w:left="106" w:right="718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14:paraId="2EBA8349" w14:textId="77777777" w:rsidR="00EE36CD" w:rsidRDefault="00EE36CD">
            <w:pPr>
              <w:pStyle w:val="TableParagraph"/>
              <w:rPr>
                <w:sz w:val="26"/>
              </w:rPr>
            </w:pPr>
          </w:p>
          <w:p w14:paraId="444B4F60" w14:textId="77777777" w:rsidR="00EE36CD" w:rsidRDefault="00EE36CD">
            <w:pPr>
              <w:pStyle w:val="TableParagraph"/>
              <w:spacing w:before="3"/>
              <w:rPr>
                <w:sz w:val="21"/>
              </w:rPr>
            </w:pPr>
          </w:p>
          <w:p w14:paraId="1830F722" w14:textId="77777777" w:rsidR="00EE36CD" w:rsidRDefault="00513F09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Работа наставника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</w:tc>
        <w:tc>
          <w:tcPr>
            <w:tcW w:w="2750" w:type="dxa"/>
          </w:tcPr>
          <w:p w14:paraId="2985A45A" w14:textId="77777777" w:rsidR="00EE36CD" w:rsidRDefault="00EE36CD">
            <w:pPr>
              <w:pStyle w:val="TableParagraph"/>
              <w:spacing w:before="3"/>
              <w:rPr>
                <w:sz w:val="23"/>
              </w:rPr>
            </w:pPr>
          </w:p>
          <w:p w14:paraId="06FED1BD" w14:textId="5468AAF3" w:rsidR="00EE36CD" w:rsidRDefault="00513F09">
            <w:pPr>
              <w:pStyle w:val="TableParagraph"/>
              <w:ind w:left="104" w:right="10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 w:rsidR="00856A3F">
              <w:rPr>
                <w:sz w:val="24"/>
              </w:rPr>
              <w:t xml:space="preserve"> по УВР</w:t>
            </w:r>
            <w:r>
              <w:rPr>
                <w:sz w:val="24"/>
              </w:rPr>
              <w:t>,</w:t>
            </w:r>
          </w:p>
          <w:p w14:paraId="3476A50F" w14:textId="77777777" w:rsidR="00EE36CD" w:rsidRDefault="00513F0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14:paraId="46A70E7C" w14:textId="77777777" w:rsidR="00D41B05" w:rsidRDefault="00D41B05" w:rsidP="00D41B05">
            <w:r>
              <w:t>наставник - Михеева Л.В.</w:t>
            </w:r>
          </w:p>
          <w:p w14:paraId="78C0E63F" w14:textId="11E38351" w:rsidR="00D41B05" w:rsidRDefault="00D41B05" w:rsidP="00D41B05">
            <w:pPr>
              <w:pStyle w:val="TableParagraph"/>
              <w:ind w:left="104"/>
              <w:rPr>
                <w:sz w:val="24"/>
              </w:rPr>
            </w:pPr>
            <w:r>
              <w:t xml:space="preserve">наставник- </w:t>
            </w:r>
            <w:proofErr w:type="spellStart"/>
            <w:r>
              <w:t>Шилкова</w:t>
            </w:r>
            <w:proofErr w:type="spellEnd"/>
            <w:r>
              <w:t xml:space="preserve"> И.В.</w:t>
            </w:r>
          </w:p>
        </w:tc>
        <w:tc>
          <w:tcPr>
            <w:tcW w:w="2910" w:type="dxa"/>
          </w:tcPr>
          <w:p w14:paraId="1B4DEDA2" w14:textId="77777777" w:rsidR="00EE36CD" w:rsidRDefault="00EE36CD">
            <w:pPr>
              <w:pStyle w:val="TableParagraph"/>
              <w:rPr>
                <w:sz w:val="24"/>
              </w:rPr>
            </w:pPr>
          </w:p>
        </w:tc>
      </w:tr>
      <w:tr w:rsidR="00306329" w14:paraId="7838C975" w14:textId="77777777" w:rsidTr="00D41B05">
        <w:trPr>
          <w:trHeight w:val="639"/>
        </w:trPr>
        <w:tc>
          <w:tcPr>
            <w:tcW w:w="5639" w:type="dxa"/>
          </w:tcPr>
          <w:p w14:paraId="2B5DD5A9" w14:textId="77777777" w:rsidR="00306329" w:rsidRPr="00306329" w:rsidRDefault="00306329" w:rsidP="00306329">
            <w:pPr>
              <w:pStyle w:val="TableParagraph"/>
              <w:numPr>
                <w:ilvl w:val="0"/>
                <w:numId w:val="7"/>
              </w:numPr>
              <w:tabs>
                <w:tab w:val="left" w:pos="1012"/>
                <w:tab w:val="left" w:pos="1013"/>
              </w:tabs>
              <w:ind w:right="100"/>
              <w:jc w:val="both"/>
              <w:rPr>
                <w:sz w:val="24"/>
              </w:rPr>
            </w:pPr>
            <w:r w:rsidRPr="00306329">
              <w:rPr>
                <w:sz w:val="24"/>
              </w:rPr>
              <w:t>Методы и организационные формы обучения. Рациональное применение методов обучения.</w:t>
            </w:r>
          </w:p>
          <w:p w14:paraId="49DA79C7" w14:textId="77777777" w:rsidR="00306329" w:rsidRPr="00306329" w:rsidRDefault="00306329" w:rsidP="00306329">
            <w:pPr>
              <w:pStyle w:val="TableParagraph"/>
              <w:numPr>
                <w:ilvl w:val="0"/>
                <w:numId w:val="7"/>
              </w:numPr>
              <w:tabs>
                <w:tab w:val="left" w:pos="1012"/>
                <w:tab w:val="left" w:pos="1013"/>
              </w:tabs>
              <w:ind w:right="100"/>
              <w:jc w:val="both"/>
              <w:rPr>
                <w:sz w:val="24"/>
              </w:rPr>
            </w:pPr>
            <w:r w:rsidRPr="00306329">
              <w:rPr>
                <w:sz w:val="24"/>
              </w:rPr>
              <w:t>Работа с родителями (содержание, формы и методы работы).</w:t>
            </w:r>
          </w:p>
          <w:p w14:paraId="5D7EA8C6" w14:textId="77777777" w:rsidR="00306329" w:rsidRPr="00306329" w:rsidRDefault="00306329" w:rsidP="00306329">
            <w:pPr>
              <w:pStyle w:val="TableParagraph"/>
              <w:numPr>
                <w:ilvl w:val="0"/>
                <w:numId w:val="7"/>
              </w:numPr>
              <w:tabs>
                <w:tab w:val="left" w:pos="1012"/>
                <w:tab w:val="left" w:pos="1013"/>
              </w:tabs>
              <w:ind w:right="100"/>
              <w:jc w:val="both"/>
              <w:rPr>
                <w:sz w:val="24"/>
              </w:rPr>
            </w:pPr>
            <w:r w:rsidRPr="00306329">
              <w:rPr>
                <w:sz w:val="24"/>
              </w:rPr>
              <w:t>Выбор приоритетной методической темы для самообразования</w:t>
            </w:r>
            <w:r w:rsidRPr="00306329">
              <w:rPr>
                <w:sz w:val="24"/>
              </w:rPr>
              <w:tab/>
            </w:r>
          </w:p>
          <w:p w14:paraId="5F1D99D5" w14:textId="77777777" w:rsidR="00306329" w:rsidRPr="00306329" w:rsidRDefault="00306329" w:rsidP="00306329">
            <w:pPr>
              <w:pStyle w:val="TableParagraph"/>
              <w:numPr>
                <w:ilvl w:val="0"/>
                <w:numId w:val="7"/>
              </w:numPr>
              <w:tabs>
                <w:tab w:val="left" w:pos="1012"/>
                <w:tab w:val="left" w:pos="1013"/>
              </w:tabs>
              <w:ind w:right="100"/>
              <w:jc w:val="both"/>
              <w:rPr>
                <w:sz w:val="24"/>
              </w:rPr>
            </w:pPr>
            <w:r w:rsidRPr="00306329">
              <w:rPr>
                <w:sz w:val="24"/>
              </w:rPr>
              <w:t>ноябрь</w:t>
            </w:r>
            <w:r w:rsidRPr="00306329">
              <w:rPr>
                <w:sz w:val="24"/>
              </w:rPr>
              <w:tab/>
              <w:t>Работа наставника и молодого специалиста.</w:t>
            </w:r>
          </w:p>
          <w:p w14:paraId="0DA35B6C" w14:textId="77777777" w:rsidR="00306329" w:rsidRPr="00306329" w:rsidRDefault="00306329" w:rsidP="00306329">
            <w:pPr>
              <w:pStyle w:val="TableParagraph"/>
              <w:numPr>
                <w:ilvl w:val="0"/>
                <w:numId w:val="7"/>
              </w:numPr>
              <w:tabs>
                <w:tab w:val="left" w:pos="1012"/>
                <w:tab w:val="left" w:pos="1013"/>
              </w:tabs>
              <w:ind w:right="100"/>
              <w:jc w:val="both"/>
              <w:rPr>
                <w:sz w:val="24"/>
              </w:rPr>
            </w:pPr>
            <w:r w:rsidRPr="00306329">
              <w:rPr>
                <w:sz w:val="24"/>
              </w:rPr>
              <w:t>Групповая</w:t>
            </w:r>
            <w:r w:rsidRPr="00306329">
              <w:rPr>
                <w:sz w:val="24"/>
              </w:rPr>
              <w:tab/>
              <w:t>Заместитель директора,</w:t>
            </w:r>
          </w:p>
          <w:p w14:paraId="568D056E" w14:textId="4EF6E5F2" w:rsidR="00306329" w:rsidRDefault="00306329" w:rsidP="00306329">
            <w:pPr>
              <w:pStyle w:val="TableParagraph"/>
              <w:numPr>
                <w:ilvl w:val="0"/>
                <w:numId w:val="7"/>
              </w:numPr>
              <w:tabs>
                <w:tab w:val="left" w:pos="1012"/>
                <w:tab w:val="left" w:pos="1013"/>
              </w:tabs>
              <w:ind w:right="100"/>
              <w:jc w:val="both"/>
              <w:rPr>
                <w:sz w:val="24"/>
              </w:rPr>
            </w:pPr>
            <w:r w:rsidRPr="00306329">
              <w:rPr>
                <w:sz w:val="24"/>
              </w:rPr>
              <w:t>руководитель ШМО, коллеги</w:t>
            </w:r>
          </w:p>
        </w:tc>
        <w:tc>
          <w:tcPr>
            <w:tcW w:w="1570" w:type="dxa"/>
          </w:tcPr>
          <w:p w14:paraId="7B163987" w14:textId="77777777" w:rsidR="00306329" w:rsidRDefault="00306329">
            <w:pPr>
              <w:pStyle w:val="TableParagraph"/>
              <w:rPr>
                <w:sz w:val="26"/>
              </w:rPr>
            </w:pPr>
          </w:p>
        </w:tc>
        <w:tc>
          <w:tcPr>
            <w:tcW w:w="2410" w:type="dxa"/>
          </w:tcPr>
          <w:p w14:paraId="1EA9F7D1" w14:textId="77777777" w:rsidR="00306329" w:rsidRDefault="00306329">
            <w:pPr>
              <w:pStyle w:val="TableParagraph"/>
              <w:ind w:left="106" w:right="718"/>
              <w:jc w:val="both"/>
              <w:rPr>
                <w:sz w:val="24"/>
              </w:rPr>
            </w:pPr>
          </w:p>
        </w:tc>
        <w:tc>
          <w:tcPr>
            <w:tcW w:w="2750" w:type="dxa"/>
          </w:tcPr>
          <w:p w14:paraId="7994C57E" w14:textId="77777777" w:rsidR="00306329" w:rsidRDefault="00306329">
            <w:pPr>
              <w:pStyle w:val="TableParagraph"/>
              <w:spacing w:before="3"/>
              <w:rPr>
                <w:sz w:val="23"/>
              </w:rPr>
            </w:pPr>
          </w:p>
        </w:tc>
        <w:tc>
          <w:tcPr>
            <w:tcW w:w="2910" w:type="dxa"/>
          </w:tcPr>
          <w:p w14:paraId="5B69784B" w14:textId="77777777" w:rsidR="00306329" w:rsidRDefault="00306329">
            <w:pPr>
              <w:pStyle w:val="TableParagraph"/>
              <w:rPr>
                <w:sz w:val="24"/>
              </w:rPr>
            </w:pPr>
          </w:p>
        </w:tc>
      </w:tr>
      <w:tr w:rsidR="00306329" w14:paraId="706401FD" w14:textId="77777777" w:rsidTr="00D41B05">
        <w:trPr>
          <w:trHeight w:val="639"/>
        </w:trPr>
        <w:tc>
          <w:tcPr>
            <w:tcW w:w="5639" w:type="dxa"/>
          </w:tcPr>
          <w:p w14:paraId="2A108595" w14:textId="77777777" w:rsidR="00306329" w:rsidRDefault="00306329" w:rsidP="0030632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2628AAC5" w14:textId="56E176CD" w:rsidR="00306329" w:rsidRPr="00306329" w:rsidRDefault="00306329" w:rsidP="00306329">
            <w:pPr>
              <w:pStyle w:val="TableParagraph"/>
              <w:numPr>
                <w:ilvl w:val="0"/>
                <w:numId w:val="7"/>
              </w:numPr>
              <w:tabs>
                <w:tab w:val="left" w:pos="1012"/>
                <w:tab w:val="left" w:pos="101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Индивидуализация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 методы.</w:t>
            </w:r>
          </w:p>
        </w:tc>
        <w:tc>
          <w:tcPr>
            <w:tcW w:w="1570" w:type="dxa"/>
          </w:tcPr>
          <w:p w14:paraId="22976FDD" w14:textId="77777777" w:rsidR="00306329" w:rsidRDefault="00306329" w:rsidP="00306329">
            <w:pPr>
              <w:pStyle w:val="TableParagraph"/>
              <w:spacing w:before="3"/>
              <w:rPr>
                <w:sz w:val="23"/>
              </w:rPr>
            </w:pPr>
          </w:p>
          <w:p w14:paraId="012C1E6A" w14:textId="26AB3F83" w:rsidR="00306329" w:rsidRDefault="00306329" w:rsidP="00306329">
            <w:pPr>
              <w:pStyle w:val="TableParagraph"/>
              <w:rPr>
                <w:sz w:val="26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10" w:type="dxa"/>
          </w:tcPr>
          <w:p w14:paraId="12B05058" w14:textId="77777777" w:rsidR="00306329" w:rsidRDefault="00306329" w:rsidP="0030632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  <w:p w14:paraId="149769A1" w14:textId="11070BF3" w:rsidR="00306329" w:rsidRDefault="00306329" w:rsidP="00306329">
            <w:pPr>
              <w:pStyle w:val="TableParagraph"/>
              <w:ind w:left="106" w:right="718"/>
              <w:jc w:val="both"/>
              <w:rPr>
                <w:sz w:val="24"/>
              </w:rPr>
            </w:pPr>
            <w:r>
              <w:rPr>
                <w:sz w:val="24"/>
              </w:rPr>
              <w:t>Работа наставника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</w:tc>
        <w:tc>
          <w:tcPr>
            <w:tcW w:w="2750" w:type="dxa"/>
          </w:tcPr>
          <w:p w14:paraId="0FBC03E8" w14:textId="566223CC" w:rsidR="00306329" w:rsidRDefault="00306329" w:rsidP="00306329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4"/>
              </w:rPr>
              <w:t>Коллеги</w:t>
            </w:r>
          </w:p>
        </w:tc>
        <w:tc>
          <w:tcPr>
            <w:tcW w:w="2910" w:type="dxa"/>
          </w:tcPr>
          <w:p w14:paraId="3AEEA606" w14:textId="77777777" w:rsidR="00306329" w:rsidRDefault="00306329" w:rsidP="00306329">
            <w:pPr>
              <w:pStyle w:val="TableParagraph"/>
              <w:rPr>
                <w:sz w:val="24"/>
              </w:rPr>
            </w:pPr>
          </w:p>
        </w:tc>
      </w:tr>
      <w:tr w:rsidR="00306329" w14:paraId="1F8C9A12" w14:textId="77777777" w:rsidTr="00D41B05">
        <w:trPr>
          <w:trHeight w:val="639"/>
        </w:trPr>
        <w:tc>
          <w:tcPr>
            <w:tcW w:w="5639" w:type="dxa"/>
          </w:tcPr>
          <w:p w14:paraId="153D03D7" w14:textId="77777777" w:rsidR="00306329" w:rsidRDefault="00306329" w:rsidP="00306329">
            <w:pPr>
              <w:pStyle w:val="TableParagraph"/>
              <w:ind w:left="107" w:right="986"/>
              <w:rPr>
                <w:sz w:val="24"/>
              </w:rPr>
            </w:pPr>
            <w:r>
              <w:rPr>
                <w:sz w:val="24"/>
              </w:rPr>
              <w:t>Методы и приемы развития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14:paraId="40A8359D" w14:textId="60C91383" w:rsidR="00306329" w:rsidRDefault="00306329" w:rsidP="0030632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1570" w:type="dxa"/>
          </w:tcPr>
          <w:p w14:paraId="1CFE8293" w14:textId="77777777" w:rsidR="00306329" w:rsidRDefault="00306329" w:rsidP="00306329">
            <w:pPr>
              <w:pStyle w:val="TableParagraph"/>
              <w:spacing w:before="3"/>
              <w:rPr>
                <w:sz w:val="23"/>
              </w:rPr>
            </w:pPr>
          </w:p>
          <w:p w14:paraId="101D9703" w14:textId="6AE41026" w:rsidR="00306329" w:rsidRDefault="00306329" w:rsidP="00306329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10" w:type="dxa"/>
          </w:tcPr>
          <w:p w14:paraId="4A4C7E56" w14:textId="77777777" w:rsidR="00306329" w:rsidRDefault="00306329" w:rsidP="003063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 w14:paraId="5A3712CC" w14:textId="73977EE2" w:rsidR="00306329" w:rsidRDefault="00306329" w:rsidP="0030632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 наставника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</w:tc>
        <w:tc>
          <w:tcPr>
            <w:tcW w:w="2750" w:type="dxa"/>
          </w:tcPr>
          <w:p w14:paraId="0DD90B9B" w14:textId="15EB958C" w:rsidR="00306329" w:rsidRDefault="00306329" w:rsidP="0030632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910" w:type="dxa"/>
          </w:tcPr>
          <w:p w14:paraId="5A9EF793" w14:textId="77777777" w:rsidR="00306329" w:rsidRDefault="00306329" w:rsidP="00306329">
            <w:pPr>
              <w:pStyle w:val="TableParagraph"/>
              <w:rPr>
                <w:sz w:val="24"/>
              </w:rPr>
            </w:pPr>
          </w:p>
        </w:tc>
      </w:tr>
      <w:tr w:rsidR="00306329" w14:paraId="179B3B02" w14:textId="77777777" w:rsidTr="00D41B05">
        <w:trPr>
          <w:trHeight w:val="639"/>
        </w:trPr>
        <w:tc>
          <w:tcPr>
            <w:tcW w:w="5639" w:type="dxa"/>
          </w:tcPr>
          <w:p w14:paraId="33B92E14" w14:textId="77777777" w:rsidR="00306329" w:rsidRDefault="00306329" w:rsidP="00306329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  <w:p w14:paraId="23B01B40" w14:textId="62298669" w:rsidR="00306329" w:rsidRDefault="00306329" w:rsidP="00306329">
            <w:pPr>
              <w:pStyle w:val="TableParagraph"/>
              <w:ind w:left="107" w:right="98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 работ и проверке тетрадей, к ведению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документации»</w:t>
            </w:r>
          </w:p>
        </w:tc>
        <w:tc>
          <w:tcPr>
            <w:tcW w:w="1570" w:type="dxa"/>
          </w:tcPr>
          <w:p w14:paraId="6E165F7B" w14:textId="77777777" w:rsidR="00306329" w:rsidRDefault="00306329" w:rsidP="00306329">
            <w:pPr>
              <w:pStyle w:val="TableParagraph"/>
              <w:spacing w:before="3"/>
              <w:rPr>
                <w:sz w:val="23"/>
              </w:rPr>
            </w:pPr>
          </w:p>
          <w:p w14:paraId="36122843" w14:textId="6B59DCC1" w:rsidR="00306329" w:rsidRDefault="00306329" w:rsidP="00306329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10" w:type="dxa"/>
          </w:tcPr>
          <w:p w14:paraId="7176C7AE" w14:textId="77777777" w:rsidR="00306329" w:rsidRDefault="00306329" w:rsidP="0030632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14:paraId="719F6D26" w14:textId="74D749E1" w:rsidR="00306329" w:rsidRDefault="00306329" w:rsidP="003063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 наставника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</w:tc>
        <w:tc>
          <w:tcPr>
            <w:tcW w:w="2750" w:type="dxa"/>
          </w:tcPr>
          <w:p w14:paraId="0C2B50B4" w14:textId="023A3DB2" w:rsidR="00306329" w:rsidRDefault="00306329" w:rsidP="0030632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Коллеги</w:t>
            </w:r>
          </w:p>
        </w:tc>
        <w:tc>
          <w:tcPr>
            <w:tcW w:w="2910" w:type="dxa"/>
          </w:tcPr>
          <w:p w14:paraId="74C3D3A4" w14:textId="77777777" w:rsidR="00306329" w:rsidRDefault="00306329" w:rsidP="00306329">
            <w:pPr>
              <w:pStyle w:val="TableParagraph"/>
              <w:rPr>
                <w:sz w:val="24"/>
              </w:rPr>
            </w:pPr>
          </w:p>
        </w:tc>
      </w:tr>
      <w:tr w:rsidR="00306329" w14:paraId="63D7DF77" w14:textId="77777777" w:rsidTr="00D41B05">
        <w:trPr>
          <w:trHeight w:val="639"/>
        </w:trPr>
        <w:tc>
          <w:tcPr>
            <w:tcW w:w="5639" w:type="dxa"/>
          </w:tcPr>
          <w:p w14:paraId="7B0C580D" w14:textId="77777777" w:rsidR="00306329" w:rsidRDefault="00306329" w:rsidP="00306329">
            <w:pPr>
              <w:pStyle w:val="TableParagraph"/>
              <w:ind w:left="107" w:right="73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опытных 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анализом.</w:t>
            </w:r>
          </w:p>
          <w:p w14:paraId="75F89E59" w14:textId="239AEC93" w:rsidR="00306329" w:rsidRDefault="00306329" w:rsidP="00306329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участию в соревнованиях 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1570" w:type="dxa"/>
          </w:tcPr>
          <w:p w14:paraId="5DDFBDBB" w14:textId="09729501" w:rsidR="00306329" w:rsidRDefault="00306329" w:rsidP="00306329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14:paraId="0BCAF36D" w14:textId="77777777" w:rsidR="00306329" w:rsidRDefault="00306329" w:rsidP="00306329">
            <w:pPr>
              <w:pStyle w:val="TableParagraph"/>
              <w:ind w:left="106" w:right="193"/>
              <w:jc w:val="both"/>
              <w:rPr>
                <w:sz w:val="24"/>
              </w:rPr>
            </w:pPr>
            <w:r>
              <w:rPr>
                <w:sz w:val="24"/>
              </w:rPr>
              <w:t>Наблюдение,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наставника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</w:p>
          <w:p w14:paraId="6B7EA372" w14:textId="03E94896" w:rsidR="00306329" w:rsidRDefault="00306329" w:rsidP="0030632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специалиста</w:t>
            </w:r>
          </w:p>
        </w:tc>
        <w:tc>
          <w:tcPr>
            <w:tcW w:w="2750" w:type="dxa"/>
          </w:tcPr>
          <w:p w14:paraId="7451378F" w14:textId="27924782" w:rsidR="00306329" w:rsidRDefault="00306329" w:rsidP="0030632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коллеги</w:t>
            </w:r>
          </w:p>
        </w:tc>
        <w:tc>
          <w:tcPr>
            <w:tcW w:w="2910" w:type="dxa"/>
          </w:tcPr>
          <w:p w14:paraId="6ACD5F8F" w14:textId="77777777" w:rsidR="00306329" w:rsidRDefault="00306329" w:rsidP="00306329">
            <w:pPr>
              <w:pStyle w:val="TableParagraph"/>
              <w:rPr>
                <w:sz w:val="24"/>
              </w:rPr>
            </w:pPr>
          </w:p>
        </w:tc>
      </w:tr>
      <w:tr w:rsidR="00306329" w14:paraId="7B7E6A78" w14:textId="77777777" w:rsidTr="00D41B05">
        <w:trPr>
          <w:trHeight w:val="639"/>
        </w:trPr>
        <w:tc>
          <w:tcPr>
            <w:tcW w:w="5639" w:type="dxa"/>
          </w:tcPr>
          <w:p w14:paraId="4AD4785E" w14:textId="77777777" w:rsidR="00306329" w:rsidRDefault="00306329" w:rsidP="0030632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14:paraId="541A892F" w14:textId="77777777" w:rsidR="00306329" w:rsidRDefault="00306329" w:rsidP="00306329">
            <w:pPr>
              <w:pStyle w:val="TableParagraph"/>
              <w:ind w:left="107" w:right="311"/>
              <w:rPr>
                <w:sz w:val="24"/>
              </w:rPr>
            </w:pPr>
            <w:r>
              <w:rPr>
                <w:sz w:val="24"/>
              </w:rPr>
              <w:t>Посещение уроков опытных учителей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наблюдения по предложенной схеме с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proofErr w:type="gramEnd"/>
            <w:r>
              <w:rPr>
                <w:sz w:val="24"/>
              </w:rPr>
              <w:t xml:space="preserve"> анализом. Наблюдение за </w:t>
            </w:r>
            <w:proofErr w:type="spellStart"/>
            <w:proofErr w:type="gramStart"/>
            <w:r>
              <w:rPr>
                <w:sz w:val="24"/>
              </w:rPr>
              <w:t>коммуника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тивным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6E2FCF65" w14:textId="190DC484" w:rsidR="00306329" w:rsidRDefault="00306329" w:rsidP="00306329">
            <w:pPr>
              <w:pStyle w:val="TableParagraph"/>
              <w:ind w:left="107" w:right="73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</w:p>
        </w:tc>
        <w:tc>
          <w:tcPr>
            <w:tcW w:w="1570" w:type="dxa"/>
          </w:tcPr>
          <w:p w14:paraId="4038B9C5" w14:textId="77777777" w:rsidR="00306329" w:rsidRDefault="00306329" w:rsidP="00306329">
            <w:pPr>
              <w:pStyle w:val="TableParagraph"/>
              <w:rPr>
                <w:sz w:val="26"/>
              </w:rPr>
            </w:pPr>
          </w:p>
          <w:p w14:paraId="5B3B8EC9" w14:textId="77777777" w:rsidR="00306329" w:rsidRDefault="00306329" w:rsidP="00306329">
            <w:pPr>
              <w:pStyle w:val="TableParagraph"/>
              <w:spacing w:before="3"/>
              <w:rPr>
                <w:sz w:val="21"/>
              </w:rPr>
            </w:pPr>
          </w:p>
          <w:p w14:paraId="3B34385F" w14:textId="16E19528" w:rsidR="00306329" w:rsidRDefault="00306329" w:rsidP="0030632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14:paraId="5D6376E4" w14:textId="6723D4BA" w:rsidR="00306329" w:rsidRDefault="00306329" w:rsidP="00306329">
            <w:pPr>
              <w:pStyle w:val="TableParagraph"/>
              <w:ind w:left="106" w:right="193"/>
              <w:jc w:val="both"/>
              <w:rPr>
                <w:sz w:val="24"/>
              </w:rPr>
            </w:pPr>
            <w:r>
              <w:rPr>
                <w:sz w:val="24"/>
              </w:rPr>
              <w:t>Работа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 ШМО</w:t>
            </w:r>
          </w:p>
        </w:tc>
        <w:tc>
          <w:tcPr>
            <w:tcW w:w="2750" w:type="dxa"/>
          </w:tcPr>
          <w:p w14:paraId="64A4E26C" w14:textId="77777777" w:rsidR="00306329" w:rsidRDefault="00306329" w:rsidP="00306329">
            <w:pPr>
              <w:pStyle w:val="TableParagraph"/>
              <w:ind w:left="104" w:right="10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14:paraId="4BD4F5A0" w14:textId="248F36EE" w:rsidR="00306329" w:rsidRDefault="00306329" w:rsidP="0030632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руководитель ШМО,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коллеги</w:t>
            </w:r>
          </w:p>
        </w:tc>
        <w:tc>
          <w:tcPr>
            <w:tcW w:w="2910" w:type="dxa"/>
          </w:tcPr>
          <w:p w14:paraId="43DFCB13" w14:textId="77777777" w:rsidR="00306329" w:rsidRDefault="00306329" w:rsidP="00306329">
            <w:pPr>
              <w:pStyle w:val="TableParagraph"/>
              <w:rPr>
                <w:sz w:val="24"/>
              </w:rPr>
            </w:pPr>
          </w:p>
        </w:tc>
      </w:tr>
    </w:tbl>
    <w:p w14:paraId="427E3026" w14:textId="77777777" w:rsidR="00EE36CD" w:rsidRDefault="00EE36CD">
      <w:pPr>
        <w:rPr>
          <w:sz w:val="24"/>
        </w:rPr>
        <w:sectPr w:rsidR="00EE36CD" w:rsidSect="00883DC3">
          <w:pgSz w:w="16850" w:h="11920" w:orient="landscape"/>
          <w:pgMar w:top="142" w:right="380" w:bottom="280" w:left="960" w:header="720" w:footer="720" w:gutter="0"/>
          <w:cols w:space="720"/>
        </w:sectPr>
      </w:pPr>
    </w:p>
    <w:p w14:paraId="7E0A0395" w14:textId="77777777" w:rsidR="00EE36CD" w:rsidRDefault="00EE36CD">
      <w:pPr>
        <w:pStyle w:val="a3"/>
        <w:spacing w:before="5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9"/>
        <w:gridCol w:w="1570"/>
        <w:gridCol w:w="2410"/>
        <w:gridCol w:w="2410"/>
        <w:gridCol w:w="3250"/>
      </w:tblGrid>
      <w:tr w:rsidR="00306329" w14:paraId="7F574CD3" w14:textId="77777777">
        <w:trPr>
          <w:trHeight w:val="1655"/>
        </w:trPr>
        <w:tc>
          <w:tcPr>
            <w:tcW w:w="5639" w:type="dxa"/>
          </w:tcPr>
          <w:p w14:paraId="65285860" w14:textId="77777777" w:rsidR="00306329" w:rsidRDefault="00306329" w:rsidP="00306329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14:paraId="1B904352" w14:textId="57D33EC1" w:rsidR="00306329" w:rsidRDefault="00306329" w:rsidP="00306329">
            <w:pPr>
              <w:pStyle w:val="TableParagraph"/>
              <w:spacing w:line="270" w:lineRule="atLeast"/>
              <w:ind w:left="107" w:right="841"/>
              <w:rPr>
                <w:sz w:val="24"/>
              </w:rPr>
            </w:pPr>
            <w:r>
              <w:rPr>
                <w:sz w:val="24"/>
              </w:rPr>
              <w:t>«Портфолио»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570" w:type="dxa"/>
          </w:tcPr>
          <w:p w14:paraId="4AE4CCD7" w14:textId="5E1B50D2" w:rsidR="00306329" w:rsidRDefault="00306329" w:rsidP="00306329">
            <w:pPr>
              <w:pStyle w:val="TableParagraph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10" w:type="dxa"/>
          </w:tcPr>
          <w:p w14:paraId="58F878E8" w14:textId="77777777" w:rsidR="00306329" w:rsidRDefault="00306329" w:rsidP="0030632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  <w:p w14:paraId="196756CB" w14:textId="4F433658" w:rsidR="00306329" w:rsidRDefault="00306329" w:rsidP="0030632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410" w:type="dxa"/>
          </w:tcPr>
          <w:p w14:paraId="4841D6A3" w14:textId="05DA78AA" w:rsidR="00306329" w:rsidRDefault="00306329" w:rsidP="00306329">
            <w:pPr>
              <w:pStyle w:val="TableParagraph"/>
              <w:ind w:left="104" w:right="126"/>
              <w:rPr>
                <w:sz w:val="24"/>
              </w:rPr>
            </w:pPr>
          </w:p>
        </w:tc>
        <w:tc>
          <w:tcPr>
            <w:tcW w:w="3250" w:type="dxa"/>
          </w:tcPr>
          <w:p w14:paraId="20D3FB2A" w14:textId="77777777" w:rsidR="00306329" w:rsidRDefault="00306329" w:rsidP="00306329">
            <w:pPr>
              <w:pStyle w:val="TableParagraph"/>
              <w:rPr>
                <w:sz w:val="24"/>
              </w:rPr>
            </w:pPr>
          </w:p>
        </w:tc>
      </w:tr>
      <w:tr w:rsidR="00306329" w14:paraId="1991D996" w14:textId="77777777">
        <w:trPr>
          <w:trHeight w:val="1104"/>
        </w:trPr>
        <w:tc>
          <w:tcPr>
            <w:tcW w:w="5639" w:type="dxa"/>
          </w:tcPr>
          <w:p w14:paraId="3D74EA2F" w14:textId="3223BDAC" w:rsidR="00306329" w:rsidRDefault="00306329" w:rsidP="0030632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570" w:type="dxa"/>
          </w:tcPr>
          <w:p w14:paraId="5A4D5225" w14:textId="77777777" w:rsidR="00306329" w:rsidRDefault="00306329" w:rsidP="00306329">
            <w:pPr>
              <w:pStyle w:val="TableParagraph"/>
              <w:spacing w:before="3"/>
              <w:rPr>
                <w:sz w:val="23"/>
              </w:rPr>
            </w:pPr>
          </w:p>
          <w:p w14:paraId="0C6AD536" w14:textId="635528C3" w:rsidR="00306329" w:rsidRDefault="00306329" w:rsidP="00306329">
            <w:pPr>
              <w:pStyle w:val="TableParagraph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10" w:type="dxa"/>
          </w:tcPr>
          <w:p w14:paraId="55099A14" w14:textId="77777777" w:rsidR="00306329" w:rsidRDefault="00306329" w:rsidP="003063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  <w:p w14:paraId="106F9714" w14:textId="6C68D7EA" w:rsidR="00306329" w:rsidRDefault="00306329" w:rsidP="00306329">
            <w:pPr>
              <w:pStyle w:val="TableParagraph"/>
              <w:spacing w:line="270" w:lineRule="atLeast"/>
              <w:ind w:left="106" w:right="185"/>
              <w:rPr>
                <w:sz w:val="24"/>
              </w:rPr>
            </w:pPr>
            <w:r>
              <w:rPr>
                <w:sz w:val="24"/>
              </w:rPr>
              <w:t>Работа наставника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</w:tc>
        <w:tc>
          <w:tcPr>
            <w:tcW w:w="2410" w:type="dxa"/>
          </w:tcPr>
          <w:p w14:paraId="240387E6" w14:textId="0D30265F" w:rsidR="00306329" w:rsidRDefault="00306329" w:rsidP="003063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Коллеги</w:t>
            </w:r>
          </w:p>
        </w:tc>
        <w:tc>
          <w:tcPr>
            <w:tcW w:w="3250" w:type="dxa"/>
          </w:tcPr>
          <w:p w14:paraId="36814DC9" w14:textId="77777777" w:rsidR="00306329" w:rsidRDefault="00306329" w:rsidP="00306329">
            <w:pPr>
              <w:pStyle w:val="TableParagraph"/>
              <w:rPr>
                <w:sz w:val="24"/>
              </w:rPr>
            </w:pPr>
          </w:p>
        </w:tc>
      </w:tr>
      <w:tr w:rsidR="00306329" w14:paraId="35414311" w14:textId="77777777">
        <w:trPr>
          <w:trHeight w:val="1103"/>
        </w:trPr>
        <w:tc>
          <w:tcPr>
            <w:tcW w:w="5639" w:type="dxa"/>
          </w:tcPr>
          <w:p w14:paraId="5700DA08" w14:textId="192AA6D2" w:rsidR="00306329" w:rsidRDefault="00306329" w:rsidP="00306329">
            <w:pPr>
              <w:pStyle w:val="TableParagraph"/>
              <w:spacing w:line="270" w:lineRule="atLeast"/>
              <w:ind w:left="107" w:right="227" w:firstLine="60"/>
              <w:rPr>
                <w:sz w:val="24"/>
              </w:rPr>
            </w:pPr>
            <w:r>
              <w:rPr>
                <w:sz w:val="24"/>
              </w:rPr>
              <w:t>Выступление молодого специалиста на заседании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ШМО о состоянии работы по теме </w:t>
            </w:r>
            <w:proofErr w:type="spellStart"/>
            <w:r>
              <w:rPr>
                <w:sz w:val="24"/>
              </w:rPr>
              <w:t>самообразова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70" w:type="dxa"/>
          </w:tcPr>
          <w:p w14:paraId="144E7400" w14:textId="77777777" w:rsidR="00306329" w:rsidRDefault="00306329" w:rsidP="00306329">
            <w:pPr>
              <w:pStyle w:val="TableParagraph"/>
              <w:spacing w:before="3"/>
              <w:rPr>
                <w:sz w:val="23"/>
              </w:rPr>
            </w:pPr>
          </w:p>
          <w:p w14:paraId="1EB9B3C1" w14:textId="20C4CFD6" w:rsidR="00306329" w:rsidRDefault="00306329" w:rsidP="00306329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10" w:type="dxa"/>
          </w:tcPr>
          <w:p w14:paraId="3966022F" w14:textId="77777777" w:rsidR="00306329" w:rsidRDefault="00306329" w:rsidP="003063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14:paraId="196E9CD1" w14:textId="77777777" w:rsidR="00306329" w:rsidRDefault="00306329" w:rsidP="00306329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Работа наставника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</w:p>
          <w:p w14:paraId="709F34AF" w14:textId="4382CC4D" w:rsidR="00306329" w:rsidRDefault="00306329" w:rsidP="00306329">
            <w:pPr>
              <w:pStyle w:val="TableParagraph"/>
              <w:spacing w:line="270" w:lineRule="atLeast"/>
              <w:ind w:left="106" w:right="185"/>
              <w:rPr>
                <w:sz w:val="24"/>
              </w:rPr>
            </w:pPr>
            <w:r>
              <w:rPr>
                <w:sz w:val="24"/>
              </w:rPr>
              <w:t>специалиста.</w:t>
            </w:r>
          </w:p>
        </w:tc>
        <w:tc>
          <w:tcPr>
            <w:tcW w:w="2410" w:type="dxa"/>
          </w:tcPr>
          <w:p w14:paraId="26B50D5E" w14:textId="0BE47FAA" w:rsidR="00306329" w:rsidRDefault="00306329" w:rsidP="00306329">
            <w:pPr>
              <w:pStyle w:val="TableParagraph"/>
              <w:ind w:left="104" w:right="10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3250" w:type="dxa"/>
          </w:tcPr>
          <w:p w14:paraId="0ACEA94A" w14:textId="77777777" w:rsidR="00306329" w:rsidRDefault="00306329" w:rsidP="00306329">
            <w:pPr>
              <w:pStyle w:val="TableParagraph"/>
              <w:rPr>
                <w:sz w:val="24"/>
              </w:rPr>
            </w:pPr>
          </w:p>
        </w:tc>
      </w:tr>
      <w:tr w:rsidR="00306329" w14:paraId="43D425A1" w14:textId="77777777">
        <w:trPr>
          <w:trHeight w:val="1931"/>
        </w:trPr>
        <w:tc>
          <w:tcPr>
            <w:tcW w:w="5639" w:type="dxa"/>
          </w:tcPr>
          <w:p w14:paraId="64D7CF1F" w14:textId="77777777" w:rsidR="00306329" w:rsidRDefault="00306329" w:rsidP="00306329">
            <w:pPr>
              <w:pStyle w:val="TableParagraph"/>
              <w:ind w:left="107" w:right="27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 Отчёт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31F4715B" w14:textId="4631C429" w:rsidR="00306329" w:rsidRDefault="00306329" w:rsidP="00306329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теме самообразования.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570" w:type="dxa"/>
          </w:tcPr>
          <w:p w14:paraId="7E3F21F2" w14:textId="77777777" w:rsidR="00306329" w:rsidRDefault="00306329" w:rsidP="00306329">
            <w:pPr>
              <w:pStyle w:val="TableParagraph"/>
              <w:spacing w:before="3"/>
              <w:rPr>
                <w:sz w:val="23"/>
              </w:rPr>
            </w:pPr>
          </w:p>
          <w:p w14:paraId="5D573EDA" w14:textId="570644F0" w:rsidR="00306329" w:rsidRDefault="00306329" w:rsidP="00306329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14:paraId="32C8D0DA" w14:textId="268F8720" w:rsidR="00306329" w:rsidRDefault="00306329" w:rsidP="00306329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2410" w:type="dxa"/>
          </w:tcPr>
          <w:p w14:paraId="5D011ABA" w14:textId="753CA8A8" w:rsidR="00306329" w:rsidRDefault="00306329" w:rsidP="003063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 УВР</w:t>
            </w:r>
          </w:p>
        </w:tc>
        <w:tc>
          <w:tcPr>
            <w:tcW w:w="3250" w:type="dxa"/>
          </w:tcPr>
          <w:p w14:paraId="0E6B421E" w14:textId="77777777" w:rsidR="00306329" w:rsidRDefault="00306329" w:rsidP="00306329">
            <w:pPr>
              <w:pStyle w:val="TableParagraph"/>
              <w:rPr>
                <w:sz w:val="24"/>
              </w:rPr>
            </w:pPr>
          </w:p>
        </w:tc>
      </w:tr>
      <w:tr w:rsidR="00306329" w14:paraId="25E491BC" w14:textId="77777777">
        <w:trPr>
          <w:trHeight w:val="1104"/>
        </w:trPr>
        <w:tc>
          <w:tcPr>
            <w:tcW w:w="5639" w:type="dxa"/>
          </w:tcPr>
          <w:p w14:paraId="730D0A16" w14:textId="0C06127E" w:rsidR="00306329" w:rsidRDefault="00306329" w:rsidP="00306329">
            <w:pPr>
              <w:pStyle w:val="TableParagraph"/>
              <w:spacing w:line="270" w:lineRule="atLeast"/>
              <w:ind w:left="107" w:right="13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70" w:type="dxa"/>
          </w:tcPr>
          <w:p w14:paraId="5648E73A" w14:textId="6E0EE4EA" w:rsidR="00306329" w:rsidRDefault="00306329" w:rsidP="00306329">
            <w:pPr>
              <w:pStyle w:val="TableParagraph"/>
              <w:ind w:left="296" w:right="28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май</w:t>
            </w:r>
          </w:p>
        </w:tc>
        <w:tc>
          <w:tcPr>
            <w:tcW w:w="2410" w:type="dxa"/>
          </w:tcPr>
          <w:p w14:paraId="0EB1C40B" w14:textId="01B6D786" w:rsidR="00306329" w:rsidRDefault="00306329" w:rsidP="00306329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  <w:tc>
          <w:tcPr>
            <w:tcW w:w="2410" w:type="dxa"/>
          </w:tcPr>
          <w:p w14:paraId="54BAA380" w14:textId="1BD2D15F" w:rsidR="00306329" w:rsidRDefault="00306329" w:rsidP="00306329">
            <w:pPr>
              <w:pStyle w:val="TableParagraph"/>
              <w:ind w:left="104" w:right="126"/>
              <w:rPr>
                <w:sz w:val="24"/>
              </w:rPr>
            </w:pPr>
          </w:p>
        </w:tc>
        <w:tc>
          <w:tcPr>
            <w:tcW w:w="3250" w:type="dxa"/>
          </w:tcPr>
          <w:p w14:paraId="171F469C" w14:textId="77777777" w:rsidR="00306329" w:rsidRDefault="00306329" w:rsidP="00306329">
            <w:pPr>
              <w:pStyle w:val="TableParagraph"/>
              <w:rPr>
                <w:sz w:val="24"/>
              </w:rPr>
            </w:pPr>
          </w:p>
        </w:tc>
      </w:tr>
    </w:tbl>
    <w:p w14:paraId="4CE2EEC6" w14:textId="77777777" w:rsidR="00EE36CD" w:rsidRDefault="00EE36CD">
      <w:pPr>
        <w:rPr>
          <w:sz w:val="20"/>
        </w:rPr>
        <w:sectPr w:rsidR="00EE36CD">
          <w:pgSz w:w="16850" w:h="11920" w:orient="landscape"/>
          <w:pgMar w:top="1100" w:right="380" w:bottom="280" w:left="960" w:header="720" w:footer="720" w:gutter="0"/>
          <w:cols w:space="720"/>
        </w:sectPr>
      </w:pPr>
    </w:p>
    <w:p w14:paraId="38EEF972" w14:textId="77777777" w:rsidR="00EE36CD" w:rsidRDefault="00513F09">
      <w:pPr>
        <w:spacing w:before="160"/>
        <w:ind w:right="749"/>
        <w:jc w:val="right"/>
      </w:pPr>
      <w:r>
        <w:lastRenderedPageBreak/>
        <w:t>Приложение 1.</w:t>
      </w:r>
    </w:p>
    <w:p w14:paraId="42E46A3F" w14:textId="77777777" w:rsidR="00EE36CD" w:rsidRDefault="00EE36CD">
      <w:pPr>
        <w:pStyle w:val="a3"/>
        <w:spacing w:before="9"/>
        <w:rPr>
          <w:sz w:val="13"/>
        </w:rPr>
      </w:pPr>
    </w:p>
    <w:p w14:paraId="4FCCD8F0" w14:textId="77777777" w:rsidR="00EE36CD" w:rsidRDefault="00513F09">
      <w:pPr>
        <w:spacing w:before="92"/>
        <w:ind w:left="3690" w:right="4338"/>
        <w:jc w:val="center"/>
      </w:pPr>
      <w:r>
        <w:t>АНКЕТА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НАЧИНАЮЩЕГО</w:t>
      </w:r>
      <w:r>
        <w:rPr>
          <w:spacing w:val="-7"/>
        </w:rPr>
        <w:t xml:space="preserve"> </w:t>
      </w:r>
      <w:r>
        <w:t>УЧИТЕЛЯ</w:t>
      </w:r>
    </w:p>
    <w:p w14:paraId="00AB582B" w14:textId="77777777" w:rsidR="00EE36CD" w:rsidRDefault="00EE36CD">
      <w:pPr>
        <w:pStyle w:val="a3"/>
        <w:spacing w:before="4"/>
        <w:rPr>
          <w:sz w:val="23"/>
        </w:rPr>
      </w:pPr>
    </w:p>
    <w:p w14:paraId="48620917" w14:textId="77777777" w:rsidR="00EE36CD" w:rsidRDefault="00513F09">
      <w:pPr>
        <w:pStyle w:val="a5"/>
        <w:numPr>
          <w:ilvl w:val="0"/>
          <w:numId w:val="5"/>
        </w:numPr>
        <w:tabs>
          <w:tab w:val="left" w:pos="384"/>
        </w:tabs>
        <w:rPr>
          <w:sz w:val="24"/>
        </w:rPr>
      </w:pPr>
      <w:r>
        <w:rPr>
          <w:sz w:val="24"/>
        </w:rPr>
        <w:t>Удовлетворяет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подготовки?</w:t>
      </w:r>
      <w:r>
        <w:rPr>
          <w:spacing w:val="52"/>
          <w:sz w:val="24"/>
        </w:rPr>
        <w:t xml:space="preserve"> </w:t>
      </w:r>
      <w:r>
        <w:rPr>
          <w:sz w:val="24"/>
        </w:rPr>
        <w:t>да;</w:t>
      </w:r>
      <w:r>
        <w:rPr>
          <w:spacing w:val="-3"/>
          <w:sz w:val="24"/>
        </w:rPr>
        <w:t xml:space="preserve"> </w:t>
      </w:r>
      <w:r>
        <w:rPr>
          <w:sz w:val="24"/>
        </w:rPr>
        <w:t>нет;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частично.</w:t>
      </w:r>
    </w:p>
    <w:p w14:paraId="74039C48" w14:textId="77777777" w:rsidR="00EE36CD" w:rsidRDefault="00EE36CD">
      <w:pPr>
        <w:pStyle w:val="a3"/>
      </w:pPr>
    </w:p>
    <w:p w14:paraId="498F7529" w14:textId="197E2DE6" w:rsidR="00EE36CD" w:rsidRDefault="00513F09">
      <w:pPr>
        <w:pStyle w:val="a5"/>
        <w:numPr>
          <w:ilvl w:val="0"/>
          <w:numId w:val="5"/>
        </w:numPr>
        <w:tabs>
          <w:tab w:val="left" w:pos="384"/>
        </w:tabs>
        <w:rPr>
          <w:sz w:val="24"/>
        </w:rPr>
      </w:pPr>
      <w:r>
        <w:rPr>
          <w:sz w:val="24"/>
        </w:rPr>
        <w:t>Каких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48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53"/>
          <w:sz w:val="24"/>
        </w:rPr>
        <w:t xml:space="preserve"> </w:t>
      </w:r>
      <w:r>
        <w:rPr>
          <w:sz w:val="24"/>
        </w:rPr>
        <w:t>Вам</w:t>
      </w:r>
      <w:r>
        <w:rPr>
          <w:spacing w:val="50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хватало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начальный</w:t>
      </w:r>
      <w:r w:rsidR="005F0F82">
        <w:rPr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деятельности?</w:t>
      </w:r>
    </w:p>
    <w:p w14:paraId="1F8E7B3D" w14:textId="77777777" w:rsidR="00EE36CD" w:rsidRDefault="00EE36CD">
      <w:pPr>
        <w:pStyle w:val="a3"/>
      </w:pPr>
    </w:p>
    <w:p w14:paraId="381AA8BB" w14:textId="18B390C5" w:rsidR="00EE36CD" w:rsidRDefault="00513F09">
      <w:pPr>
        <w:pStyle w:val="a5"/>
        <w:numPr>
          <w:ilvl w:val="0"/>
          <w:numId w:val="5"/>
        </w:numPr>
        <w:tabs>
          <w:tab w:val="left" w:pos="384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каких</w:t>
      </w:r>
      <w:r>
        <w:rPr>
          <w:spacing w:val="38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9"/>
          <w:sz w:val="24"/>
        </w:rPr>
        <w:t xml:space="preserve"> </w:t>
      </w:r>
      <w:r>
        <w:rPr>
          <w:sz w:val="24"/>
        </w:rPr>
        <w:t>вы</w:t>
      </w:r>
      <w:r w:rsidR="005F0F82">
        <w:rPr>
          <w:sz w:val="24"/>
        </w:rPr>
        <w:t xml:space="preserve"> </w:t>
      </w:r>
      <w:r>
        <w:rPr>
          <w:sz w:val="24"/>
        </w:rPr>
        <w:t>испытываете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трудности:</w:t>
      </w:r>
    </w:p>
    <w:p w14:paraId="71C7D20A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  <w:tab w:val="left" w:pos="7678"/>
        </w:tabs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календарно-тематическом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планировании:</w:t>
      </w:r>
      <w:r>
        <w:rPr>
          <w:sz w:val="24"/>
        </w:rPr>
        <w:tab/>
        <w:t>да;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частично.</w:t>
      </w:r>
    </w:p>
    <w:p w14:paraId="19D1CE1C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  <w:tab w:val="left" w:pos="7673"/>
        </w:tabs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уроков:</w:t>
      </w:r>
      <w:r>
        <w:rPr>
          <w:sz w:val="24"/>
        </w:rPr>
        <w:tab/>
        <w:t>да;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частично.</w:t>
      </w:r>
    </w:p>
    <w:p w14:paraId="20DCC10B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  <w:tab w:val="left" w:pos="7644"/>
        </w:tabs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мероприятий:</w:t>
      </w:r>
      <w:r>
        <w:rPr>
          <w:sz w:val="24"/>
        </w:rPr>
        <w:tab/>
        <w:t>да;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частично.</w:t>
      </w:r>
    </w:p>
    <w:p w14:paraId="4FE697AA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  <w:tab w:val="left" w:pos="7692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администрацией:</w:t>
      </w:r>
      <w:r>
        <w:rPr>
          <w:sz w:val="24"/>
        </w:rPr>
        <w:tab/>
        <w:t>да;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частично.</w:t>
      </w:r>
    </w:p>
    <w:p w14:paraId="5C553856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  <w:tab w:val="left" w:pos="7668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родителями:</w:t>
      </w:r>
      <w:r>
        <w:rPr>
          <w:sz w:val="24"/>
        </w:rPr>
        <w:tab/>
        <w:t>да;</w:t>
      </w:r>
      <w:r>
        <w:rPr>
          <w:spacing w:val="-5"/>
          <w:sz w:val="24"/>
        </w:rPr>
        <w:t xml:space="preserve"> </w:t>
      </w:r>
      <w:r>
        <w:rPr>
          <w:sz w:val="24"/>
        </w:rPr>
        <w:t>нет;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частично;</w:t>
      </w:r>
    </w:p>
    <w:p w14:paraId="4C5F2471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  <w:tab w:val="left" w:pos="9790"/>
        </w:tabs>
        <w:rPr>
          <w:sz w:val="24"/>
        </w:rPr>
      </w:pPr>
      <w:r>
        <w:rPr>
          <w:sz w:val="24"/>
        </w:rPr>
        <w:t>другое</w:t>
      </w:r>
      <w:r>
        <w:rPr>
          <w:spacing w:val="-6"/>
          <w:sz w:val="24"/>
        </w:rPr>
        <w:t xml:space="preserve"> </w:t>
      </w:r>
      <w:r>
        <w:rPr>
          <w:sz w:val="24"/>
        </w:rPr>
        <w:t>(допишите)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905DDC9" w14:textId="77777777" w:rsidR="00EE36CD" w:rsidRDefault="00EE36CD">
      <w:pPr>
        <w:pStyle w:val="a3"/>
        <w:spacing w:before="2"/>
        <w:rPr>
          <w:sz w:val="16"/>
        </w:rPr>
      </w:pPr>
    </w:p>
    <w:p w14:paraId="711A66F2" w14:textId="77777777" w:rsidR="00EE36CD" w:rsidRDefault="00EE36CD">
      <w:pPr>
        <w:rPr>
          <w:sz w:val="16"/>
        </w:rPr>
        <w:sectPr w:rsidR="00EE36CD">
          <w:pgSz w:w="16850" w:h="11920" w:orient="landscape"/>
          <w:pgMar w:top="1100" w:right="380" w:bottom="280" w:left="960" w:header="720" w:footer="720" w:gutter="0"/>
          <w:cols w:space="720"/>
        </w:sectPr>
      </w:pPr>
    </w:p>
    <w:p w14:paraId="1CEC46BB" w14:textId="77777777" w:rsidR="00EE36CD" w:rsidRDefault="00513F09">
      <w:pPr>
        <w:pStyle w:val="a5"/>
        <w:numPr>
          <w:ilvl w:val="0"/>
          <w:numId w:val="5"/>
        </w:numPr>
        <w:tabs>
          <w:tab w:val="left" w:pos="384"/>
        </w:tabs>
        <w:spacing w:before="90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трудность:</w:t>
      </w:r>
    </w:p>
    <w:p w14:paraId="2F622E4E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  <w:tab w:val="left" w:pos="7654"/>
        </w:tabs>
        <w:rPr>
          <w:sz w:val="24"/>
        </w:rPr>
      </w:pPr>
      <w:r>
        <w:rPr>
          <w:sz w:val="24"/>
        </w:rPr>
        <w:t>формулировка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урока:</w:t>
      </w:r>
      <w:r>
        <w:rPr>
          <w:sz w:val="24"/>
        </w:rPr>
        <w:tab/>
        <w:t>да;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частично.</w:t>
      </w:r>
    </w:p>
    <w:p w14:paraId="64972CEB" w14:textId="4C6949BA" w:rsidR="00EE36CD" w:rsidRDefault="00513F09">
      <w:pPr>
        <w:pStyle w:val="a5"/>
        <w:numPr>
          <w:ilvl w:val="0"/>
          <w:numId w:val="4"/>
        </w:numPr>
        <w:tabs>
          <w:tab w:val="left" w:pos="384"/>
        </w:tabs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 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 w:rsidR="005F0F82">
        <w:rPr>
          <w:sz w:val="24"/>
        </w:rPr>
        <w:t xml:space="preserve"> </w:t>
      </w:r>
      <w:r>
        <w:rPr>
          <w:sz w:val="24"/>
        </w:rPr>
        <w:t>урока</w:t>
      </w:r>
    </w:p>
    <w:p w14:paraId="16A31142" w14:textId="77777777" w:rsidR="00EE36CD" w:rsidRDefault="00EE36CD">
      <w:pPr>
        <w:pStyle w:val="a3"/>
      </w:pPr>
    </w:p>
    <w:p w14:paraId="08D9DB4F" w14:textId="77777777" w:rsidR="00EE36CD" w:rsidRDefault="00513F09">
      <w:pPr>
        <w:pStyle w:val="a5"/>
        <w:numPr>
          <w:ilvl w:val="0"/>
          <w:numId w:val="3"/>
        </w:numPr>
        <w:tabs>
          <w:tab w:val="left" w:pos="240"/>
          <w:tab w:val="left" w:pos="7668"/>
        </w:tabs>
        <w:ind w:left="240"/>
        <w:rPr>
          <w:sz w:val="24"/>
        </w:rPr>
      </w:pP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учащихся</w:t>
      </w:r>
      <w:r>
        <w:rPr>
          <w:sz w:val="24"/>
        </w:rPr>
        <w:tab/>
        <w:t>да;</w:t>
      </w:r>
      <w:r>
        <w:rPr>
          <w:spacing w:val="-5"/>
          <w:sz w:val="24"/>
        </w:rPr>
        <w:t xml:space="preserve"> </w:t>
      </w:r>
      <w:r>
        <w:rPr>
          <w:sz w:val="24"/>
        </w:rPr>
        <w:t>нет;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частично;</w:t>
      </w:r>
    </w:p>
    <w:p w14:paraId="28BF205F" w14:textId="77777777" w:rsidR="00EE36CD" w:rsidRDefault="00513F09">
      <w:pPr>
        <w:pStyle w:val="a5"/>
        <w:numPr>
          <w:ilvl w:val="0"/>
          <w:numId w:val="3"/>
        </w:numPr>
        <w:tabs>
          <w:tab w:val="left" w:pos="240"/>
          <w:tab w:val="left" w:pos="7668"/>
        </w:tabs>
        <w:ind w:left="240"/>
        <w:rPr>
          <w:sz w:val="24"/>
        </w:rPr>
      </w:pPr>
      <w:r>
        <w:rPr>
          <w:sz w:val="24"/>
        </w:rPr>
        <w:t>формулировка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z w:val="24"/>
        </w:rPr>
        <w:tab/>
        <w:t>да;</w:t>
      </w:r>
      <w:r>
        <w:rPr>
          <w:spacing w:val="-4"/>
          <w:sz w:val="24"/>
        </w:rPr>
        <w:t xml:space="preserve"> </w:t>
      </w:r>
      <w:r>
        <w:rPr>
          <w:sz w:val="24"/>
        </w:rPr>
        <w:t>нет;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частично;</w:t>
      </w:r>
    </w:p>
    <w:p w14:paraId="4749989B" w14:textId="77777777" w:rsidR="00EE36CD" w:rsidRDefault="00513F09">
      <w:pPr>
        <w:pStyle w:val="a5"/>
        <w:numPr>
          <w:ilvl w:val="0"/>
          <w:numId w:val="3"/>
        </w:numPr>
        <w:tabs>
          <w:tab w:val="left" w:pos="240"/>
          <w:tab w:val="left" w:pos="7668"/>
        </w:tabs>
        <w:ind w:left="240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проблемно-поисковых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обучении</w:t>
      </w:r>
      <w:r>
        <w:rPr>
          <w:sz w:val="24"/>
        </w:rPr>
        <w:tab/>
        <w:t>да;</w:t>
      </w:r>
      <w:r>
        <w:rPr>
          <w:spacing w:val="-5"/>
          <w:sz w:val="24"/>
        </w:rPr>
        <w:t xml:space="preserve"> </w:t>
      </w:r>
      <w:r>
        <w:rPr>
          <w:sz w:val="24"/>
        </w:rPr>
        <w:t>нет;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частично;</w:t>
      </w:r>
    </w:p>
    <w:p w14:paraId="6D703FB5" w14:textId="77777777" w:rsidR="00EE36CD" w:rsidRDefault="00513F09">
      <w:pPr>
        <w:pStyle w:val="a5"/>
        <w:numPr>
          <w:ilvl w:val="0"/>
          <w:numId w:val="3"/>
        </w:numPr>
        <w:tabs>
          <w:tab w:val="left" w:pos="240"/>
          <w:tab w:val="left" w:pos="7664"/>
        </w:tabs>
        <w:ind w:left="240"/>
        <w:rPr>
          <w:sz w:val="24"/>
        </w:rPr>
      </w:pPr>
      <w:r>
        <w:rPr>
          <w:sz w:val="24"/>
        </w:rPr>
        <w:t>подготовка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2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0"/>
          <w:sz w:val="24"/>
        </w:rPr>
        <w:t xml:space="preserve"> </w:t>
      </w:r>
      <w:r>
        <w:rPr>
          <w:sz w:val="24"/>
        </w:rPr>
        <w:t>трудности</w:t>
      </w:r>
      <w:r>
        <w:rPr>
          <w:sz w:val="24"/>
        </w:rPr>
        <w:tab/>
        <w:t>да;</w:t>
      </w:r>
      <w:r>
        <w:rPr>
          <w:spacing w:val="-4"/>
          <w:sz w:val="24"/>
        </w:rPr>
        <w:t xml:space="preserve"> </w:t>
      </w:r>
      <w:r>
        <w:rPr>
          <w:sz w:val="24"/>
        </w:rPr>
        <w:t>нет;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частично;</w:t>
      </w:r>
    </w:p>
    <w:p w14:paraId="0648F4F3" w14:textId="77777777" w:rsidR="00EE36CD" w:rsidRDefault="00513F09">
      <w:pPr>
        <w:pStyle w:val="a5"/>
        <w:numPr>
          <w:ilvl w:val="0"/>
          <w:numId w:val="3"/>
        </w:numPr>
        <w:tabs>
          <w:tab w:val="left" w:pos="240"/>
          <w:tab w:val="left" w:pos="7668"/>
        </w:tabs>
        <w:spacing w:before="1"/>
        <w:ind w:left="240"/>
        <w:rPr>
          <w:sz w:val="24"/>
        </w:rPr>
      </w:pPr>
      <w:r>
        <w:rPr>
          <w:sz w:val="24"/>
        </w:rPr>
        <w:t>активизация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обучении</w:t>
      </w:r>
      <w:r>
        <w:rPr>
          <w:sz w:val="24"/>
        </w:rPr>
        <w:tab/>
        <w:t>да;</w:t>
      </w:r>
      <w:r>
        <w:rPr>
          <w:spacing w:val="-5"/>
          <w:sz w:val="24"/>
        </w:rPr>
        <w:t xml:space="preserve"> </w:t>
      </w:r>
      <w:r>
        <w:rPr>
          <w:sz w:val="24"/>
        </w:rPr>
        <w:t>нет;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частично;</w:t>
      </w:r>
    </w:p>
    <w:p w14:paraId="37E9BADC" w14:textId="77777777" w:rsidR="00EE36CD" w:rsidRDefault="00513F09">
      <w:pPr>
        <w:pStyle w:val="a5"/>
        <w:numPr>
          <w:ilvl w:val="0"/>
          <w:numId w:val="3"/>
        </w:numPr>
        <w:tabs>
          <w:tab w:val="left" w:pos="240"/>
          <w:tab w:val="left" w:pos="7668"/>
        </w:tabs>
        <w:ind w:left="240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z w:val="24"/>
        </w:rPr>
        <w:tab/>
        <w:t>да;</w:t>
      </w:r>
      <w:r>
        <w:rPr>
          <w:spacing w:val="-4"/>
          <w:sz w:val="24"/>
        </w:rPr>
        <w:t xml:space="preserve"> </w:t>
      </w:r>
      <w:r>
        <w:rPr>
          <w:sz w:val="24"/>
        </w:rPr>
        <w:t>нет;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частично;</w:t>
      </w:r>
    </w:p>
    <w:p w14:paraId="1CB266B0" w14:textId="77777777" w:rsidR="00EE36CD" w:rsidRDefault="00513F09">
      <w:pPr>
        <w:pStyle w:val="a5"/>
        <w:numPr>
          <w:ilvl w:val="0"/>
          <w:numId w:val="3"/>
        </w:numPr>
        <w:tabs>
          <w:tab w:val="left" w:pos="240"/>
          <w:tab w:val="left" w:pos="7668"/>
        </w:tabs>
        <w:ind w:left="24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взаимоконтроля учащихся</w:t>
      </w:r>
      <w:r>
        <w:rPr>
          <w:sz w:val="24"/>
        </w:rPr>
        <w:tab/>
        <w:t>да;</w:t>
      </w:r>
      <w:r>
        <w:rPr>
          <w:spacing w:val="-5"/>
          <w:sz w:val="24"/>
        </w:rPr>
        <w:t xml:space="preserve"> </w:t>
      </w:r>
      <w:r>
        <w:rPr>
          <w:sz w:val="24"/>
        </w:rPr>
        <w:t>нет;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частично;</w:t>
      </w:r>
    </w:p>
    <w:p w14:paraId="031A1C79" w14:textId="7E3E4A9F" w:rsidR="00EE36CD" w:rsidRDefault="00513F09">
      <w:pPr>
        <w:pStyle w:val="a5"/>
        <w:numPr>
          <w:ilvl w:val="0"/>
          <w:numId w:val="3"/>
        </w:numPr>
        <w:tabs>
          <w:tab w:val="left" w:pos="240"/>
        </w:tabs>
        <w:ind w:right="223" w:firstLine="0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своевременного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контроля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коррекции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достижений</w:t>
      </w:r>
      <w:r w:rsidR="005F0F82">
        <w:rPr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да;</w:t>
      </w:r>
      <w:r>
        <w:rPr>
          <w:spacing w:val="-3"/>
          <w:sz w:val="24"/>
        </w:rPr>
        <w:t xml:space="preserve"> </w:t>
      </w:r>
      <w:r>
        <w:rPr>
          <w:sz w:val="24"/>
        </w:rPr>
        <w:t>нет;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частично;</w:t>
      </w:r>
    </w:p>
    <w:p w14:paraId="1BC2F9B8" w14:textId="77777777" w:rsidR="00EE36CD" w:rsidRDefault="00513F09">
      <w:pPr>
        <w:pStyle w:val="a3"/>
        <w:tabs>
          <w:tab w:val="left" w:pos="7668"/>
        </w:tabs>
        <w:ind w:left="100"/>
      </w:pPr>
      <w:r>
        <w:t>развитие</w:t>
      </w:r>
      <w:r>
        <w:rPr>
          <w:spacing w:val="-6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учащихся</w:t>
      </w:r>
      <w:r>
        <w:tab/>
        <w:t>да;</w:t>
      </w:r>
      <w:r>
        <w:rPr>
          <w:spacing w:val="-4"/>
        </w:rPr>
        <w:t xml:space="preserve"> </w:t>
      </w:r>
      <w:r>
        <w:t>нет;</w:t>
      </w:r>
      <w:r>
        <w:rPr>
          <w:spacing w:val="-2"/>
        </w:rPr>
        <w:t xml:space="preserve"> </w:t>
      </w:r>
      <w:r>
        <w:t>частично;</w:t>
      </w:r>
    </w:p>
    <w:p w14:paraId="21F2BE52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  <w:tab w:val="left" w:pos="9790"/>
        </w:tabs>
        <w:rPr>
          <w:sz w:val="24"/>
        </w:rPr>
      </w:pPr>
      <w:r>
        <w:rPr>
          <w:sz w:val="24"/>
        </w:rPr>
        <w:t>другое</w:t>
      </w:r>
      <w:r>
        <w:rPr>
          <w:spacing w:val="-6"/>
          <w:sz w:val="24"/>
        </w:rPr>
        <w:t xml:space="preserve"> </w:t>
      </w:r>
      <w:r>
        <w:rPr>
          <w:sz w:val="24"/>
        </w:rPr>
        <w:t>(допишите)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87C1C4A" w14:textId="77777777" w:rsidR="00EE36CD" w:rsidRDefault="00513F09">
      <w:pPr>
        <w:pStyle w:val="a3"/>
        <w:rPr>
          <w:sz w:val="26"/>
        </w:rPr>
      </w:pPr>
      <w:r>
        <w:br w:type="column"/>
      </w:r>
    </w:p>
    <w:p w14:paraId="4C562E2E" w14:textId="77777777" w:rsidR="00EE36CD" w:rsidRDefault="00EE36CD">
      <w:pPr>
        <w:pStyle w:val="a3"/>
        <w:rPr>
          <w:sz w:val="26"/>
        </w:rPr>
      </w:pPr>
    </w:p>
    <w:p w14:paraId="213678C0" w14:textId="77777777" w:rsidR="00EE36CD" w:rsidRDefault="00EE36CD">
      <w:pPr>
        <w:pStyle w:val="a3"/>
        <w:spacing w:before="10"/>
        <w:rPr>
          <w:sz w:val="27"/>
        </w:rPr>
      </w:pPr>
    </w:p>
    <w:p w14:paraId="41C30FA7" w14:textId="77777777" w:rsidR="00EE36CD" w:rsidRDefault="00513F09">
      <w:pPr>
        <w:pStyle w:val="a3"/>
        <w:ind w:left="100"/>
      </w:pPr>
      <w:r>
        <w:t>да;</w:t>
      </w:r>
      <w:r>
        <w:rPr>
          <w:spacing w:val="-4"/>
        </w:rPr>
        <w:t xml:space="preserve"> </w:t>
      </w:r>
      <w:r>
        <w:t>нет;</w:t>
      </w:r>
      <w:r>
        <w:rPr>
          <w:spacing w:val="-2"/>
        </w:rPr>
        <w:t xml:space="preserve"> </w:t>
      </w:r>
      <w:r>
        <w:t>частично;</w:t>
      </w:r>
    </w:p>
    <w:p w14:paraId="733C5275" w14:textId="77777777" w:rsidR="00EE36CD" w:rsidRDefault="00EE36CD">
      <w:pPr>
        <w:sectPr w:rsidR="00EE36CD">
          <w:type w:val="continuous"/>
          <w:pgSz w:w="16850" w:h="11920" w:orient="landscape"/>
          <w:pgMar w:top="1100" w:right="380" w:bottom="280" w:left="960" w:header="720" w:footer="720" w:gutter="0"/>
          <w:cols w:num="2" w:space="720" w:equalWidth="0">
            <w:col w:w="9791" w:space="74"/>
            <w:col w:w="5645"/>
          </w:cols>
        </w:sectPr>
      </w:pPr>
    </w:p>
    <w:p w14:paraId="6C3435B5" w14:textId="77777777" w:rsidR="00EE36CD" w:rsidRDefault="00EE36CD">
      <w:pPr>
        <w:pStyle w:val="a3"/>
        <w:spacing w:before="3"/>
        <w:rPr>
          <w:sz w:val="16"/>
        </w:rPr>
      </w:pPr>
    </w:p>
    <w:p w14:paraId="29FD4D7A" w14:textId="77777777" w:rsidR="00EE36CD" w:rsidRDefault="00513F09">
      <w:pPr>
        <w:pStyle w:val="a5"/>
        <w:numPr>
          <w:ilvl w:val="0"/>
          <w:numId w:val="5"/>
        </w:numPr>
        <w:tabs>
          <w:tab w:val="left" w:pos="384"/>
        </w:tabs>
        <w:spacing w:before="90"/>
        <w:ind w:left="100" w:right="751" w:firstLine="0"/>
        <w:rPr>
          <w:sz w:val="24"/>
        </w:rPr>
      </w:pPr>
      <w:r>
        <w:rPr>
          <w:sz w:val="24"/>
        </w:rPr>
        <w:t>Каким</w:t>
      </w:r>
      <w:r>
        <w:rPr>
          <w:spacing w:val="16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8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9"/>
          <w:sz w:val="24"/>
        </w:rPr>
        <w:t xml:space="preserve"> </w:t>
      </w:r>
      <w:r>
        <w:rPr>
          <w:sz w:val="24"/>
        </w:rPr>
        <w:t>своей</w:t>
      </w:r>
      <w:r>
        <w:rPr>
          <w:spacing w:val="1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отдали</w:t>
      </w:r>
      <w:r>
        <w:rPr>
          <w:spacing w:val="18"/>
          <w:sz w:val="24"/>
        </w:rPr>
        <w:t xml:space="preserve"> </w:t>
      </w:r>
      <w:r>
        <w:rPr>
          <w:sz w:val="24"/>
        </w:rPr>
        <w:t>бы</w:t>
      </w:r>
      <w:r>
        <w:rPr>
          <w:spacing w:val="16"/>
          <w:sz w:val="24"/>
        </w:rPr>
        <w:t xml:space="preserve"> </w:t>
      </w:r>
      <w:r>
        <w:rPr>
          <w:sz w:val="24"/>
        </w:rPr>
        <w:t>вы</w:t>
      </w:r>
      <w:r>
        <w:rPr>
          <w:spacing w:val="19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первую,</w:t>
      </w:r>
      <w:r>
        <w:rPr>
          <w:spacing w:val="20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очередь (пронумеруйте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выбора):</w:t>
      </w:r>
    </w:p>
    <w:p w14:paraId="75920A5F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</w:tabs>
        <w:spacing w:line="274" w:lineRule="exact"/>
        <w:rPr>
          <w:sz w:val="24"/>
        </w:rPr>
      </w:pPr>
      <w:proofErr w:type="spellStart"/>
      <w:r>
        <w:rPr>
          <w:sz w:val="24"/>
        </w:rPr>
        <w:t>cамообразованию</w:t>
      </w:r>
      <w:proofErr w:type="spellEnd"/>
      <w:r>
        <w:rPr>
          <w:sz w:val="24"/>
        </w:rPr>
        <w:t>;</w:t>
      </w:r>
    </w:p>
    <w:p w14:paraId="7EA4E288" w14:textId="77777777" w:rsidR="00EE36CD" w:rsidRDefault="00EE36CD">
      <w:pPr>
        <w:spacing w:line="274" w:lineRule="exact"/>
        <w:rPr>
          <w:sz w:val="24"/>
        </w:rPr>
        <w:sectPr w:rsidR="00EE36CD">
          <w:type w:val="continuous"/>
          <w:pgSz w:w="16850" w:h="11920" w:orient="landscape"/>
          <w:pgMar w:top="1100" w:right="380" w:bottom="280" w:left="960" w:header="720" w:footer="720" w:gutter="0"/>
          <w:cols w:space="720"/>
        </w:sectPr>
      </w:pPr>
    </w:p>
    <w:p w14:paraId="16937DB6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</w:tabs>
        <w:spacing w:before="158"/>
        <w:rPr>
          <w:sz w:val="24"/>
        </w:rPr>
      </w:pPr>
      <w:r>
        <w:rPr>
          <w:spacing w:val="-1"/>
          <w:sz w:val="24"/>
        </w:rPr>
        <w:lastRenderedPageBreak/>
        <w:t>практико-ориентированному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семинару;</w:t>
      </w:r>
    </w:p>
    <w:p w14:paraId="334A5DCC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</w:tabs>
        <w:rPr>
          <w:sz w:val="24"/>
        </w:rPr>
      </w:pPr>
      <w:r>
        <w:rPr>
          <w:sz w:val="24"/>
        </w:rPr>
        <w:t>курсам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квалификации;</w:t>
      </w:r>
    </w:p>
    <w:p w14:paraId="46FD3B2B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</w:tabs>
        <w:rPr>
          <w:sz w:val="24"/>
        </w:rPr>
      </w:pPr>
      <w:r>
        <w:rPr>
          <w:sz w:val="24"/>
        </w:rPr>
        <w:t>мастер-классам;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лабораториям;</w:t>
      </w:r>
    </w:p>
    <w:p w14:paraId="7BD3B536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</w:tabs>
        <w:rPr>
          <w:sz w:val="24"/>
        </w:rPr>
      </w:pP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9"/>
          <w:sz w:val="24"/>
        </w:rPr>
        <w:t xml:space="preserve"> </w:t>
      </w:r>
      <w:r>
        <w:rPr>
          <w:sz w:val="24"/>
        </w:rPr>
        <w:t>наставника;</w:t>
      </w:r>
    </w:p>
    <w:p w14:paraId="03DBDB99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</w:tabs>
        <w:rPr>
          <w:sz w:val="24"/>
        </w:rPr>
      </w:pPr>
      <w:r>
        <w:rPr>
          <w:sz w:val="24"/>
        </w:rPr>
        <w:t>предметным</w:t>
      </w:r>
      <w:r>
        <w:rPr>
          <w:spacing w:val="-6"/>
          <w:sz w:val="24"/>
        </w:rPr>
        <w:t xml:space="preserve"> </w:t>
      </w:r>
      <w:r>
        <w:rPr>
          <w:sz w:val="24"/>
        </w:rPr>
        <w:t>кафедрам;</w:t>
      </w:r>
    </w:p>
    <w:p w14:paraId="24841D2E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</w:tabs>
        <w:rPr>
          <w:sz w:val="24"/>
        </w:rPr>
      </w:pP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начинающего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учителя;</w:t>
      </w:r>
    </w:p>
    <w:p w14:paraId="7B6021B5" w14:textId="77777777" w:rsidR="00EE36CD" w:rsidRDefault="00513F09">
      <w:pPr>
        <w:pStyle w:val="a5"/>
        <w:numPr>
          <w:ilvl w:val="0"/>
          <w:numId w:val="4"/>
        </w:numPr>
        <w:tabs>
          <w:tab w:val="left" w:pos="384"/>
          <w:tab w:val="left" w:pos="9790"/>
        </w:tabs>
        <w:rPr>
          <w:sz w:val="24"/>
        </w:rPr>
      </w:pPr>
      <w:r>
        <w:rPr>
          <w:sz w:val="24"/>
        </w:rPr>
        <w:t>другое</w:t>
      </w:r>
      <w:r>
        <w:rPr>
          <w:spacing w:val="-6"/>
          <w:sz w:val="24"/>
        </w:rPr>
        <w:t xml:space="preserve"> </w:t>
      </w:r>
      <w:r>
        <w:rPr>
          <w:sz w:val="24"/>
        </w:rPr>
        <w:t>(допишите)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1FA1F35" w14:textId="77777777" w:rsidR="00EE36CD" w:rsidRDefault="00EE36CD">
      <w:pPr>
        <w:pStyle w:val="a3"/>
        <w:spacing w:before="2"/>
        <w:rPr>
          <w:sz w:val="16"/>
        </w:rPr>
      </w:pPr>
    </w:p>
    <w:p w14:paraId="638BF0DE" w14:textId="77777777" w:rsidR="00EE36CD" w:rsidRDefault="00513F09">
      <w:pPr>
        <w:pStyle w:val="a5"/>
        <w:numPr>
          <w:ilvl w:val="0"/>
          <w:numId w:val="5"/>
        </w:numPr>
        <w:tabs>
          <w:tab w:val="left" w:pos="384"/>
          <w:tab w:val="left" w:pos="14804"/>
        </w:tabs>
        <w:spacing w:before="90"/>
        <w:ind w:left="100" w:right="694" w:firstLine="2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то в каком из них Вы приняли бы участие в первую, во вторую и т. д. очередь (пронумеруйте в порядке выбора): – типы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методика их подготовки и проведения; – методы обучения и их эффективное использование в образовательном процессе; – приемы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активизации</w:t>
      </w:r>
      <w:r>
        <w:rPr>
          <w:sz w:val="24"/>
        </w:rPr>
        <w:t xml:space="preserve"> </w:t>
      </w:r>
      <w:r>
        <w:rPr>
          <w:spacing w:val="-1"/>
          <w:sz w:val="24"/>
        </w:rPr>
        <w:t>учебно- познавательной</w:t>
      </w:r>
      <w:r>
        <w:rPr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z w:val="24"/>
        </w:rPr>
        <w:t xml:space="preserve"> </w:t>
      </w:r>
      <w:r>
        <w:rPr>
          <w:spacing w:val="-1"/>
          <w:sz w:val="24"/>
        </w:rPr>
        <w:t>учащихся;</w:t>
      </w:r>
      <w:r>
        <w:rPr>
          <w:sz w:val="24"/>
        </w:rPr>
        <w:t xml:space="preserve"> –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родителями;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формы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методы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педагогического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сотрудничества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учащимися;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другое   </w:t>
      </w:r>
      <w:r>
        <w:rPr>
          <w:spacing w:val="26"/>
          <w:sz w:val="24"/>
        </w:rPr>
        <w:t xml:space="preserve"> </w:t>
      </w:r>
      <w:r>
        <w:rPr>
          <w:sz w:val="24"/>
        </w:rPr>
        <w:t>(допишите)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AA472D5" w14:textId="77777777" w:rsidR="00EE36CD" w:rsidRDefault="00743250">
      <w:pPr>
        <w:pStyle w:val="a3"/>
        <w:spacing w:before="9"/>
        <w:rPr>
          <w:sz w:val="19"/>
        </w:rPr>
      </w:pPr>
      <w:r>
        <w:pict w14:anchorId="7E5C6002">
          <v:shape id="_x0000_s1026" style="position:absolute;margin-left:53.05pt;margin-top:13.55pt;width:474pt;height:.1pt;z-index:-251658240;mso-wrap-distance-left:0;mso-wrap-distance-right:0;mso-position-horizontal-relative:page" coordorigin="1061,271" coordsize="9480,0" path="m1061,271r9480,e" filled="f" strokeweight=".48pt">
            <v:path arrowok="t"/>
            <w10:wrap type="topAndBottom" anchorx="page"/>
          </v:shape>
        </w:pict>
      </w:r>
    </w:p>
    <w:p w14:paraId="61D6045B" w14:textId="77777777" w:rsidR="00EE36CD" w:rsidRDefault="00EE36CD">
      <w:pPr>
        <w:rPr>
          <w:sz w:val="19"/>
        </w:rPr>
        <w:sectPr w:rsidR="00EE36CD">
          <w:pgSz w:w="16850" w:h="11920" w:orient="landscape"/>
          <w:pgMar w:top="1100" w:right="380" w:bottom="280" w:left="960" w:header="720" w:footer="720" w:gutter="0"/>
          <w:cols w:space="720"/>
        </w:sectPr>
      </w:pPr>
    </w:p>
    <w:p w14:paraId="6A7212FD" w14:textId="77777777" w:rsidR="00EE36CD" w:rsidRDefault="00513F09">
      <w:pPr>
        <w:pStyle w:val="a3"/>
        <w:spacing w:before="64"/>
        <w:ind w:right="111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2.</w:t>
      </w:r>
    </w:p>
    <w:p w14:paraId="354F5E62" w14:textId="77777777" w:rsidR="00EE36CD" w:rsidRDefault="00513F09">
      <w:pPr>
        <w:pStyle w:val="a3"/>
        <w:ind w:left="1250" w:right="1246"/>
        <w:jc w:val="center"/>
      </w:pPr>
      <w:r>
        <w:t>ОТЧЕТ-АНКЕТА НАСТАВЛЯЕМОГО О ПРОЦЕССЕ ПРОХОЖДЕНИЯ</w:t>
      </w:r>
      <w:r>
        <w:rPr>
          <w:spacing w:val="-57"/>
        </w:rPr>
        <w:t xml:space="preserve"> </w:t>
      </w:r>
      <w:r>
        <w:t>НАСТАВНИЧЕСТВА 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НАСТАВНИКА</w:t>
      </w:r>
    </w:p>
    <w:p w14:paraId="40E4B3B6" w14:textId="77777777" w:rsidR="00EE36CD" w:rsidRDefault="00EE36CD">
      <w:pPr>
        <w:pStyle w:val="a3"/>
      </w:pPr>
    </w:p>
    <w:p w14:paraId="20CF2C5A" w14:textId="77777777" w:rsidR="00EE36CD" w:rsidRDefault="00513F09">
      <w:pPr>
        <w:pStyle w:val="a3"/>
        <w:ind w:left="1249" w:right="1246"/>
        <w:jc w:val="center"/>
      </w:pPr>
      <w:r>
        <w:t>Уважаемый</w:t>
      </w:r>
      <w:r>
        <w:rPr>
          <w:spacing w:val="-3"/>
        </w:rPr>
        <w:t xml:space="preserve"> </w:t>
      </w:r>
      <w:r>
        <w:t>сотрудник!</w:t>
      </w:r>
    </w:p>
    <w:p w14:paraId="46E54D5D" w14:textId="77777777" w:rsidR="00EE36CD" w:rsidRDefault="00513F09">
      <w:pPr>
        <w:pStyle w:val="a3"/>
        <w:ind w:left="1246" w:right="1246"/>
        <w:jc w:val="center"/>
      </w:pPr>
      <w:r>
        <w:t>Предлагаем</w:t>
      </w:r>
      <w:r>
        <w:rPr>
          <w:spacing w:val="-4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наставничества</w:t>
      </w:r>
    </w:p>
    <w:p w14:paraId="65D5CC5D" w14:textId="77777777" w:rsidR="00EE36CD" w:rsidRDefault="00513F09">
      <w:pPr>
        <w:pStyle w:val="a3"/>
        <w:tabs>
          <w:tab w:val="left" w:pos="2814"/>
        </w:tabs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7"/>
        </w:rPr>
        <w:t xml:space="preserve"> </w:t>
      </w:r>
      <w:r>
        <w:t>(ФИО</w:t>
      </w:r>
      <w:r>
        <w:rPr>
          <w:spacing w:val="-4"/>
        </w:rPr>
        <w:t xml:space="preserve"> </w:t>
      </w:r>
      <w:r>
        <w:t>наставника)</w:t>
      </w:r>
    </w:p>
    <w:p w14:paraId="560DF4FC" w14:textId="77777777" w:rsidR="00EE36CD" w:rsidRDefault="00513F09">
      <w:pPr>
        <w:pStyle w:val="a3"/>
        <w:tabs>
          <w:tab w:val="left" w:pos="4594"/>
          <w:tab w:val="left" w:pos="4960"/>
        </w:tabs>
        <w:ind w:left="2"/>
        <w:jc w:val="center"/>
      </w:pP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u w:val="single"/>
        </w:rPr>
        <w:tab/>
      </w:r>
      <w:r>
        <w:tab/>
        <w:t>(Ваши</w:t>
      </w:r>
      <w:r>
        <w:rPr>
          <w:spacing w:val="-1"/>
        </w:rPr>
        <w:t xml:space="preserve"> </w:t>
      </w:r>
      <w:r>
        <w:t>ФИО).</w:t>
      </w:r>
    </w:p>
    <w:p w14:paraId="707C4248" w14:textId="77777777" w:rsidR="00EE36CD" w:rsidRDefault="00EE36CD">
      <w:pPr>
        <w:pStyle w:val="a3"/>
        <w:spacing w:before="2"/>
        <w:rPr>
          <w:sz w:val="16"/>
        </w:rPr>
      </w:pPr>
    </w:p>
    <w:p w14:paraId="6A07C315" w14:textId="77777777" w:rsidR="00EE36CD" w:rsidRDefault="00513F09">
      <w:pPr>
        <w:pStyle w:val="a3"/>
        <w:spacing w:before="90"/>
        <w:ind w:left="117" w:right="112" w:firstLine="708"/>
        <w:jc w:val="both"/>
      </w:pPr>
      <w:r>
        <w:t>Ваши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сталкивается сотрудник на новом месте работы. В результате ваших искренних ответов на</w:t>
      </w:r>
      <w:r>
        <w:rPr>
          <w:spacing w:val="1"/>
        </w:rPr>
        <w:t xml:space="preserve"> </w:t>
      </w:r>
      <w:r>
        <w:t>вопросы этой анкеты будут определены лучшие наставники, а также выявлены проблемы</w:t>
      </w:r>
      <w:r>
        <w:rPr>
          <w:spacing w:val="1"/>
        </w:rPr>
        <w:t xml:space="preserve"> </w:t>
      </w:r>
      <w:r>
        <w:t>адаптации в процессе наставничества сотрудника, на которые руководителям структурных</w:t>
      </w:r>
      <w:r>
        <w:rPr>
          <w:spacing w:val="1"/>
        </w:rPr>
        <w:t xml:space="preserve"> </w:t>
      </w:r>
      <w:r>
        <w:t>подразделений следует обратить внимание, что в конечном итоге поможет быстрее освоиться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вам, но и</w:t>
      </w:r>
      <w:r>
        <w:rPr>
          <w:spacing w:val="-1"/>
        </w:rPr>
        <w:t xml:space="preserve"> </w:t>
      </w:r>
      <w:r>
        <w:t>будущим</w:t>
      </w:r>
      <w:r>
        <w:rPr>
          <w:spacing w:val="-1"/>
        </w:rPr>
        <w:t xml:space="preserve"> </w:t>
      </w:r>
      <w:r>
        <w:t>новичкам.</w:t>
      </w:r>
    </w:p>
    <w:p w14:paraId="46D3F171" w14:textId="77777777" w:rsidR="00EE36CD" w:rsidRDefault="00EE36CD">
      <w:pPr>
        <w:pStyle w:val="a3"/>
        <w:spacing w:before="3"/>
      </w:pPr>
    </w:p>
    <w:p w14:paraId="4BE25CB5" w14:textId="77777777" w:rsidR="00EE36CD" w:rsidRDefault="00513F09">
      <w:pPr>
        <w:pStyle w:val="a3"/>
        <w:spacing w:line="237" w:lineRule="auto"/>
        <w:ind w:left="117" w:right="107" w:firstLine="708"/>
        <w:jc w:val="both"/>
      </w:pPr>
      <w:r>
        <w:t>Используя шкалу от 1 до 10 (где 10 – максимальная оценка, 1 – минимальная оценка),</w:t>
      </w:r>
      <w:r>
        <w:rPr>
          <w:spacing w:val="1"/>
        </w:rPr>
        <w:t xml:space="preserve"> </w:t>
      </w:r>
      <w:r>
        <w:t>проведите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по нижеследующим</w:t>
      </w:r>
      <w:r>
        <w:rPr>
          <w:spacing w:val="-1"/>
        </w:rPr>
        <w:t xml:space="preserve"> </w:t>
      </w:r>
      <w:r>
        <w:t>параметрам.</w:t>
      </w:r>
    </w:p>
    <w:p w14:paraId="460B71BB" w14:textId="77777777" w:rsidR="00EE36CD" w:rsidRDefault="00EE36CD">
      <w:pPr>
        <w:pStyle w:val="a3"/>
        <w:spacing w:before="1"/>
      </w:pPr>
    </w:p>
    <w:p w14:paraId="4016F4F1" w14:textId="77777777" w:rsidR="00EE36CD" w:rsidRDefault="00513F09">
      <w:pPr>
        <w:pStyle w:val="a5"/>
        <w:numPr>
          <w:ilvl w:val="0"/>
          <w:numId w:val="2"/>
        </w:numPr>
        <w:tabs>
          <w:tab w:val="left" w:pos="401"/>
        </w:tabs>
        <w:ind w:right="117" w:firstLine="0"/>
        <w:jc w:val="both"/>
        <w:rPr>
          <w:sz w:val="24"/>
        </w:rPr>
      </w:pP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навыков?</w:t>
      </w:r>
    </w:p>
    <w:p w14:paraId="4BBF8B81" w14:textId="77777777" w:rsidR="00EE36CD" w:rsidRDefault="00513F09">
      <w:pPr>
        <w:pStyle w:val="a5"/>
        <w:numPr>
          <w:ilvl w:val="0"/>
          <w:numId w:val="2"/>
        </w:numPr>
        <w:tabs>
          <w:tab w:val="left" w:pos="401"/>
        </w:tabs>
        <w:ind w:left="400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оценили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наставника?</w:t>
      </w:r>
    </w:p>
    <w:p w14:paraId="0E57B86C" w14:textId="77777777" w:rsidR="00EE36CD" w:rsidRDefault="00513F09">
      <w:pPr>
        <w:pStyle w:val="a5"/>
        <w:numPr>
          <w:ilvl w:val="0"/>
          <w:numId w:val="2"/>
        </w:numPr>
        <w:tabs>
          <w:tab w:val="left" w:pos="401"/>
        </w:tabs>
        <w:ind w:right="113" w:firstLine="0"/>
        <w:jc w:val="both"/>
        <w:rPr>
          <w:sz w:val="24"/>
        </w:rPr>
      </w:pPr>
      <w:r>
        <w:rPr>
          <w:sz w:val="24"/>
        </w:rPr>
        <w:t>Насколько полезными в работе оказались полученные в ходе наставничества теоретические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вашей специализации?</w:t>
      </w:r>
    </w:p>
    <w:p w14:paraId="564AB191" w14:textId="77777777" w:rsidR="00EE36CD" w:rsidRDefault="00513F09">
      <w:pPr>
        <w:pStyle w:val="a5"/>
        <w:numPr>
          <w:ilvl w:val="0"/>
          <w:numId w:val="2"/>
        </w:numPr>
        <w:tabs>
          <w:tab w:val="left" w:pos="401"/>
        </w:tabs>
        <w:ind w:right="117" w:firstLine="0"/>
        <w:jc w:val="both"/>
        <w:rPr>
          <w:sz w:val="24"/>
        </w:rPr>
      </w:pPr>
      <w:r>
        <w:rPr>
          <w:sz w:val="24"/>
        </w:rPr>
        <w:t>Насколько полезными в работе оказались полученные в ходе наставничества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по вашей должности?</w:t>
      </w:r>
    </w:p>
    <w:p w14:paraId="0A8AF992" w14:textId="77777777" w:rsidR="00EE36CD" w:rsidRDefault="00513F09">
      <w:pPr>
        <w:pStyle w:val="a5"/>
        <w:numPr>
          <w:ilvl w:val="0"/>
          <w:numId w:val="2"/>
        </w:numPr>
        <w:tabs>
          <w:tab w:val="left" w:pos="401"/>
        </w:tabs>
        <w:ind w:right="109" w:firstLine="0"/>
        <w:jc w:val="both"/>
        <w:rPr>
          <w:sz w:val="24"/>
        </w:rPr>
      </w:pPr>
      <w:r>
        <w:rPr>
          <w:sz w:val="24"/>
        </w:rPr>
        <w:t>Насколько быстро вам позволили освоиться на новом месте работы знания об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процедурах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организации?</w:t>
      </w:r>
    </w:p>
    <w:p w14:paraId="10950D1D" w14:textId="77777777" w:rsidR="00EE36CD" w:rsidRDefault="00513F09">
      <w:pPr>
        <w:pStyle w:val="a5"/>
        <w:numPr>
          <w:ilvl w:val="0"/>
          <w:numId w:val="2"/>
        </w:numPr>
        <w:tabs>
          <w:tab w:val="left" w:pos="401"/>
        </w:tabs>
        <w:spacing w:before="1"/>
        <w:ind w:right="116" w:firstLine="0"/>
        <w:jc w:val="both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 вашей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должностью?</w:t>
      </w:r>
    </w:p>
    <w:p w14:paraId="4124D86B" w14:textId="77777777" w:rsidR="00EE36CD" w:rsidRDefault="00513F09">
      <w:pPr>
        <w:pStyle w:val="a5"/>
        <w:numPr>
          <w:ilvl w:val="0"/>
          <w:numId w:val="2"/>
        </w:numPr>
        <w:tabs>
          <w:tab w:val="left" w:pos="401"/>
        </w:tabs>
        <w:ind w:right="108" w:firstLine="0"/>
        <w:jc w:val="both"/>
        <w:rPr>
          <w:sz w:val="24"/>
        </w:rPr>
      </w:pPr>
      <w:r>
        <w:rPr>
          <w:sz w:val="24"/>
        </w:rPr>
        <w:t>Расставьте баллы от 1 до 10 для каждого из методов при оценке времени, потраченного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вами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почти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использовался,</w:t>
      </w:r>
      <w:r>
        <w:rPr>
          <w:spacing w:val="-1"/>
          <w:sz w:val="24"/>
        </w:rPr>
        <w:t xml:space="preserve"> </w:t>
      </w:r>
      <w:r>
        <w:rPr>
          <w:sz w:val="24"/>
        </w:rPr>
        <w:t>10 — максимальные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времени)</w:t>
      </w:r>
    </w:p>
    <w:p w14:paraId="3D8F5444" w14:textId="77777777" w:rsidR="00EE36CD" w:rsidRDefault="00513F09">
      <w:pPr>
        <w:pStyle w:val="a5"/>
        <w:numPr>
          <w:ilvl w:val="0"/>
          <w:numId w:val="1"/>
        </w:numPr>
        <w:tabs>
          <w:tab w:val="left" w:pos="401"/>
        </w:tabs>
        <w:ind w:right="111" w:firstLine="0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основном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самостоятельное</w:t>
      </w:r>
      <w:r>
        <w:rPr>
          <w:spacing w:val="-1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почте</w:t>
      </w:r>
    </w:p>
    <w:p w14:paraId="3EA094E9" w14:textId="77777777" w:rsidR="00EE36CD" w:rsidRDefault="00513F09">
      <w:pPr>
        <w:pStyle w:val="a5"/>
        <w:numPr>
          <w:ilvl w:val="0"/>
          <w:numId w:val="1"/>
        </w:numPr>
        <w:tabs>
          <w:tab w:val="left" w:pos="401"/>
        </w:tabs>
        <w:ind w:right="114" w:firstLine="0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основном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самостоятельное</w:t>
      </w:r>
      <w:r>
        <w:rPr>
          <w:spacing w:val="-1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по телефону</w:t>
      </w:r>
    </w:p>
    <w:p w14:paraId="317D912D" w14:textId="77777777" w:rsidR="00EE36CD" w:rsidRDefault="00513F09">
      <w:pPr>
        <w:pStyle w:val="a5"/>
        <w:numPr>
          <w:ilvl w:val="0"/>
          <w:numId w:val="1"/>
        </w:numPr>
        <w:tabs>
          <w:tab w:val="left" w:pos="401"/>
        </w:tabs>
        <w:ind w:left="400"/>
        <w:jc w:val="both"/>
        <w:rPr>
          <w:sz w:val="24"/>
        </w:rPr>
      </w:pP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</w:p>
    <w:p w14:paraId="39373FB8" w14:textId="77777777" w:rsidR="00EE36CD" w:rsidRDefault="00513F09">
      <w:pPr>
        <w:pStyle w:val="a5"/>
        <w:numPr>
          <w:ilvl w:val="0"/>
          <w:numId w:val="1"/>
        </w:numPr>
        <w:tabs>
          <w:tab w:val="left" w:pos="401"/>
        </w:tabs>
        <w:ind w:left="400"/>
        <w:jc w:val="both"/>
        <w:rPr>
          <w:sz w:val="24"/>
        </w:rPr>
      </w:pPr>
      <w:r>
        <w:rPr>
          <w:sz w:val="24"/>
        </w:rPr>
        <w:t>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мере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</w:p>
    <w:p w14:paraId="17943D8E" w14:textId="77777777" w:rsidR="00EE36CD" w:rsidRDefault="00513F09">
      <w:pPr>
        <w:pStyle w:val="a5"/>
        <w:numPr>
          <w:ilvl w:val="0"/>
          <w:numId w:val="1"/>
        </w:numPr>
        <w:tabs>
          <w:tab w:val="left" w:pos="401"/>
        </w:tabs>
        <w:ind w:left="400"/>
        <w:jc w:val="both"/>
        <w:rPr>
          <w:sz w:val="24"/>
        </w:rPr>
      </w:pPr>
      <w:r>
        <w:rPr>
          <w:sz w:val="24"/>
        </w:rPr>
        <w:t>Поэтапный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</w:p>
    <w:p w14:paraId="2D0A1D8B" w14:textId="77777777" w:rsidR="00EE36CD" w:rsidRDefault="00513F09">
      <w:pPr>
        <w:pStyle w:val="a5"/>
        <w:numPr>
          <w:ilvl w:val="0"/>
          <w:numId w:val="2"/>
        </w:numPr>
        <w:tabs>
          <w:tab w:val="left" w:pos="401"/>
        </w:tabs>
        <w:ind w:right="115" w:firstLine="0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почему?</w:t>
      </w:r>
    </w:p>
    <w:p w14:paraId="781C36BC" w14:textId="77777777" w:rsidR="00EE36CD" w:rsidRDefault="00513F09">
      <w:pPr>
        <w:pStyle w:val="a5"/>
        <w:numPr>
          <w:ilvl w:val="0"/>
          <w:numId w:val="2"/>
        </w:numPr>
        <w:tabs>
          <w:tab w:val="left" w:pos="401"/>
        </w:tabs>
        <w:spacing w:before="1"/>
        <w:ind w:right="114" w:firstLine="0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ваш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 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наставничества?</w:t>
      </w:r>
    </w:p>
    <w:p w14:paraId="6D6CB0F2" w14:textId="77777777" w:rsidR="00EE36CD" w:rsidRDefault="00513F09">
      <w:pPr>
        <w:pStyle w:val="a5"/>
        <w:numPr>
          <w:ilvl w:val="0"/>
          <w:numId w:val="2"/>
        </w:numPr>
        <w:tabs>
          <w:tab w:val="left" w:pos="545"/>
        </w:tabs>
        <w:ind w:left="544" w:hanging="428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Ваших коллег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адаптации?</w:t>
      </w:r>
    </w:p>
    <w:p w14:paraId="7DCD2E6B" w14:textId="77777777" w:rsidR="00EE36CD" w:rsidRDefault="00513F09">
      <w:pPr>
        <w:pStyle w:val="a5"/>
        <w:numPr>
          <w:ilvl w:val="0"/>
          <w:numId w:val="2"/>
        </w:numPr>
        <w:tabs>
          <w:tab w:val="left" w:pos="545"/>
        </w:tabs>
        <w:ind w:left="544" w:hanging="428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показался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сложным?</w:t>
      </w:r>
    </w:p>
    <w:p w14:paraId="56EA0EAF" w14:textId="2BB87869" w:rsidR="00EE36CD" w:rsidRPr="00F7665E" w:rsidRDefault="00513F09" w:rsidP="00F7665E">
      <w:pPr>
        <w:pStyle w:val="a5"/>
        <w:numPr>
          <w:ilvl w:val="0"/>
          <w:numId w:val="2"/>
        </w:numPr>
        <w:tabs>
          <w:tab w:val="left" w:pos="545"/>
          <w:tab w:val="left" w:pos="5700"/>
          <w:tab w:val="left" w:pos="8267"/>
          <w:tab w:val="left" w:pos="9709"/>
        </w:tabs>
        <w:spacing w:line="720" w:lineRule="auto"/>
        <w:ind w:right="299" w:firstLine="0"/>
        <w:rPr>
          <w:sz w:val="24"/>
        </w:rPr>
        <w:sectPr w:rsidR="00EE36CD" w:rsidRPr="00F7665E">
          <w:pgSz w:w="11920" w:h="16850"/>
          <w:pgMar w:top="940" w:right="740" w:bottom="280" w:left="1160" w:header="720" w:footer="720" w:gutter="0"/>
          <w:cols w:space="720"/>
        </w:sectPr>
      </w:pPr>
      <w:r>
        <w:rPr>
          <w:sz w:val="24"/>
        </w:rPr>
        <w:t>Кратко</w:t>
      </w:r>
      <w:r>
        <w:rPr>
          <w:spacing w:val="7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7"/>
          <w:sz w:val="24"/>
        </w:rPr>
        <w:t xml:space="preserve"> </w:t>
      </w:r>
      <w:r>
        <w:rPr>
          <w:sz w:val="24"/>
        </w:rPr>
        <w:t>ваши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общие</w:t>
      </w:r>
      <w:r>
        <w:rPr>
          <w:spacing w:val="6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наставником: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z w:val="24"/>
        </w:rPr>
        <w:tab/>
        <w:t>Подпись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 w:rsidR="00F7665E">
        <w:rPr>
          <w:sz w:val="24"/>
          <w:u w:val="single"/>
        </w:rPr>
        <w:t>_________</w:t>
      </w:r>
    </w:p>
    <w:p w14:paraId="40043590" w14:textId="5F07B1D6" w:rsidR="00865B37" w:rsidRPr="00865B37" w:rsidRDefault="00865B37" w:rsidP="00865B37">
      <w:pPr>
        <w:pStyle w:val="a3"/>
        <w:spacing w:before="64"/>
        <w:ind w:right="111"/>
        <w:jc w:val="right"/>
      </w:pPr>
      <w:bookmarkStart w:id="1" w:name="_Hlk178612466"/>
      <w:r w:rsidRPr="00865B37">
        <w:lastRenderedPageBreak/>
        <w:t xml:space="preserve">Приложение </w:t>
      </w:r>
      <w:r>
        <w:t>3</w:t>
      </w:r>
    </w:p>
    <w:bookmarkEnd w:id="1"/>
    <w:p w14:paraId="5EFB2265" w14:textId="77777777" w:rsidR="00865B37" w:rsidRDefault="00865B37" w:rsidP="00865B37">
      <w:pPr>
        <w:widowControl/>
        <w:shd w:val="clear" w:color="auto" w:fill="FFFFFF"/>
        <w:autoSpaceDE/>
        <w:autoSpaceDN/>
        <w:spacing w:after="150"/>
        <w:ind w:left="-167"/>
        <w:jc w:val="both"/>
        <w:rPr>
          <w:color w:val="333333"/>
          <w:sz w:val="21"/>
          <w:szCs w:val="21"/>
          <w:lang w:eastAsia="ru-RU"/>
        </w:rPr>
      </w:pPr>
    </w:p>
    <w:p w14:paraId="7C87B212" w14:textId="00552F10" w:rsidR="00865B37" w:rsidRPr="00865B37" w:rsidRDefault="00865B37" w:rsidP="00865B37">
      <w:pPr>
        <w:widowControl/>
        <w:shd w:val="clear" w:color="auto" w:fill="FFFFFF"/>
        <w:autoSpaceDE/>
        <w:autoSpaceDN/>
        <w:spacing w:after="150"/>
        <w:ind w:left="-167"/>
        <w:jc w:val="center"/>
        <w:rPr>
          <w:rFonts w:ascii="Helvetica" w:hAnsi="Helvetica" w:cs="Helvetica"/>
          <w:color w:val="333333"/>
          <w:sz w:val="24"/>
          <w:szCs w:val="24"/>
          <w:lang w:eastAsia="ru-RU"/>
        </w:rPr>
      </w:pPr>
      <w:r w:rsidRPr="00865B37">
        <w:rPr>
          <w:color w:val="333333"/>
          <w:sz w:val="24"/>
          <w:szCs w:val="24"/>
          <w:lang w:eastAsia="ru-RU"/>
        </w:rPr>
        <w:t>Карта оценки результативности урока по ФГОС</w:t>
      </w:r>
      <w:r w:rsidRPr="00865B37">
        <w:rPr>
          <w:color w:val="333333"/>
          <w:sz w:val="24"/>
          <w:szCs w:val="24"/>
          <w:lang w:eastAsia="ru-RU"/>
        </w:rPr>
        <w:br/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8"/>
        <w:gridCol w:w="3148"/>
      </w:tblGrid>
      <w:tr w:rsidR="00865B37" w:rsidRPr="00865B37" w14:paraId="77723736" w14:textId="77777777" w:rsidTr="00865B37">
        <w:tc>
          <w:tcPr>
            <w:tcW w:w="5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C757CB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1. Цели урока задаются с тенденцией передачи функции от учителя к ученику.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7FFF4F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865B37" w:rsidRPr="00865B37" w14:paraId="70BC40B9" w14:textId="77777777" w:rsidTr="00865B37">
        <w:tc>
          <w:tcPr>
            <w:tcW w:w="5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BD17B0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2. Учитель систематически обучает детей осуществлять рефлексивное действие (оценивать свою готовность, обнаруживать незнание, находить причины затруднений и т.п.)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42AB8E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865B37" w:rsidRPr="00865B37" w14:paraId="5F3DA648" w14:textId="77777777" w:rsidTr="00865B37">
        <w:tc>
          <w:tcPr>
            <w:tcW w:w="5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0BE6C2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3. Используются разнообразные формы, методы и приемы обучения, повышающие степень активности учащихся в учебном процессе.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A0432B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865B37" w:rsidRPr="00865B37" w14:paraId="58D8DB84" w14:textId="77777777" w:rsidTr="00865B37">
        <w:tc>
          <w:tcPr>
            <w:tcW w:w="5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20FF68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4. Учитель владеет технологией диалога, обучает учащихся ставить и адресовать вопросы.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31E29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865B37" w:rsidRPr="00865B37" w14:paraId="46660A55" w14:textId="77777777" w:rsidTr="00865B37">
        <w:tc>
          <w:tcPr>
            <w:tcW w:w="5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6A41E1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5. Учитель эффективно (адекватно цели урока) сочетает репродуктивную и проблемную формы обучения, учит детей работать по правилу и творчески.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E0FEF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865B37" w:rsidRPr="00865B37" w14:paraId="158DCB9C" w14:textId="77777777" w:rsidTr="00865B37">
        <w:tc>
          <w:tcPr>
            <w:tcW w:w="5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A735CB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6. На уроке задаются задачи и четкие критерии самоконтроля и самооценки (происходит специальное формирование контрольно-оценочной деятельности у обучающихся).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C7A18F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865B37" w:rsidRPr="00865B37" w14:paraId="5A4E65FF" w14:textId="77777777" w:rsidTr="00865B37">
        <w:tc>
          <w:tcPr>
            <w:tcW w:w="5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C8DF48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7. Учитель добивается осмысления учебного материала всеми учащимися, используя для этого специальные приемы.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AD586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865B37" w:rsidRPr="00865B37" w14:paraId="6BE1AE06" w14:textId="77777777" w:rsidTr="00865B37">
        <w:tc>
          <w:tcPr>
            <w:tcW w:w="5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ABCC32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8. Учитель стремиться оценивать реальное продвижение каждого ученика, поощряет и поддерживает минимальные успехи.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C54480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865B37" w:rsidRPr="00865B37" w14:paraId="2681EA72" w14:textId="77777777" w:rsidTr="00865B37">
        <w:tc>
          <w:tcPr>
            <w:tcW w:w="5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DE1FFA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9. Учитель специально планирует коммуникативные задачи урока.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7DA725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865B37" w:rsidRPr="00865B37" w14:paraId="7D3D969B" w14:textId="77777777" w:rsidTr="00865B37">
        <w:tc>
          <w:tcPr>
            <w:tcW w:w="5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0BCD23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10. Учитель принимает и поощряет, выражаемую учеником, собственную позицию, иное мнение, обучает корректным формам их выражения.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C99A9F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865B37" w:rsidRPr="00865B37" w14:paraId="1C4270EE" w14:textId="77777777" w:rsidTr="00865B37">
        <w:tc>
          <w:tcPr>
            <w:tcW w:w="5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EFEC10" w14:textId="044C412B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11. Стиль, тон отношений, задаваемый на уроке, создают атмосферу сотрудничества, сотворчества, психологического комфорта.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3FD105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865B37" w:rsidRPr="00865B37" w14:paraId="51E956F3" w14:textId="77777777" w:rsidTr="00865B37">
        <w:tc>
          <w:tcPr>
            <w:tcW w:w="5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6AC39" w14:textId="3B7CCABC" w:rsidR="00865B37" w:rsidRPr="00865B37" w:rsidRDefault="00865B37" w:rsidP="00865B37">
            <w:pPr>
              <w:widowControl/>
              <w:shd w:val="clear" w:color="auto" w:fill="FFFFFF"/>
              <w:autoSpaceDE/>
              <w:autoSpaceDN/>
              <w:spacing w:after="150"/>
              <w:jc w:val="both"/>
              <w:rPr>
                <w:rFonts w:ascii="Helvetica" w:hAnsi="Helvetica" w:cs="Helvetica"/>
                <w:color w:val="333333"/>
                <w:sz w:val="24"/>
                <w:szCs w:val="24"/>
                <w:lang w:eastAsia="ru-RU"/>
              </w:rPr>
            </w:pPr>
            <w:r w:rsidRPr="00865B37">
              <w:rPr>
                <w:color w:val="333333"/>
                <w:sz w:val="24"/>
                <w:szCs w:val="24"/>
                <w:lang w:eastAsia="ru-RU"/>
              </w:rPr>
              <w:t>12. На уроке осуществляется глубокое личностное воздействие «учитель - ученик» (через отношения, совместную деятельность и т.д.)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9C7F9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865B37" w:rsidRPr="00865B37" w14:paraId="770E5A7C" w14:textId="77777777" w:rsidTr="00865B3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0" w:type="auto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F31235" w14:textId="77777777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 w:rsidRPr="00865B37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865B37" w:rsidRPr="00865B37" w14:paraId="08613C53" w14:textId="77777777" w:rsidTr="00865B3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jc w:val="center"/>
        </w:trPr>
        <w:tc>
          <w:tcPr>
            <w:tcW w:w="0" w:type="auto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5FD3A" w14:textId="4949CF08" w:rsid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Дата посещения урока_______</w:t>
            </w:r>
            <w:r w:rsidR="00883DC3">
              <w:rPr>
                <w:sz w:val="24"/>
                <w:szCs w:val="24"/>
                <w:lang w:eastAsia="ru-RU"/>
              </w:rPr>
              <w:t>_______________</w:t>
            </w:r>
          </w:p>
          <w:p w14:paraId="1B0E22FE" w14:textId="76794943" w:rsidR="00865B37" w:rsidRPr="00865B37" w:rsidRDefault="00865B37" w:rsidP="00865B37">
            <w:pPr>
              <w:widowControl/>
              <w:autoSpaceDE/>
              <w:autoSpaceDN/>
              <w:spacing w:after="150"/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14:paraId="2F5B78A8" w14:textId="5937DA9C" w:rsidR="00A756FD" w:rsidRPr="00865B37" w:rsidRDefault="00A756FD" w:rsidP="00A756FD">
      <w:pPr>
        <w:pStyle w:val="a3"/>
        <w:spacing w:before="64"/>
        <w:ind w:right="111"/>
        <w:jc w:val="right"/>
      </w:pPr>
      <w:r w:rsidRPr="00865B37">
        <w:lastRenderedPageBreak/>
        <w:t xml:space="preserve">Приложение </w:t>
      </w:r>
      <w:r>
        <w:t>4</w:t>
      </w:r>
    </w:p>
    <w:p w14:paraId="32F5B503" w14:textId="77777777" w:rsidR="00A756FD" w:rsidRDefault="00A756FD" w:rsidP="00865B37">
      <w:pPr>
        <w:jc w:val="center"/>
        <w:rPr>
          <w:b/>
          <w:sz w:val="28"/>
          <w:szCs w:val="28"/>
        </w:rPr>
      </w:pPr>
    </w:p>
    <w:p w14:paraId="4DF32635" w14:textId="567DCB86" w:rsidR="00865B37" w:rsidRPr="00A756FD" w:rsidRDefault="00865B37" w:rsidP="00865B37">
      <w:pPr>
        <w:jc w:val="center"/>
        <w:rPr>
          <w:b/>
          <w:sz w:val="24"/>
          <w:szCs w:val="24"/>
        </w:rPr>
      </w:pPr>
      <w:r w:rsidRPr="00A756FD">
        <w:rPr>
          <w:b/>
          <w:sz w:val="24"/>
          <w:szCs w:val="24"/>
        </w:rPr>
        <w:t xml:space="preserve">Схема анализа урока </w:t>
      </w:r>
    </w:p>
    <w:p w14:paraId="040DAE87" w14:textId="77777777" w:rsidR="00865B37" w:rsidRPr="00A756FD" w:rsidRDefault="00865B37" w:rsidP="00865B37">
      <w:pPr>
        <w:jc w:val="center"/>
        <w:rPr>
          <w:b/>
          <w:sz w:val="24"/>
          <w:szCs w:val="24"/>
        </w:rPr>
      </w:pPr>
    </w:p>
    <w:p w14:paraId="1BED1A68" w14:textId="1746DA1B" w:rsidR="00865B37" w:rsidRPr="00A756FD" w:rsidRDefault="00865B37" w:rsidP="00865B37">
      <w:pPr>
        <w:spacing w:after="120"/>
        <w:rPr>
          <w:sz w:val="24"/>
          <w:szCs w:val="24"/>
        </w:rPr>
      </w:pPr>
      <w:r w:rsidRPr="00A756FD">
        <w:rPr>
          <w:sz w:val="24"/>
          <w:szCs w:val="24"/>
        </w:rPr>
        <w:t>Класс________________________________________________________</w:t>
      </w:r>
      <w:r w:rsidR="00A756FD">
        <w:rPr>
          <w:sz w:val="24"/>
          <w:szCs w:val="24"/>
        </w:rPr>
        <w:t>__________</w:t>
      </w:r>
    </w:p>
    <w:p w14:paraId="721AC572" w14:textId="76E64484" w:rsidR="00865B37" w:rsidRPr="00A756FD" w:rsidRDefault="00865B37" w:rsidP="00865B37">
      <w:pPr>
        <w:spacing w:after="120"/>
        <w:rPr>
          <w:sz w:val="24"/>
          <w:szCs w:val="24"/>
        </w:rPr>
      </w:pPr>
      <w:r w:rsidRPr="00A756FD">
        <w:rPr>
          <w:sz w:val="24"/>
          <w:szCs w:val="24"/>
        </w:rPr>
        <w:t>Учитель _____________________________________________________</w:t>
      </w:r>
      <w:r w:rsidR="00A756FD">
        <w:rPr>
          <w:sz w:val="24"/>
          <w:szCs w:val="24"/>
        </w:rPr>
        <w:t>__________</w:t>
      </w:r>
    </w:p>
    <w:p w14:paraId="08159310" w14:textId="4E7C4851" w:rsidR="00865B37" w:rsidRPr="00A756FD" w:rsidRDefault="00865B37" w:rsidP="00865B37">
      <w:pPr>
        <w:spacing w:after="120"/>
        <w:rPr>
          <w:sz w:val="24"/>
          <w:szCs w:val="24"/>
        </w:rPr>
      </w:pPr>
      <w:r w:rsidRPr="00A756FD">
        <w:rPr>
          <w:sz w:val="24"/>
          <w:szCs w:val="24"/>
        </w:rPr>
        <w:t>Предмет_____________________________________________________</w:t>
      </w:r>
      <w:r w:rsidR="00A756FD">
        <w:rPr>
          <w:sz w:val="24"/>
          <w:szCs w:val="24"/>
        </w:rPr>
        <w:t>__________</w:t>
      </w:r>
    </w:p>
    <w:p w14:paraId="3EB78EF9" w14:textId="3137A9FE" w:rsidR="00865B37" w:rsidRPr="00A756FD" w:rsidRDefault="00865B37" w:rsidP="00865B37">
      <w:pPr>
        <w:spacing w:after="120"/>
        <w:rPr>
          <w:sz w:val="24"/>
          <w:szCs w:val="24"/>
        </w:rPr>
      </w:pPr>
      <w:r w:rsidRPr="00A756FD">
        <w:rPr>
          <w:sz w:val="24"/>
          <w:szCs w:val="24"/>
        </w:rPr>
        <w:t>Тема урока___________________________________________________</w:t>
      </w:r>
      <w:r w:rsidR="00A756FD">
        <w:rPr>
          <w:sz w:val="24"/>
          <w:szCs w:val="24"/>
        </w:rPr>
        <w:t>__________</w:t>
      </w:r>
    </w:p>
    <w:p w14:paraId="22F4CF35" w14:textId="2644CFF9" w:rsidR="00865B37" w:rsidRPr="00A756FD" w:rsidRDefault="00865B37" w:rsidP="00865B37">
      <w:pPr>
        <w:spacing w:after="120"/>
        <w:rPr>
          <w:sz w:val="24"/>
          <w:szCs w:val="24"/>
        </w:rPr>
      </w:pPr>
      <w:r w:rsidRPr="00A756FD">
        <w:rPr>
          <w:sz w:val="24"/>
          <w:szCs w:val="24"/>
        </w:rPr>
        <w:t>Дата посещения ______________________________________________</w:t>
      </w:r>
      <w:r w:rsidR="00A756FD">
        <w:rPr>
          <w:sz w:val="24"/>
          <w:szCs w:val="24"/>
        </w:rPr>
        <w:t>__________</w:t>
      </w:r>
    </w:p>
    <w:p w14:paraId="24BDFB8C" w14:textId="77777777" w:rsidR="00865B37" w:rsidRPr="00A756FD" w:rsidRDefault="00865B37" w:rsidP="00865B37">
      <w:pPr>
        <w:rPr>
          <w:sz w:val="24"/>
          <w:szCs w:val="24"/>
        </w:rPr>
      </w:pPr>
    </w:p>
    <w:tbl>
      <w:tblPr>
        <w:tblW w:w="10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8263"/>
        <w:gridCol w:w="973"/>
      </w:tblGrid>
      <w:tr w:rsidR="00865B37" w:rsidRPr="00A756FD" w14:paraId="3E4FCDBF" w14:textId="77777777" w:rsidTr="00865B37">
        <w:tc>
          <w:tcPr>
            <w:tcW w:w="776" w:type="dxa"/>
          </w:tcPr>
          <w:p w14:paraId="2767F4CA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  <w:tc>
          <w:tcPr>
            <w:tcW w:w="8263" w:type="dxa"/>
          </w:tcPr>
          <w:p w14:paraId="5A26B56F" w14:textId="77777777" w:rsidR="00865B37" w:rsidRPr="00A756FD" w:rsidRDefault="00865B37" w:rsidP="00D41B05">
            <w:pPr>
              <w:jc w:val="center"/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Этапы анализа</w:t>
            </w:r>
          </w:p>
        </w:tc>
        <w:tc>
          <w:tcPr>
            <w:tcW w:w="969" w:type="dxa"/>
          </w:tcPr>
          <w:p w14:paraId="1A0B4B2D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Баллы</w:t>
            </w:r>
          </w:p>
        </w:tc>
      </w:tr>
      <w:tr w:rsidR="00865B37" w:rsidRPr="00A756FD" w14:paraId="59ED4C64" w14:textId="77777777" w:rsidTr="00865B37">
        <w:tc>
          <w:tcPr>
            <w:tcW w:w="776" w:type="dxa"/>
          </w:tcPr>
          <w:p w14:paraId="1694EE68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1.</w:t>
            </w:r>
          </w:p>
        </w:tc>
        <w:tc>
          <w:tcPr>
            <w:tcW w:w="8263" w:type="dxa"/>
          </w:tcPr>
          <w:p w14:paraId="6A8AD356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b/>
                <w:i/>
                <w:sz w:val="24"/>
                <w:szCs w:val="24"/>
              </w:rPr>
              <w:t>Основные цели урока</w:t>
            </w:r>
            <w:r w:rsidRPr="00A756FD">
              <w:rPr>
                <w:sz w:val="24"/>
                <w:szCs w:val="24"/>
              </w:rPr>
              <w:t>: образовательная, развивающая, воспитательная. Прослеживается ли реализация поставленных учителем целей урока?</w:t>
            </w:r>
          </w:p>
        </w:tc>
        <w:tc>
          <w:tcPr>
            <w:tcW w:w="969" w:type="dxa"/>
          </w:tcPr>
          <w:p w14:paraId="6ADA75FD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2114CF4A" w14:textId="77777777" w:rsidTr="00865B37">
        <w:tc>
          <w:tcPr>
            <w:tcW w:w="776" w:type="dxa"/>
          </w:tcPr>
          <w:p w14:paraId="7F987E4D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2.</w:t>
            </w:r>
          </w:p>
        </w:tc>
        <w:tc>
          <w:tcPr>
            <w:tcW w:w="8263" w:type="dxa"/>
          </w:tcPr>
          <w:p w14:paraId="18325858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b/>
                <w:i/>
                <w:sz w:val="24"/>
                <w:szCs w:val="24"/>
              </w:rPr>
              <w:t>Организация урока</w:t>
            </w:r>
            <w:r w:rsidRPr="00A756FD">
              <w:rPr>
                <w:sz w:val="24"/>
                <w:szCs w:val="24"/>
              </w:rPr>
              <w:t>: тип урока, структура урока, этапы, их логическая последовательность и дозировка во времени, соответствие построения урока его содержанию и поставленной цели.</w:t>
            </w:r>
          </w:p>
        </w:tc>
        <w:tc>
          <w:tcPr>
            <w:tcW w:w="969" w:type="dxa"/>
          </w:tcPr>
          <w:p w14:paraId="5E73F1EC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55183D7A" w14:textId="77777777" w:rsidTr="00865B37">
        <w:tc>
          <w:tcPr>
            <w:tcW w:w="776" w:type="dxa"/>
          </w:tcPr>
          <w:p w14:paraId="36611A95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3.</w:t>
            </w:r>
          </w:p>
        </w:tc>
        <w:tc>
          <w:tcPr>
            <w:tcW w:w="8263" w:type="dxa"/>
          </w:tcPr>
          <w:p w14:paraId="464591A8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 xml:space="preserve">Каким образом учитель обеспечивает </w:t>
            </w:r>
            <w:r w:rsidRPr="00A756FD">
              <w:rPr>
                <w:b/>
                <w:i/>
                <w:sz w:val="24"/>
                <w:szCs w:val="24"/>
              </w:rPr>
              <w:t>мотивацию</w:t>
            </w:r>
            <w:r w:rsidRPr="00A756FD">
              <w:rPr>
                <w:sz w:val="24"/>
                <w:szCs w:val="24"/>
              </w:rPr>
              <w:t xml:space="preserve">  изучения данной темы (учебный материал)</w:t>
            </w:r>
          </w:p>
        </w:tc>
        <w:tc>
          <w:tcPr>
            <w:tcW w:w="969" w:type="dxa"/>
          </w:tcPr>
          <w:p w14:paraId="75F1B777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088E6A5F" w14:textId="77777777" w:rsidTr="00865B37">
        <w:tc>
          <w:tcPr>
            <w:tcW w:w="776" w:type="dxa"/>
          </w:tcPr>
          <w:p w14:paraId="1DFB44DE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4.</w:t>
            </w:r>
          </w:p>
        </w:tc>
        <w:tc>
          <w:tcPr>
            <w:tcW w:w="8263" w:type="dxa"/>
          </w:tcPr>
          <w:p w14:paraId="4B8DC06E" w14:textId="77777777" w:rsidR="00865B37" w:rsidRPr="00A756FD" w:rsidRDefault="00865B37" w:rsidP="00D41B05">
            <w:pPr>
              <w:rPr>
                <w:b/>
                <w:i/>
                <w:sz w:val="24"/>
                <w:szCs w:val="24"/>
              </w:rPr>
            </w:pPr>
            <w:r w:rsidRPr="00A756FD">
              <w:rPr>
                <w:b/>
                <w:i/>
                <w:sz w:val="24"/>
                <w:szCs w:val="24"/>
              </w:rPr>
              <w:t>Соответствие урока требованиям ФГОС:</w:t>
            </w:r>
          </w:p>
        </w:tc>
        <w:tc>
          <w:tcPr>
            <w:tcW w:w="969" w:type="dxa"/>
          </w:tcPr>
          <w:p w14:paraId="181C1641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601A413A" w14:textId="77777777" w:rsidTr="00865B37">
        <w:tc>
          <w:tcPr>
            <w:tcW w:w="776" w:type="dxa"/>
          </w:tcPr>
          <w:p w14:paraId="5A937F2C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4.1.</w:t>
            </w:r>
          </w:p>
        </w:tc>
        <w:tc>
          <w:tcPr>
            <w:tcW w:w="8263" w:type="dxa"/>
          </w:tcPr>
          <w:p w14:paraId="6782B1D2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Ориентация на новые образовательные стандарты.</w:t>
            </w:r>
          </w:p>
        </w:tc>
        <w:tc>
          <w:tcPr>
            <w:tcW w:w="969" w:type="dxa"/>
          </w:tcPr>
          <w:p w14:paraId="1BECA247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667C7CB3" w14:textId="77777777" w:rsidTr="00865B37">
        <w:tc>
          <w:tcPr>
            <w:tcW w:w="776" w:type="dxa"/>
          </w:tcPr>
          <w:p w14:paraId="6A453A31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4.2.</w:t>
            </w:r>
          </w:p>
        </w:tc>
        <w:tc>
          <w:tcPr>
            <w:tcW w:w="8263" w:type="dxa"/>
          </w:tcPr>
          <w:p w14:paraId="7CD647C2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Нацеленность деятельности на формирование   УУД</w:t>
            </w:r>
          </w:p>
        </w:tc>
        <w:tc>
          <w:tcPr>
            <w:tcW w:w="969" w:type="dxa"/>
          </w:tcPr>
          <w:p w14:paraId="438BD523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3FFF0320" w14:textId="77777777" w:rsidTr="00865B37">
        <w:tc>
          <w:tcPr>
            <w:tcW w:w="776" w:type="dxa"/>
          </w:tcPr>
          <w:p w14:paraId="50C8C8D3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4.3.</w:t>
            </w:r>
          </w:p>
        </w:tc>
        <w:tc>
          <w:tcPr>
            <w:tcW w:w="8263" w:type="dxa"/>
          </w:tcPr>
          <w:p w14:paraId="41CD32C6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Использование современных технологий: проектная, исследовательская, ИКТ, др.</w:t>
            </w:r>
          </w:p>
        </w:tc>
        <w:tc>
          <w:tcPr>
            <w:tcW w:w="969" w:type="dxa"/>
          </w:tcPr>
          <w:p w14:paraId="7821B3E3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5FCB0A70" w14:textId="77777777" w:rsidTr="00865B37">
        <w:tc>
          <w:tcPr>
            <w:tcW w:w="776" w:type="dxa"/>
          </w:tcPr>
          <w:p w14:paraId="3527BF9D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5.</w:t>
            </w:r>
          </w:p>
        </w:tc>
        <w:tc>
          <w:tcPr>
            <w:tcW w:w="8263" w:type="dxa"/>
          </w:tcPr>
          <w:p w14:paraId="50EEAD78" w14:textId="77777777" w:rsidR="00865B37" w:rsidRPr="00A756FD" w:rsidRDefault="00865B37" w:rsidP="00D41B05">
            <w:pPr>
              <w:rPr>
                <w:b/>
                <w:i/>
                <w:sz w:val="24"/>
                <w:szCs w:val="24"/>
              </w:rPr>
            </w:pPr>
            <w:r w:rsidRPr="00A756FD">
              <w:rPr>
                <w:b/>
                <w:i/>
                <w:sz w:val="24"/>
                <w:szCs w:val="24"/>
              </w:rPr>
              <w:t>Содержание урока:</w:t>
            </w:r>
          </w:p>
        </w:tc>
        <w:tc>
          <w:tcPr>
            <w:tcW w:w="969" w:type="dxa"/>
          </w:tcPr>
          <w:p w14:paraId="6F81C0B6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1B065B6C" w14:textId="77777777" w:rsidTr="00865B37">
        <w:tc>
          <w:tcPr>
            <w:tcW w:w="776" w:type="dxa"/>
          </w:tcPr>
          <w:p w14:paraId="0B5C6280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5.1.</w:t>
            </w:r>
          </w:p>
        </w:tc>
        <w:tc>
          <w:tcPr>
            <w:tcW w:w="8263" w:type="dxa"/>
          </w:tcPr>
          <w:p w14:paraId="723B8CFB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Научная правильность освещения материала на уроке, его соответствие возрастным особенностям</w:t>
            </w:r>
          </w:p>
        </w:tc>
        <w:tc>
          <w:tcPr>
            <w:tcW w:w="969" w:type="dxa"/>
          </w:tcPr>
          <w:p w14:paraId="719C7A22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7692CE4A" w14:textId="77777777" w:rsidTr="00865B37">
        <w:tc>
          <w:tcPr>
            <w:tcW w:w="776" w:type="dxa"/>
          </w:tcPr>
          <w:p w14:paraId="5DEDF574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5.2.</w:t>
            </w:r>
          </w:p>
        </w:tc>
        <w:tc>
          <w:tcPr>
            <w:tcW w:w="8263" w:type="dxa"/>
          </w:tcPr>
          <w:p w14:paraId="0CEE5E54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Соответствие содержания урока требованиям программы.</w:t>
            </w:r>
          </w:p>
        </w:tc>
        <w:tc>
          <w:tcPr>
            <w:tcW w:w="969" w:type="dxa"/>
          </w:tcPr>
          <w:p w14:paraId="2FA5614F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14653B41" w14:textId="77777777" w:rsidTr="00865B37">
        <w:tc>
          <w:tcPr>
            <w:tcW w:w="776" w:type="dxa"/>
          </w:tcPr>
          <w:p w14:paraId="7900EEBB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5.3.</w:t>
            </w:r>
          </w:p>
        </w:tc>
        <w:tc>
          <w:tcPr>
            <w:tcW w:w="8263" w:type="dxa"/>
          </w:tcPr>
          <w:p w14:paraId="33D373E5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Связь теории с практикой, использование жизненного опыта учеников с целью развития  познавательной активности и самостоятельности.</w:t>
            </w:r>
          </w:p>
        </w:tc>
        <w:tc>
          <w:tcPr>
            <w:tcW w:w="969" w:type="dxa"/>
          </w:tcPr>
          <w:p w14:paraId="5211EAB0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58014994" w14:textId="77777777" w:rsidTr="00865B37">
        <w:tc>
          <w:tcPr>
            <w:tcW w:w="776" w:type="dxa"/>
          </w:tcPr>
          <w:p w14:paraId="0A9EF3E0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5.4.</w:t>
            </w:r>
          </w:p>
        </w:tc>
        <w:tc>
          <w:tcPr>
            <w:tcW w:w="8263" w:type="dxa"/>
          </w:tcPr>
          <w:p w14:paraId="0EFE81E3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Связь изучаемого материала с ранее пройденным материалом, межпредметные связи.</w:t>
            </w:r>
          </w:p>
        </w:tc>
        <w:tc>
          <w:tcPr>
            <w:tcW w:w="969" w:type="dxa"/>
          </w:tcPr>
          <w:p w14:paraId="54C9AD11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62C9FBFD" w14:textId="77777777" w:rsidTr="00865B37">
        <w:tc>
          <w:tcPr>
            <w:tcW w:w="776" w:type="dxa"/>
          </w:tcPr>
          <w:p w14:paraId="44709BE4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6.</w:t>
            </w:r>
          </w:p>
        </w:tc>
        <w:tc>
          <w:tcPr>
            <w:tcW w:w="8263" w:type="dxa"/>
          </w:tcPr>
          <w:p w14:paraId="2F194D99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b/>
                <w:i/>
                <w:sz w:val="24"/>
                <w:szCs w:val="24"/>
              </w:rPr>
              <w:t>Методика проведения урока</w:t>
            </w:r>
            <w:r w:rsidRPr="00A756FD">
              <w:rPr>
                <w:sz w:val="24"/>
                <w:szCs w:val="24"/>
              </w:rPr>
              <w:t>:</w:t>
            </w:r>
          </w:p>
        </w:tc>
        <w:tc>
          <w:tcPr>
            <w:tcW w:w="969" w:type="dxa"/>
          </w:tcPr>
          <w:p w14:paraId="78C2C344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23931741" w14:textId="77777777" w:rsidTr="00865B37">
        <w:tc>
          <w:tcPr>
            <w:tcW w:w="776" w:type="dxa"/>
          </w:tcPr>
          <w:p w14:paraId="79D51583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6.1.</w:t>
            </w:r>
          </w:p>
        </w:tc>
        <w:tc>
          <w:tcPr>
            <w:tcW w:w="8263" w:type="dxa"/>
          </w:tcPr>
          <w:p w14:paraId="7EA74569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Актуализация знаний и способов деятельности учащихся. Постановка проблемных вопросов, создание проблемной ситуации.</w:t>
            </w:r>
          </w:p>
        </w:tc>
        <w:tc>
          <w:tcPr>
            <w:tcW w:w="969" w:type="dxa"/>
          </w:tcPr>
          <w:p w14:paraId="721ED30A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567470EF" w14:textId="77777777" w:rsidTr="00865B37">
        <w:tc>
          <w:tcPr>
            <w:tcW w:w="776" w:type="dxa"/>
          </w:tcPr>
          <w:p w14:paraId="5CEFCC63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6.2.</w:t>
            </w:r>
          </w:p>
        </w:tc>
        <w:tc>
          <w:tcPr>
            <w:tcW w:w="8263" w:type="dxa"/>
          </w:tcPr>
          <w:p w14:paraId="7680DF82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Какие методы использовались учителем. Какова доля репродуктивной и поисковой (исследовательской) деятельности? Сравни соотношение: примерное число заданий репродуктивного характера: («прочитай»,  «перескажи», «повтори», «вспомни») и примерное число заданий поискового характера( «докажи», «объясни», «оцени», «сравни», «найди ошибку»)</w:t>
            </w:r>
          </w:p>
        </w:tc>
        <w:tc>
          <w:tcPr>
            <w:tcW w:w="969" w:type="dxa"/>
          </w:tcPr>
          <w:p w14:paraId="490B6D7F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66F68F5A" w14:textId="77777777" w:rsidTr="00865B37">
        <w:tc>
          <w:tcPr>
            <w:tcW w:w="776" w:type="dxa"/>
          </w:tcPr>
          <w:p w14:paraId="4C1D6BD2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6.3.</w:t>
            </w:r>
          </w:p>
        </w:tc>
        <w:tc>
          <w:tcPr>
            <w:tcW w:w="8263" w:type="dxa"/>
          </w:tcPr>
          <w:p w14:paraId="1FBE3FD1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Соотношение деятельности учителя и деятельности учащихся. Объем и характер самостоятельной работы.</w:t>
            </w:r>
          </w:p>
        </w:tc>
        <w:tc>
          <w:tcPr>
            <w:tcW w:w="969" w:type="dxa"/>
          </w:tcPr>
          <w:p w14:paraId="60A2F750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5B58C2E4" w14:textId="77777777" w:rsidTr="00865B37">
        <w:tc>
          <w:tcPr>
            <w:tcW w:w="776" w:type="dxa"/>
          </w:tcPr>
          <w:p w14:paraId="1BE660FD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6.4.</w:t>
            </w:r>
          </w:p>
        </w:tc>
        <w:tc>
          <w:tcPr>
            <w:tcW w:w="8263" w:type="dxa"/>
          </w:tcPr>
          <w:p w14:paraId="702395F6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Какие из перечисленных методов познания использует учитель (наблюдение, опыт, поиск информации, сравнение, чтение и т. д.)</w:t>
            </w:r>
          </w:p>
        </w:tc>
        <w:tc>
          <w:tcPr>
            <w:tcW w:w="969" w:type="dxa"/>
          </w:tcPr>
          <w:p w14:paraId="203CE638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3D747842" w14:textId="77777777" w:rsidTr="00865B37">
        <w:tc>
          <w:tcPr>
            <w:tcW w:w="776" w:type="dxa"/>
          </w:tcPr>
          <w:p w14:paraId="773988C8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6.5.</w:t>
            </w:r>
          </w:p>
        </w:tc>
        <w:tc>
          <w:tcPr>
            <w:tcW w:w="8263" w:type="dxa"/>
          </w:tcPr>
          <w:p w14:paraId="75414655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Применение диалоговых форм общения.</w:t>
            </w:r>
          </w:p>
        </w:tc>
        <w:tc>
          <w:tcPr>
            <w:tcW w:w="969" w:type="dxa"/>
          </w:tcPr>
          <w:p w14:paraId="64341773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7C89A153" w14:textId="77777777" w:rsidTr="00865B37">
        <w:tc>
          <w:tcPr>
            <w:tcW w:w="776" w:type="dxa"/>
          </w:tcPr>
          <w:p w14:paraId="383661E1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6.6.</w:t>
            </w:r>
          </w:p>
        </w:tc>
        <w:tc>
          <w:tcPr>
            <w:tcW w:w="8263" w:type="dxa"/>
          </w:tcPr>
          <w:p w14:paraId="1955CFC7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Создание нестандартных ситуаций при использовании знаний учащихся.</w:t>
            </w:r>
          </w:p>
        </w:tc>
        <w:tc>
          <w:tcPr>
            <w:tcW w:w="969" w:type="dxa"/>
          </w:tcPr>
          <w:p w14:paraId="0C10D35F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513C772B" w14:textId="77777777" w:rsidTr="00865B37">
        <w:tc>
          <w:tcPr>
            <w:tcW w:w="776" w:type="dxa"/>
          </w:tcPr>
          <w:p w14:paraId="46FEE7BC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6.7.</w:t>
            </w:r>
          </w:p>
        </w:tc>
        <w:tc>
          <w:tcPr>
            <w:tcW w:w="8263" w:type="dxa"/>
          </w:tcPr>
          <w:p w14:paraId="3C0CF76E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Осуществление обратной связи: ученик-учитель.</w:t>
            </w:r>
          </w:p>
        </w:tc>
        <w:tc>
          <w:tcPr>
            <w:tcW w:w="969" w:type="dxa"/>
          </w:tcPr>
          <w:p w14:paraId="587D1286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1B0111A4" w14:textId="77777777" w:rsidTr="00865B37">
        <w:tc>
          <w:tcPr>
            <w:tcW w:w="776" w:type="dxa"/>
          </w:tcPr>
          <w:p w14:paraId="17B49A52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6.8</w:t>
            </w:r>
          </w:p>
        </w:tc>
        <w:tc>
          <w:tcPr>
            <w:tcW w:w="8263" w:type="dxa"/>
          </w:tcPr>
          <w:p w14:paraId="0690EC46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Сочетание фронтальной, групповой и индивидуальной работы.</w:t>
            </w:r>
          </w:p>
        </w:tc>
        <w:tc>
          <w:tcPr>
            <w:tcW w:w="969" w:type="dxa"/>
          </w:tcPr>
          <w:p w14:paraId="00C4DA8D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74B01DEC" w14:textId="77777777" w:rsidTr="00865B37">
        <w:tc>
          <w:tcPr>
            <w:tcW w:w="776" w:type="dxa"/>
          </w:tcPr>
          <w:p w14:paraId="130E7FD2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6.9</w:t>
            </w:r>
          </w:p>
        </w:tc>
        <w:tc>
          <w:tcPr>
            <w:tcW w:w="8263" w:type="dxa"/>
          </w:tcPr>
          <w:p w14:paraId="2E4A65F5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Реализация дифференцированного обучения. Наличие заданий для детей разного уровня обученности.</w:t>
            </w:r>
          </w:p>
        </w:tc>
        <w:tc>
          <w:tcPr>
            <w:tcW w:w="969" w:type="dxa"/>
          </w:tcPr>
          <w:p w14:paraId="77362ED8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2DB72B63" w14:textId="77777777" w:rsidTr="00865B37">
        <w:tc>
          <w:tcPr>
            <w:tcW w:w="776" w:type="dxa"/>
          </w:tcPr>
          <w:p w14:paraId="2378DC4D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6.10.</w:t>
            </w:r>
          </w:p>
        </w:tc>
        <w:tc>
          <w:tcPr>
            <w:tcW w:w="8263" w:type="dxa"/>
          </w:tcPr>
          <w:p w14:paraId="6EA8294C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Средства обучения. Целесообразность их использования в соответствии с темой, этапом обучения.</w:t>
            </w:r>
          </w:p>
        </w:tc>
        <w:tc>
          <w:tcPr>
            <w:tcW w:w="969" w:type="dxa"/>
          </w:tcPr>
          <w:p w14:paraId="444532B5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5282042B" w14:textId="77777777" w:rsidTr="00865B37">
        <w:tc>
          <w:tcPr>
            <w:tcW w:w="776" w:type="dxa"/>
          </w:tcPr>
          <w:p w14:paraId="67084270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lastRenderedPageBreak/>
              <w:t>6.11.</w:t>
            </w:r>
          </w:p>
        </w:tc>
        <w:tc>
          <w:tcPr>
            <w:tcW w:w="8263" w:type="dxa"/>
          </w:tcPr>
          <w:p w14:paraId="42E9BBD9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Использование наглядного материала: в качестве иллюстрирования, для эмоциональной поддержки, для решения обучающих задач. Наглядный материал избыточен, достаточен, уместен, недостаточен.</w:t>
            </w:r>
          </w:p>
        </w:tc>
        <w:tc>
          <w:tcPr>
            <w:tcW w:w="969" w:type="dxa"/>
          </w:tcPr>
          <w:p w14:paraId="1BD842A9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61D5C1FE" w14:textId="77777777" w:rsidTr="00865B37">
        <w:tc>
          <w:tcPr>
            <w:tcW w:w="776" w:type="dxa"/>
          </w:tcPr>
          <w:p w14:paraId="60E6B6FE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6.12.</w:t>
            </w:r>
          </w:p>
        </w:tc>
        <w:tc>
          <w:tcPr>
            <w:tcW w:w="8263" w:type="dxa"/>
          </w:tcPr>
          <w:p w14:paraId="0E071228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Формирование навыков самоконтроля и самооценки.</w:t>
            </w:r>
          </w:p>
        </w:tc>
        <w:tc>
          <w:tcPr>
            <w:tcW w:w="969" w:type="dxa"/>
          </w:tcPr>
          <w:p w14:paraId="405040E1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0107F7C7" w14:textId="77777777" w:rsidTr="00865B37">
        <w:tc>
          <w:tcPr>
            <w:tcW w:w="776" w:type="dxa"/>
          </w:tcPr>
          <w:p w14:paraId="60800756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7.</w:t>
            </w:r>
          </w:p>
        </w:tc>
        <w:tc>
          <w:tcPr>
            <w:tcW w:w="8263" w:type="dxa"/>
          </w:tcPr>
          <w:p w14:paraId="2AA654D2" w14:textId="77777777" w:rsidR="00865B37" w:rsidRPr="00A756FD" w:rsidRDefault="00865B37" w:rsidP="00D41B05">
            <w:pPr>
              <w:rPr>
                <w:b/>
                <w:i/>
                <w:sz w:val="24"/>
                <w:szCs w:val="24"/>
              </w:rPr>
            </w:pPr>
            <w:r w:rsidRPr="00A756FD">
              <w:rPr>
                <w:b/>
                <w:i/>
                <w:sz w:val="24"/>
                <w:szCs w:val="24"/>
              </w:rPr>
              <w:t>Психологические основы урока:</w:t>
            </w:r>
          </w:p>
        </w:tc>
        <w:tc>
          <w:tcPr>
            <w:tcW w:w="969" w:type="dxa"/>
          </w:tcPr>
          <w:p w14:paraId="4A10C951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5D0AF8AA" w14:textId="77777777" w:rsidTr="00865B37">
        <w:tc>
          <w:tcPr>
            <w:tcW w:w="776" w:type="dxa"/>
          </w:tcPr>
          <w:p w14:paraId="29B94E7B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7.1.</w:t>
            </w:r>
          </w:p>
        </w:tc>
        <w:tc>
          <w:tcPr>
            <w:tcW w:w="8263" w:type="dxa"/>
          </w:tcPr>
          <w:p w14:paraId="45049F93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Учёт учителем уровней актуального развития учащихся и зоны их ближайшего развития.</w:t>
            </w:r>
          </w:p>
        </w:tc>
        <w:tc>
          <w:tcPr>
            <w:tcW w:w="969" w:type="dxa"/>
          </w:tcPr>
          <w:p w14:paraId="5D6A960A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6ED497F2" w14:textId="77777777" w:rsidTr="00865B37">
        <w:tc>
          <w:tcPr>
            <w:tcW w:w="776" w:type="dxa"/>
          </w:tcPr>
          <w:p w14:paraId="08F27557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7.2.</w:t>
            </w:r>
          </w:p>
        </w:tc>
        <w:tc>
          <w:tcPr>
            <w:tcW w:w="8263" w:type="dxa"/>
          </w:tcPr>
          <w:p w14:paraId="588C4D71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Реализация развивающей функции обучения. Развитие качеств: восприятия, внимания, воображения, памяти, мышления, речи.</w:t>
            </w:r>
          </w:p>
        </w:tc>
        <w:tc>
          <w:tcPr>
            <w:tcW w:w="969" w:type="dxa"/>
          </w:tcPr>
          <w:p w14:paraId="1983C2CB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3EC651CC" w14:textId="77777777" w:rsidTr="00865B37">
        <w:tc>
          <w:tcPr>
            <w:tcW w:w="776" w:type="dxa"/>
          </w:tcPr>
          <w:p w14:paraId="6CD61393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7.3.</w:t>
            </w:r>
          </w:p>
        </w:tc>
        <w:tc>
          <w:tcPr>
            <w:tcW w:w="8263" w:type="dxa"/>
          </w:tcPr>
          <w:p w14:paraId="6BB9E78F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Ритмичность урока: чередование материала разной степени трудности, разнообразие видов учебной деятельности.</w:t>
            </w:r>
          </w:p>
        </w:tc>
        <w:tc>
          <w:tcPr>
            <w:tcW w:w="969" w:type="dxa"/>
          </w:tcPr>
          <w:p w14:paraId="55F54E36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5AC8D123" w14:textId="77777777" w:rsidTr="00865B37">
        <w:tc>
          <w:tcPr>
            <w:tcW w:w="776" w:type="dxa"/>
          </w:tcPr>
          <w:p w14:paraId="593CD354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7.4.</w:t>
            </w:r>
          </w:p>
        </w:tc>
        <w:tc>
          <w:tcPr>
            <w:tcW w:w="8263" w:type="dxa"/>
          </w:tcPr>
          <w:p w14:paraId="0D841DA7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Наличие психологических пауз и разрядки эмоциональной сферы урока.</w:t>
            </w:r>
          </w:p>
        </w:tc>
        <w:tc>
          <w:tcPr>
            <w:tcW w:w="969" w:type="dxa"/>
          </w:tcPr>
          <w:p w14:paraId="207244DF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59C94D1B" w14:textId="77777777" w:rsidTr="00865B37">
        <w:tc>
          <w:tcPr>
            <w:tcW w:w="776" w:type="dxa"/>
          </w:tcPr>
          <w:p w14:paraId="650C1968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8.</w:t>
            </w:r>
          </w:p>
        </w:tc>
        <w:tc>
          <w:tcPr>
            <w:tcW w:w="8263" w:type="dxa"/>
          </w:tcPr>
          <w:p w14:paraId="1C37A7FD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b/>
                <w:i/>
                <w:sz w:val="24"/>
                <w:szCs w:val="24"/>
              </w:rPr>
              <w:t>Домашнее задание</w:t>
            </w:r>
            <w:r w:rsidRPr="00A756FD">
              <w:rPr>
                <w:sz w:val="24"/>
                <w:szCs w:val="24"/>
              </w:rPr>
              <w:t>: оптимальный объём, доступность инструктажа, дифференциация, представление права выбора..</w:t>
            </w:r>
          </w:p>
        </w:tc>
        <w:tc>
          <w:tcPr>
            <w:tcW w:w="969" w:type="dxa"/>
          </w:tcPr>
          <w:p w14:paraId="1E345C65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11DD74AE" w14:textId="77777777" w:rsidTr="00865B37">
        <w:tc>
          <w:tcPr>
            <w:tcW w:w="776" w:type="dxa"/>
          </w:tcPr>
          <w:p w14:paraId="1A9FEA6A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9.</w:t>
            </w:r>
          </w:p>
        </w:tc>
        <w:tc>
          <w:tcPr>
            <w:tcW w:w="8263" w:type="dxa"/>
          </w:tcPr>
          <w:p w14:paraId="03F0A3AD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Наличие элементов нового в педагогической деятельности учителя (отсутствия шаблона)</w:t>
            </w:r>
          </w:p>
        </w:tc>
        <w:tc>
          <w:tcPr>
            <w:tcW w:w="969" w:type="dxa"/>
          </w:tcPr>
          <w:p w14:paraId="41C3DC0B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1A4E7EC9" w14:textId="77777777" w:rsidTr="00865B37">
        <w:tc>
          <w:tcPr>
            <w:tcW w:w="9039" w:type="dxa"/>
            <w:gridSpan w:val="2"/>
          </w:tcPr>
          <w:p w14:paraId="77D1F327" w14:textId="77777777" w:rsidR="00865B37" w:rsidRPr="00A756FD" w:rsidRDefault="00865B37" w:rsidP="00D41B05">
            <w:pPr>
              <w:jc w:val="right"/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Итого:</w:t>
            </w:r>
          </w:p>
        </w:tc>
        <w:tc>
          <w:tcPr>
            <w:tcW w:w="969" w:type="dxa"/>
          </w:tcPr>
          <w:p w14:paraId="4C6A04FF" w14:textId="77777777" w:rsidR="00865B37" w:rsidRPr="00A756FD" w:rsidRDefault="00865B37" w:rsidP="00D41B05">
            <w:pPr>
              <w:rPr>
                <w:sz w:val="24"/>
                <w:szCs w:val="24"/>
              </w:rPr>
            </w:pPr>
          </w:p>
        </w:tc>
      </w:tr>
      <w:tr w:rsidR="00865B37" w:rsidRPr="00A756FD" w14:paraId="67E6550F" w14:textId="77777777" w:rsidTr="00865B37">
        <w:trPr>
          <w:trHeight w:val="564"/>
        </w:trPr>
        <w:tc>
          <w:tcPr>
            <w:tcW w:w="10012" w:type="dxa"/>
            <w:gridSpan w:val="3"/>
          </w:tcPr>
          <w:p w14:paraId="506297D2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 xml:space="preserve">За каждый критерий ставятся баллы от 0 до 2: </w:t>
            </w:r>
          </w:p>
          <w:p w14:paraId="716732F8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>0 – критерий отсутствует</w:t>
            </w:r>
          </w:p>
          <w:p w14:paraId="1F1B5293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 xml:space="preserve">1 – проявляется частично </w:t>
            </w:r>
          </w:p>
          <w:p w14:paraId="763B9C41" w14:textId="77777777" w:rsidR="00865B37" w:rsidRPr="00A756FD" w:rsidRDefault="00865B37" w:rsidP="00D41B05">
            <w:pPr>
              <w:rPr>
                <w:sz w:val="24"/>
                <w:szCs w:val="24"/>
              </w:rPr>
            </w:pPr>
            <w:r w:rsidRPr="00A756FD">
              <w:rPr>
                <w:sz w:val="24"/>
                <w:szCs w:val="24"/>
              </w:rPr>
              <w:t xml:space="preserve">2 - в полном объёме. </w:t>
            </w:r>
          </w:p>
        </w:tc>
      </w:tr>
    </w:tbl>
    <w:p w14:paraId="0A5A0C93" w14:textId="77777777" w:rsidR="00865B37" w:rsidRPr="00A756FD" w:rsidRDefault="00865B37" w:rsidP="00865B37">
      <w:p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</w:p>
    <w:p w14:paraId="6444C89D" w14:textId="77777777" w:rsidR="00865B37" w:rsidRPr="00A756FD" w:rsidRDefault="00865B37" w:rsidP="00865B37">
      <w:p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A756FD">
        <w:rPr>
          <w:color w:val="000000"/>
          <w:sz w:val="24"/>
          <w:szCs w:val="24"/>
          <w:lang w:eastAsia="ru-RU"/>
        </w:rPr>
        <w:t>Примечание</w:t>
      </w:r>
    </w:p>
    <w:p w14:paraId="3DD12173" w14:textId="77777777" w:rsidR="00865B37" w:rsidRPr="00A756FD" w:rsidRDefault="00865B37" w:rsidP="00865B37">
      <w:p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A756FD">
        <w:rPr>
          <w:color w:val="000000"/>
          <w:sz w:val="24"/>
          <w:szCs w:val="24"/>
          <w:lang w:eastAsia="ru-RU"/>
        </w:rPr>
        <w:t>В графе «Как организован урок?», анализируя структуру занятия, необходимо учитывать </w:t>
      </w:r>
      <w:hyperlink r:id="rId8" w:tgtFrame="_blank" w:history="1">
        <w:r w:rsidRPr="00A756FD">
          <w:rPr>
            <w:rStyle w:val="ad"/>
            <w:color w:val="005FCB"/>
            <w:sz w:val="24"/>
            <w:szCs w:val="24"/>
            <w:lang w:eastAsia="ru-RU"/>
          </w:rPr>
          <w:t>разнообразие типов уроков по ФГОС</w:t>
        </w:r>
      </w:hyperlink>
      <w:r w:rsidRPr="00A756FD">
        <w:rPr>
          <w:color w:val="000000"/>
          <w:sz w:val="24"/>
          <w:szCs w:val="24"/>
          <w:lang w:eastAsia="ru-RU"/>
        </w:rPr>
        <w:t> (урок усвоения новых знаний, комплексного применения знаний и умений (закрепление), актуализации знаний и умений (повторение), систематизации и обобщения знаний и умений, контроля, коррекции, комбинированного урока), каждый из которых имеет свою структуру.</w:t>
      </w:r>
    </w:p>
    <w:p w14:paraId="1AFD20A1" w14:textId="77777777" w:rsidR="00865B37" w:rsidRPr="00A756FD" w:rsidRDefault="00865B37" w:rsidP="00865B37">
      <w:p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A756FD">
        <w:rPr>
          <w:color w:val="000000"/>
          <w:sz w:val="24"/>
          <w:szCs w:val="24"/>
          <w:lang w:eastAsia="ru-RU"/>
        </w:rPr>
        <w:t xml:space="preserve">В графе «Насколько урок соответствует требованиям ФГОС?», необходимо оценить результаты, представленные в виде универсальных учебных действий. Эксперт указывает определенные виды действий и </w:t>
      </w:r>
      <w:proofErr w:type="gramStart"/>
      <w:r w:rsidRPr="00A756FD">
        <w:rPr>
          <w:color w:val="000000"/>
          <w:sz w:val="24"/>
          <w:szCs w:val="24"/>
          <w:lang w:eastAsia="ru-RU"/>
        </w:rPr>
        <w:t>группу,  к</w:t>
      </w:r>
      <w:proofErr w:type="gramEnd"/>
      <w:r w:rsidRPr="00A756FD">
        <w:rPr>
          <w:color w:val="000000"/>
          <w:sz w:val="24"/>
          <w:szCs w:val="24"/>
          <w:lang w:eastAsia="ru-RU"/>
        </w:rPr>
        <w:t xml:space="preserve"> которой они относятся. Например:</w:t>
      </w:r>
    </w:p>
    <w:p w14:paraId="7BD990E2" w14:textId="77777777" w:rsidR="00865B37" w:rsidRPr="00A756FD" w:rsidRDefault="00865B37" w:rsidP="00865B37">
      <w:pPr>
        <w:widowControl/>
        <w:numPr>
          <w:ilvl w:val="0"/>
          <w:numId w:val="11"/>
        </w:numPr>
        <w:shd w:val="clear" w:color="auto" w:fill="FFFFFF"/>
        <w:autoSpaceDE/>
        <w:autoSpaceDN/>
        <w:ind w:left="450"/>
        <w:jc w:val="both"/>
        <w:rPr>
          <w:color w:val="000000"/>
          <w:sz w:val="24"/>
          <w:szCs w:val="24"/>
          <w:lang w:eastAsia="ru-RU"/>
        </w:rPr>
      </w:pPr>
      <w:r w:rsidRPr="00A756FD">
        <w:rPr>
          <w:color w:val="000000"/>
          <w:sz w:val="24"/>
          <w:szCs w:val="24"/>
          <w:u w:val="single"/>
          <w:lang w:eastAsia="ru-RU"/>
        </w:rPr>
        <w:t>Регулятивные:</w:t>
      </w:r>
      <w:r w:rsidRPr="00A756FD">
        <w:rPr>
          <w:color w:val="000000"/>
          <w:sz w:val="24"/>
          <w:szCs w:val="24"/>
          <w:lang w:eastAsia="ru-RU"/>
        </w:rPr>
        <w:t> учащиеся самостоятельно определяют цель урока, составляют план, действуют по плану, оценивают результат своей работы.</w:t>
      </w:r>
    </w:p>
    <w:p w14:paraId="64982A7B" w14:textId="77777777" w:rsidR="00865B37" w:rsidRPr="00A756FD" w:rsidRDefault="00865B37" w:rsidP="00865B37">
      <w:pPr>
        <w:widowControl/>
        <w:numPr>
          <w:ilvl w:val="0"/>
          <w:numId w:val="11"/>
        </w:numPr>
        <w:shd w:val="clear" w:color="auto" w:fill="FFFFFF"/>
        <w:autoSpaceDE/>
        <w:autoSpaceDN/>
        <w:ind w:left="450"/>
        <w:jc w:val="both"/>
        <w:rPr>
          <w:color w:val="000000"/>
          <w:sz w:val="24"/>
          <w:szCs w:val="24"/>
          <w:lang w:eastAsia="ru-RU"/>
        </w:rPr>
      </w:pPr>
      <w:r w:rsidRPr="00A756FD">
        <w:rPr>
          <w:color w:val="000000"/>
          <w:sz w:val="24"/>
          <w:szCs w:val="24"/>
          <w:u w:val="single"/>
          <w:lang w:eastAsia="ru-RU"/>
        </w:rPr>
        <w:t>Познавательные:</w:t>
      </w:r>
      <w:r w:rsidRPr="00A756FD">
        <w:rPr>
          <w:color w:val="000000"/>
          <w:sz w:val="24"/>
          <w:szCs w:val="24"/>
          <w:lang w:eastAsia="ru-RU"/>
        </w:rPr>
        <w:t> учащиеся извлекают информацию из предложенных источников, ее анализируют / классифицируют/ сравнивают и др.</w:t>
      </w:r>
    </w:p>
    <w:p w14:paraId="3CA29E9B" w14:textId="332A156B" w:rsidR="00865B37" w:rsidRPr="00A756FD" w:rsidRDefault="00865B37" w:rsidP="00865B37">
      <w:pPr>
        <w:widowControl/>
        <w:numPr>
          <w:ilvl w:val="0"/>
          <w:numId w:val="11"/>
        </w:numPr>
        <w:shd w:val="clear" w:color="auto" w:fill="FFFFFF"/>
        <w:autoSpaceDE/>
        <w:autoSpaceDN/>
        <w:ind w:left="450"/>
        <w:jc w:val="both"/>
        <w:rPr>
          <w:color w:val="000000"/>
          <w:sz w:val="24"/>
          <w:szCs w:val="24"/>
          <w:lang w:eastAsia="ru-RU"/>
        </w:rPr>
      </w:pPr>
      <w:r w:rsidRPr="00A756FD">
        <w:rPr>
          <w:color w:val="000000"/>
          <w:sz w:val="24"/>
          <w:szCs w:val="24"/>
          <w:u w:val="single"/>
          <w:lang w:eastAsia="ru-RU"/>
        </w:rPr>
        <w:t>Коммуникативные:</w:t>
      </w:r>
      <w:r w:rsidRPr="00A756FD">
        <w:rPr>
          <w:color w:val="000000"/>
          <w:sz w:val="24"/>
          <w:szCs w:val="24"/>
          <w:lang w:eastAsia="ru-RU"/>
        </w:rPr>
        <w:t xml:space="preserve"> учащиеся четко формулируют свою позицию, способны к пониманию других, считыванию </w:t>
      </w:r>
      <w:r w:rsidR="00D43426">
        <w:rPr>
          <w:color w:val="000000"/>
          <w:sz w:val="24"/>
          <w:szCs w:val="24"/>
          <w:lang w:eastAsia="ru-RU"/>
        </w:rPr>
        <w:t>явной </w:t>
      </w:r>
      <w:r w:rsidRPr="00A756FD">
        <w:rPr>
          <w:color w:val="000000"/>
          <w:sz w:val="24"/>
          <w:szCs w:val="24"/>
          <w:lang w:eastAsia="ru-RU"/>
        </w:rPr>
        <w:t>информации или подтекста, к сотрудничеству.</w:t>
      </w:r>
    </w:p>
    <w:p w14:paraId="45AB65B1" w14:textId="77777777" w:rsidR="00865B37" w:rsidRPr="00A756FD" w:rsidRDefault="00865B37" w:rsidP="00865B37">
      <w:pPr>
        <w:widowControl/>
        <w:numPr>
          <w:ilvl w:val="0"/>
          <w:numId w:val="11"/>
        </w:numPr>
        <w:shd w:val="clear" w:color="auto" w:fill="FFFFFF"/>
        <w:autoSpaceDE/>
        <w:autoSpaceDN/>
        <w:ind w:left="450"/>
        <w:jc w:val="both"/>
        <w:rPr>
          <w:color w:val="000000"/>
          <w:sz w:val="24"/>
          <w:szCs w:val="24"/>
          <w:lang w:eastAsia="ru-RU"/>
        </w:rPr>
      </w:pPr>
      <w:r w:rsidRPr="00A756FD">
        <w:rPr>
          <w:color w:val="000000"/>
          <w:sz w:val="24"/>
          <w:szCs w:val="24"/>
          <w:u w:val="single"/>
          <w:lang w:eastAsia="ru-RU"/>
        </w:rPr>
        <w:t>Личностные:</w:t>
      </w:r>
      <w:r w:rsidRPr="00A756FD">
        <w:rPr>
          <w:color w:val="000000"/>
          <w:sz w:val="24"/>
          <w:szCs w:val="24"/>
          <w:lang w:eastAsia="ru-RU"/>
        </w:rPr>
        <w:t> учащиеся ориентируются в системе ценностей, выбирают правильные направления, способны оценивать поступки, находить мотивы совершенным действиям.</w:t>
      </w:r>
    </w:p>
    <w:p w14:paraId="5B6918C8" w14:textId="708485A8" w:rsidR="00865B37" w:rsidRPr="00A756FD" w:rsidRDefault="00865B37" w:rsidP="00865B37">
      <w:pPr>
        <w:rPr>
          <w:sz w:val="24"/>
          <w:szCs w:val="24"/>
        </w:rPr>
      </w:pPr>
      <w:r w:rsidRPr="00A756FD">
        <w:rPr>
          <w:color w:val="000000"/>
          <w:sz w:val="24"/>
          <w:szCs w:val="24"/>
          <w:lang w:eastAsia="ru-RU"/>
        </w:rPr>
        <w:t>Представленный пример схемы анализа учебного занятия может служить рабочей картой эксперта. Он достаточно подробен, позволяет отразить наиболее полно самые важные составляющие современного урока по ФГОС</w:t>
      </w:r>
      <w:r w:rsidR="00D43426">
        <w:rPr>
          <w:color w:val="000000"/>
          <w:sz w:val="24"/>
          <w:szCs w:val="24"/>
          <w:lang w:eastAsia="ru-RU"/>
        </w:rPr>
        <w:t>.</w:t>
      </w:r>
    </w:p>
    <w:p w14:paraId="6C422A89" w14:textId="77777777" w:rsidR="00EE36CD" w:rsidRDefault="00EE36CD">
      <w:pPr>
        <w:pStyle w:val="a3"/>
        <w:spacing w:before="4"/>
        <w:rPr>
          <w:sz w:val="17"/>
        </w:rPr>
      </w:pPr>
    </w:p>
    <w:sectPr w:rsidR="00EE36CD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1EDA"/>
    <w:multiLevelType w:val="hybridMultilevel"/>
    <w:tmpl w:val="B348433C"/>
    <w:lvl w:ilvl="0" w:tplc="D0304B02">
      <w:numFmt w:val="bullet"/>
      <w:lvlText w:val="•"/>
      <w:lvlJc w:val="left"/>
      <w:pPr>
        <w:ind w:left="11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22EEB2">
      <w:numFmt w:val="bullet"/>
      <w:lvlText w:val="•"/>
      <w:lvlJc w:val="left"/>
      <w:pPr>
        <w:ind w:left="1109" w:hanging="284"/>
      </w:pPr>
      <w:rPr>
        <w:rFonts w:hint="default"/>
        <w:lang w:val="ru-RU" w:eastAsia="en-US" w:bidi="ar-SA"/>
      </w:rPr>
    </w:lvl>
    <w:lvl w:ilvl="2" w:tplc="DEBC70C0">
      <w:numFmt w:val="bullet"/>
      <w:lvlText w:val="•"/>
      <w:lvlJc w:val="left"/>
      <w:pPr>
        <w:ind w:left="2098" w:hanging="284"/>
      </w:pPr>
      <w:rPr>
        <w:rFonts w:hint="default"/>
        <w:lang w:val="ru-RU" w:eastAsia="en-US" w:bidi="ar-SA"/>
      </w:rPr>
    </w:lvl>
    <w:lvl w:ilvl="3" w:tplc="D3FE410C">
      <w:numFmt w:val="bullet"/>
      <w:lvlText w:val="•"/>
      <w:lvlJc w:val="left"/>
      <w:pPr>
        <w:ind w:left="3087" w:hanging="284"/>
      </w:pPr>
      <w:rPr>
        <w:rFonts w:hint="default"/>
        <w:lang w:val="ru-RU" w:eastAsia="en-US" w:bidi="ar-SA"/>
      </w:rPr>
    </w:lvl>
    <w:lvl w:ilvl="4" w:tplc="CAEE83C6">
      <w:numFmt w:val="bullet"/>
      <w:lvlText w:val="•"/>
      <w:lvlJc w:val="left"/>
      <w:pPr>
        <w:ind w:left="4076" w:hanging="284"/>
      </w:pPr>
      <w:rPr>
        <w:rFonts w:hint="default"/>
        <w:lang w:val="ru-RU" w:eastAsia="en-US" w:bidi="ar-SA"/>
      </w:rPr>
    </w:lvl>
    <w:lvl w:ilvl="5" w:tplc="E8DE3CA8">
      <w:numFmt w:val="bullet"/>
      <w:lvlText w:val="•"/>
      <w:lvlJc w:val="left"/>
      <w:pPr>
        <w:ind w:left="5065" w:hanging="284"/>
      </w:pPr>
      <w:rPr>
        <w:rFonts w:hint="default"/>
        <w:lang w:val="ru-RU" w:eastAsia="en-US" w:bidi="ar-SA"/>
      </w:rPr>
    </w:lvl>
    <w:lvl w:ilvl="6" w:tplc="687A947A">
      <w:numFmt w:val="bullet"/>
      <w:lvlText w:val="•"/>
      <w:lvlJc w:val="left"/>
      <w:pPr>
        <w:ind w:left="6054" w:hanging="284"/>
      </w:pPr>
      <w:rPr>
        <w:rFonts w:hint="default"/>
        <w:lang w:val="ru-RU" w:eastAsia="en-US" w:bidi="ar-SA"/>
      </w:rPr>
    </w:lvl>
    <w:lvl w:ilvl="7" w:tplc="93129CB0">
      <w:numFmt w:val="bullet"/>
      <w:lvlText w:val="•"/>
      <w:lvlJc w:val="left"/>
      <w:pPr>
        <w:ind w:left="7043" w:hanging="284"/>
      </w:pPr>
      <w:rPr>
        <w:rFonts w:hint="default"/>
        <w:lang w:val="ru-RU" w:eastAsia="en-US" w:bidi="ar-SA"/>
      </w:rPr>
    </w:lvl>
    <w:lvl w:ilvl="8" w:tplc="9C8E84A8">
      <w:numFmt w:val="bullet"/>
      <w:lvlText w:val="•"/>
      <w:lvlJc w:val="left"/>
      <w:pPr>
        <w:ind w:left="8032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E713139"/>
    <w:multiLevelType w:val="multilevel"/>
    <w:tmpl w:val="05E6C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96F6D"/>
    <w:multiLevelType w:val="hybridMultilevel"/>
    <w:tmpl w:val="06AE9C68"/>
    <w:lvl w:ilvl="0" w:tplc="ABAA28C8">
      <w:numFmt w:val="bullet"/>
      <w:lvlText w:val="–"/>
      <w:lvlJc w:val="left"/>
      <w:pPr>
        <w:ind w:left="38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B2CFA2">
      <w:numFmt w:val="bullet"/>
      <w:lvlText w:val="•"/>
      <w:lvlJc w:val="left"/>
      <w:pPr>
        <w:ind w:left="1892" w:hanging="284"/>
      </w:pPr>
      <w:rPr>
        <w:rFonts w:hint="default"/>
        <w:lang w:val="ru-RU" w:eastAsia="en-US" w:bidi="ar-SA"/>
      </w:rPr>
    </w:lvl>
    <w:lvl w:ilvl="2" w:tplc="1A8CAFFE">
      <w:numFmt w:val="bullet"/>
      <w:lvlText w:val="•"/>
      <w:lvlJc w:val="left"/>
      <w:pPr>
        <w:ind w:left="3404" w:hanging="284"/>
      </w:pPr>
      <w:rPr>
        <w:rFonts w:hint="default"/>
        <w:lang w:val="ru-RU" w:eastAsia="en-US" w:bidi="ar-SA"/>
      </w:rPr>
    </w:lvl>
    <w:lvl w:ilvl="3" w:tplc="1032A470">
      <w:numFmt w:val="bullet"/>
      <w:lvlText w:val="•"/>
      <w:lvlJc w:val="left"/>
      <w:pPr>
        <w:ind w:left="4916" w:hanging="284"/>
      </w:pPr>
      <w:rPr>
        <w:rFonts w:hint="default"/>
        <w:lang w:val="ru-RU" w:eastAsia="en-US" w:bidi="ar-SA"/>
      </w:rPr>
    </w:lvl>
    <w:lvl w:ilvl="4" w:tplc="EF38EADA">
      <w:numFmt w:val="bullet"/>
      <w:lvlText w:val="•"/>
      <w:lvlJc w:val="left"/>
      <w:pPr>
        <w:ind w:left="6428" w:hanging="284"/>
      </w:pPr>
      <w:rPr>
        <w:rFonts w:hint="default"/>
        <w:lang w:val="ru-RU" w:eastAsia="en-US" w:bidi="ar-SA"/>
      </w:rPr>
    </w:lvl>
    <w:lvl w:ilvl="5" w:tplc="764A81A4">
      <w:numFmt w:val="bullet"/>
      <w:lvlText w:val="•"/>
      <w:lvlJc w:val="left"/>
      <w:pPr>
        <w:ind w:left="7940" w:hanging="284"/>
      </w:pPr>
      <w:rPr>
        <w:rFonts w:hint="default"/>
        <w:lang w:val="ru-RU" w:eastAsia="en-US" w:bidi="ar-SA"/>
      </w:rPr>
    </w:lvl>
    <w:lvl w:ilvl="6" w:tplc="F822DC9E">
      <w:numFmt w:val="bullet"/>
      <w:lvlText w:val="•"/>
      <w:lvlJc w:val="left"/>
      <w:pPr>
        <w:ind w:left="9452" w:hanging="284"/>
      </w:pPr>
      <w:rPr>
        <w:rFonts w:hint="default"/>
        <w:lang w:val="ru-RU" w:eastAsia="en-US" w:bidi="ar-SA"/>
      </w:rPr>
    </w:lvl>
    <w:lvl w:ilvl="7" w:tplc="5D9CAB80">
      <w:numFmt w:val="bullet"/>
      <w:lvlText w:val="•"/>
      <w:lvlJc w:val="left"/>
      <w:pPr>
        <w:ind w:left="10964" w:hanging="284"/>
      </w:pPr>
      <w:rPr>
        <w:rFonts w:hint="default"/>
        <w:lang w:val="ru-RU" w:eastAsia="en-US" w:bidi="ar-SA"/>
      </w:rPr>
    </w:lvl>
    <w:lvl w:ilvl="8" w:tplc="C156A1DA">
      <w:numFmt w:val="bullet"/>
      <w:lvlText w:val="•"/>
      <w:lvlJc w:val="left"/>
      <w:pPr>
        <w:ind w:left="12476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1FEA09A4"/>
    <w:multiLevelType w:val="hybridMultilevel"/>
    <w:tmpl w:val="33F83CA8"/>
    <w:lvl w:ilvl="0" w:tplc="7396B3D2">
      <w:start w:val="1"/>
      <w:numFmt w:val="decimal"/>
      <w:lvlText w:val="%1."/>
      <w:lvlJc w:val="left"/>
      <w:pPr>
        <w:ind w:left="11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24C546">
      <w:numFmt w:val="bullet"/>
      <w:lvlText w:val="•"/>
      <w:lvlJc w:val="left"/>
      <w:pPr>
        <w:ind w:left="1109" w:hanging="284"/>
      </w:pPr>
      <w:rPr>
        <w:rFonts w:hint="default"/>
        <w:lang w:val="ru-RU" w:eastAsia="en-US" w:bidi="ar-SA"/>
      </w:rPr>
    </w:lvl>
    <w:lvl w:ilvl="2" w:tplc="B268C098">
      <w:numFmt w:val="bullet"/>
      <w:lvlText w:val="•"/>
      <w:lvlJc w:val="left"/>
      <w:pPr>
        <w:ind w:left="2098" w:hanging="284"/>
      </w:pPr>
      <w:rPr>
        <w:rFonts w:hint="default"/>
        <w:lang w:val="ru-RU" w:eastAsia="en-US" w:bidi="ar-SA"/>
      </w:rPr>
    </w:lvl>
    <w:lvl w:ilvl="3" w:tplc="330001F2">
      <w:numFmt w:val="bullet"/>
      <w:lvlText w:val="•"/>
      <w:lvlJc w:val="left"/>
      <w:pPr>
        <w:ind w:left="3087" w:hanging="284"/>
      </w:pPr>
      <w:rPr>
        <w:rFonts w:hint="default"/>
        <w:lang w:val="ru-RU" w:eastAsia="en-US" w:bidi="ar-SA"/>
      </w:rPr>
    </w:lvl>
    <w:lvl w:ilvl="4" w:tplc="E244E1C4">
      <w:numFmt w:val="bullet"/>
      <w:lvlText w:val="•"/>
      <w:lvlJc w:val="left"/>
      <w:pPr>
        <w:ind w:left="4076" w:hanging="284"/>
      </w:pPr>
      <w:rPr>
        <w:rFonts w:hint="default"/>
        <w:lang w:val="ru-RU" w:eastAsia="en-US" w:bidi="ar-SA"/>
      </w:rPr>
    </w:lvl>
    <w:lvl w:ilvl="5" w:tplc="C540A108">
      <w:numFmt w:val="bullet"/>
      <w:lvlText w:val="•"/>
      <w:lvlJc w:val="left"/>
      <w:pPr>
        <w:ind w:left="5065" w:hanging="284"/>
      </w:pPr>
      <w:rPr>
        <w:rFonts w:hint="default"/>
        <w:lang w:val="ru-RU" w:eastAsia="en-US" w:bidi="ar-SA"/>
      </w:rPr>
    </w:lvl>
    <w:lvl w:ilvl="6" w:tplc="5C7456F6">
      <w:numFmt w:val="bullet"/>
      <w:lvlText w:val="•"/>
      <w:lvlJc w:val="left"/>
      <w:pPr>
        <w:ind w:left="6054" w:hanging="284"/>
      </w:pPr>
      <w:rPr>
        <w:rFonts w:hint="default"/>
        <w:lang w:val="ru-RU" w:eastAsia="en-US" w:bidi="ar-SA"/>
      </w:rPr>
    </w:lvl>
    <w:lvl w:ilvl="7" w:tplc="A2F062B6">
      <w:numFmt w:val="bullet"/>
      <w:lvlText w:val="•"/>
      <w:lvlJc w:val="left"/>
      <w:pPr>
        <w:ind w:left="7043" w:hanging="284"/>
      </w:pPr>
      <w:rPr>
        <w:rFonts w:hint="default"/>
        <w:lang w:val="ru-RU" w:eastAsia="en-US" w:bidi="ar-SA"/>
      </w:rPr>
    </w:lvl>
    <w:lvl w:ilvl="8" w:tplc="4FEA312C">
      <w:numFmt w:val="bullet"/>
      <w:lvlText w:val="•"/>
      <w:lvlJc w:val="left"/>
      <w:pPr>
        <w:ind w:left="8032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29FD15A5"/>
    <w:multiLevelType w:val="hybridMultilevel"/>
    <w:tmpl w:val="FCE8EA38"/>
    <w:lvl w:ilvl="0" w:tplc="2B38624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048706">
      <w:numFmt w:val="bullet"/>
      <w:lvlText w:val="•"/>
      <w:lvlJc w:val="left"/>
      <w:pPr>
        <w:ind w:left="868" w:hanging="240"/>
      </w:pPr>
      <w:rPr>
        <w:rFonts w:hint="default"/>
        <w:lang w:val="ru-RU" w:eastAsia="en-US" w:bidi="ar-SA"/>
      </w:rPr>
    </w:lvl>
    <w:lvl w:ilvl="2" w:tplc="81202918">
      <w:numFmt w:val="bullet"/>
      <w:lvlText w:val="•"/>
      <w:lvlJc w:val="left"/>
      <w:pPr>
        <w:ind w:left="1397" w:hanging="240"/>
      </w:pPr>
      <w:rPr>
        <w:rFonts w:hint="default"/>
        <w:lang w:val="ru-RU" w:eastAsia="en-US" w:bidi="ar-SA"/>
      </w:rPr>
    </w:lvl>
    <w:lvl w:ilvl="3" w:tplc="D01A300C">
      <w:numFmt w:val="bullet"/>
      <w:lvlText w:val="•"/>
      <w:lvlJc w:val="left"/>
      <w:pPr>
        <w:ind w:left="1926" w:hanging="240"/>
      </w:pPr>
      <w:rPr>
        <w:rFonts w:hint="default"/>
        <w:lang w:val="ru-RU" w:eastAsia="en-US" w:bidi="ar-SA"/>
      </w:rPr>
    </w:lvl>
    <w:lvl w:ilvl="4" w:tplc="A4A49F26">
      <w:numFmt w:val="bullet"/>
      <w:lvlText w:val="•"/>
      <w:lvlJc w:val="left"/>
      <w:pPr>
        <w:ind w:left="2455" w:hanging="240"/>
      </w:pPr>
      <w:rPr>
        <w:rFonts w:hint="default"/>
        <w:lang w:val="ru-RU" w:eastAsia="en-US" w:bidi="ar-SA"/>
      </w:rPr>
    </w:lvl>
    <w:lvl w:ilvl="5" w:tplc="F39068B0">
      <w:numFmt w:val="bullet"/>
      <w:lvlText w:val="•"/>
      <w:lvlJc w:val="left"/>
      <w:pPr>
        <w:ind w:left="2984" w:hanging="240"/>
      </w:pPr>
      <w:rPr>
        <w:rFonts w:hint="default"/>
        <w:lang w:val="ru-RU" w:eastAsia="en-US" w:bidi="ar-SA"/>
      </w:rPr>
    </w:lvl>
    <w:lvl w:ilvl="6" w:tplc="85C8E944">
      <w:numFmt w:val="bullet"/>
      <w:lvlText w:val="•"/>
      <w:lvlJc w:val="left"/>
      <w:pPr>
        <w:ind w:left="3513" w:hanging="240"/>
      </w:pPr>
      <w:rPr>
        <w:rFonts w:hint="default"/>
        <w:lang w:val="ru-RU" w:eastAsia="en-US" w:bidi="ar-SA"/>
      </w:rPr>
    </w:lvl>
    <w:lvl w:ilvl="7" w:tplc="7376D92C">
      <w:numFmt w:val="bullet"/>
      <w:lvlText w:val="•"/>
      <w:lvlJc w:val="left"/>
      <w:pPr>
        <w:ind w:left="4042" w:hanging="240"/>
      </w:pPr>
      <w:rPr>
        <w:rFonts w:hint="default"/>
        <w:lang w:val="ru-RU" w:eastAsia="en-US" w:bidi="ar-SA"/>
      </w:rPr>
    </w:lvl>
    <w:lvl w:ilvl="8" w:tplc="F6BAF020">
      <w:numFmt w:val="bullet"/>
      <w:lvlText w:val="•"/>
      <w:lvlJc w:val="left"/>
      <w:pPr>
        <w:ind w:left="4571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2BF33DD7"/>
    <w:multiLevelType w:val="hybridMultilevel"/>
    <w:tmpl w:val="AA506A20"/>
    <w:lvl w:ilvl="0" w:tplc="449EB00E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0840153"/>
    <w:multiLevelType w:val="hybridMultilevel"/>
    <w:tmpl w:val="73089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F35D7"/>
    <w:multiLevelType w:val="hybridMultilevel"/>
    <w:tmpl w:val="78280B24"/>
    <w:lvl w:ilvl="0" w:tplc="BE6010E6">
      <w:numFmt w:val="bullet"/>
      <w:lvlText w:val=""/>
      <w:lvlJc w:val="left"/>
      <w:pPr>
        <w:ind w:left="100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B6C994E">
      <w:numFmt w:val="bullet"/>
      <w:lvlText w:val="•"/>
      <w:lvlJc w:val="left"/>
      <w:pPr>
        <w:ind w:left="1640" w:hanging="286"/>
      </w:pPr>
      <w:rPr>
        <w:rFonts w:hint="default"/>
        <w:lang w:val="ru-RU" w:eastAsia="en-US" w:bidi="ar-SA"/>
      </w:rPr>
    </w:lvl>
    <w:lvl w:ilvl="2" w:tplc="AF28FF0E">
      <w:numFmt w:val="bullet"/>
      <w:lvlText w:val="•"/>
      <w:lvlJc w:val="left"/>
      <w:pPr>
        <w:ind w:left="3180" w:hanging="286"/>
      </w:pPr>
      <w:rPr>
        <w:rFonts w:hint="default"/>
        <w:lang w:val="ru-RU" w:eastAsia="en-US" w:bidi="ar-SA"/>
      </w:rPr>
    </w:lvl>
    <w:lvl w:ilvl="3" w:tplc="5428F7C6">
      <w:numFmt w:val="bullet"/>
      <w:lvlText w:val="•"/>
      <w:lvlJc w:val="left"/>
      <w:pPr>
        <w:ind w:left="4720" w:hanging="286"/>
      </w:pPr>
      <w:rPr>
        <w:rFonts w:hint="default"/>
        <w:lang w:val="ru-RU" w:eastAsia="en-US" w:bidi="ar-SA"/>
      </w:rPr>
    </w:lvl>
    <w:lvl w:ilvl="4" w:tplc="33803712">
      <w:numFmt w:val="bullet"/>
      <w:lvlText w:val="•"/>
      <w:lvlJc w:val="left"/>
      <w:pPr>
        <w:ind w:left="6260" w:hanging="286"/>
      </w:pPr>
      <w:rPr>
        <w:rFonts w:hint="default"/>
        <w:lang w:val="ru-RU" w:eastAsia="en-US" w:bidi="ar-SA"/>
      </w:rPr>
    </w:lvl>
    <w:lvl w:ilvl="5" w:tplc="399690EA">
      <w:numFmt w:val="bullet"/>
      <w:lvlText w:val="•"/>
      <w:lvlJc w:val="left"/>
      <w:pPr>
        <w:ind w:left="7800" w:hanging="286"/>
      </w:pPr>
      <w:rPr>
        <w:rFonts w:hint="default"/>
        <w:lang w:val="ru-RU" w:eastAsia="en-US" w:bidi="ar-SA"/>
      </w:rPr>
    </w:lvl>
    <w:lvl w:ilvl="6" w:tplc="C4466A28">
      <w:numFmt w:val="bullet"/>
      <w:lvlText w:val="•"/>
      <w:lvlJc w:val="left"/>
      <w:pPr>
        <w:ind w:left="9340" w:hanging="286"/>
      </w:pPr>
      <w:rPr>
        <w:rFonts w:hint="default"/>
        <w:lang w:val="ru-RU" w:eastAsia="en-US" w:bidi="ar-SA"/>
      </w:rPr>
    </w:lvl>
    <w:lvl w:ilvl="7" w:tplc="08C013B6">
      <w:numFmt w:val="bullet"/>
      <w:lvlText w:val="•"/>
      <w:lvlJc w:val="left"/>
      <w:pPr>
        <w:ind w:left="10880" w:hanging="286"/>
      </w:pPr>
      <w:rPr>
        <w:rFonts w:hint="default"/>
        <w:lang w:val="ru-RU" w:eastAsia="en-US" w:bidi="ar-SA"/>
      </w:rPr>
    </w:lvl>
    <w:lvl w:ilvl="8" w:tplc="9ACAC6E2">
      <w:numFmt w:val="bullet"/>
      <w:lvlText w:val="•"/>
      <w:lvlJc w:val="left"/>
      <w:pPr>
        <w:ind w:left="12420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5386747F"/>
    <w:multiLevelType w:val="hybridMultilevel"/>
    <w:tmpl w:val="F55A23F4"/>
    <w:lvl w:ilvl="0" w:tplc="AD589790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F23E86">
      <w:numFmt w:val="bullet"/>
      <w:lvlText w:val="•"/>
      <w:lvlJc w:val="left"/>
      <w:pPr>
        <w:ind w:left="1069" w:hanging="140"/>
      </w:pPr>
      <w:rPr>
        <w:rFonts w:hint="default"/>
        <w:lang w:val="ru-RU" w:eastAsia="en-US" w:bidi="ar-SA"/>
      </w:rPr>
    </w:lvl>
    <w:lvl w:ilvl="2" w:tplc="09AA04A8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ED080AC4">
      <w:numFmt w:val="bullet"/>
      <w:lvlText w:val="•"/>
      <w:lvlJc w:val="left"/>
      <w:pPr>
        <w:ind w:left="3007" w:hanging="140"/>
      </w:pPr>
      <w:rPr>
        <w:rFonts w:hint="default"/>
        <w:lang w:val="ru-RU" w:eastAsia="en-US" w:bidi="ar-SA"/>
      </w:rPr>
    </w:lvl>
    <w:lvl w:ilvl="4" w:tplc="4FF85E00">
      <w:numFmt w:val="bullet"/>
      <w:lvlText w:val="•"/>
      <w:lvlJc w:val="left"/>
      <w:pPr>
        <w:ind w:left="3976" w:hanging="140"/>
      </w:pPr>
      <w:rPr>
        <w:rFonts w:hint="default"/>
        <w:lang w:val="ru-RU" w:eastAsia="en-US" w:bidi="ar-SA"/>
      </w:rPr>
    </w:lvl>
    <w:lvl w:ilvl="5" w:tplc="A5F65E50">
      <w:numFmt w:val="bullet"/>
      <w:lvlText w:val="•"/>
      <w:lvlJc w:val="left"/>
      <w:pPr>
        <w:ind w:left="4945" w:hanging="140"/>
      </w:pPr>
      <w:rPr>
        <w:rFonts w:hint="default"/>
        <w:lang w:val="ru-RU" w:eastAsia="en-US" w:bidi="ar-SA"/>
      </w:rPr>
    </w:lvl>
    <w:lvl w:ilvl="6" w:tplc="95288ABA">
      <w:numFmt w:val="bullet"/>
      <w:lvlText w:val="•"/>
      <w:lvlJc w:val="left"/>
      <w:pPr>
        <w:ind w:left="5914" w:hanging="140"/>
      </w:pPr>
      <w:rPr>
        <w:rFonts w:hint="default"/>
        <w:lang w:val="ru-RU" w:eastAsia="en-US" w:bidi="ar-SA"/>
      </w:rPr>
    </w:lvl>
    <w:lvl w:ilvl="7" w:tplc="846A64A0">
      <w:numFmt w:val="bullet"/>
      <w:lvlText w:val="•"/>
      <w:lvlJc w:val="left"/>
      <w:pPr>
        <w:ind w:left="6883" w:hanging="140"/>
      </w:pPr>
      <w:rPr>
        <w:rFonts w:hint="default"/>
        <w:lang w:val="ru-RU" w:eastAsia="en-US" w:bidi="ar-SA"/>
      </w:rPr>
    </w:lvl>
    <w:lvl w:ilvl="8" w:tplc="A5482580">
      <w:numFmt w:val="bullet"/>
      <w:lvlText w:val="•"/>
      <w:lvlJc w:val="left"/>
      <w:pPr>
        <w:ind w:left="7852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5BB90A30"/>
    <w:multiLevelType w:val="multilevel"/>
    <w:tmpl w:val="226CF1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24363A4"/>
    <w:multiLevelType w:val="hybridMultilevel"/>
    <w:tmpl w:val="C608AC80"/>
    <w:lvl w:ilvl="0" w:tplc="1DD61750">
      <w:start w:val="1"/>
      <w:numFmt w:val="decimal"/>
      <w:lvlText w:val="%1."/>
      <w:lvlJc w:val="left"/>
      <w:pPr>
        <w:ind w:left="38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74CB0C">
      <w:numFmt w:val="bullet"/>
      <w:lvlText w:val="•"/>
      <w:lvlJc w:val="left"/>
      <w:pPr>
        <w:ind w:left="1892" w:hanging="284"/>
      </w:pPr>
      <w:rPr>
        <w:rFonts w:hint="default"/>
        <w:lang w:val="ru-RU" w:eastAsia="en-US" w:bidi="ar-SA"/>
      </w:rPr>
    </w:lvl>
    <w:lvl w:ilvl="2" w:tplc="2B84D552">
      <w:numFmt w:val="bullet"/>
      <w:lvlText w:val="•"/>
      <w:lvlJc w:val="left"/>
      <w:pPr>
        <w:ind w:left="3404" w:hanging="284"/>
      </w:pPr>
      <w:rPr>
        <w:rFonts w:hint="default"/>
        <w:lang w:val="ru-RU" w:eastAsia="en-US" w:bidi="ar-SA"/>
      </w:rPr>
    </w:lvl>
    <w:lvl w:ilvl="3" w:tplc="475AD90E">
      <w:numFmt w:val="bullet"/>
      <w:lvlText w:val="•"/>
      <w:lvlJc w:val="left"/>
      <w:pPr>
        <w:ind w:left="4916" w:hanging="284"/>
      </w:pPr>
      <w:rPr>
        <w:rFonts w:hint="default"/>
        <w:lang w:val="ru-RU" w:eastAsia="en-US" w:bidi="ar-SA"/>
      </w:rPr>
    </w:lvl>
    <w:lvl w:ilvl="4" w:tplc="8490257C">
      <w:numFmt w:val="bullet"/>
      <w:lvlText w:val="•"/>
      <w:lvlJc w:val="left"/>
      <w:pPr>
        <w:ind w:left="6428" w:hanging="284"/>
      </w:pPr>
      <w:rPr>
        <w:rFonts w:hint="default"/>
        <w:lang w:val="ru-RU" w:eastAsia="en-US" w:bidi="ar-SA"/>
      </w:rPr>
    </w:lvl>
    <w:lvl w:ilvl="5" w:tplc="52784C96">
      <w:numFmt w:val="bullet"/>
      <w:lvlText w:val="•"/>
      <w:lvlJc w:val="left"/>
      <w:pPr>
        <w:ind w:left="7940" w:hanging="284"/>
      </w:pPr>
      <w:rPr>
        <w:rFonts w:hint="default"/>
        <w:lang w:val="ru-RU" w:eastAsia="en-US" w:bidi="ar-SA"/>
      </w:rPr>
    </w:lvl>
    <w:lvl w:ilvl="6" w:tplc="AC72277E">
      <w:numFmt w:val="bullet"/>
      <w:lvlText w:val="•"/>
      <w:lvlJc w:val="left"/>
      <w:pPr>
        <w:ind w:left="9452" w:hanging="284"/>
      </w:pPr>
      <w:rPr>
        <w:rFonts w:hint="default"/>
        <w:lang w:val="ru-RU" w:eastAsia="en-US" w:bidi="ar-SA"/>
      </w:rPr>
    </w:lvl>
    <w:lvl w:ilvl="7" w:tplc="704EF56E">
      <w:numFmt w:val="bullet"/>
      <w:lvlText w:val="•"/>
      <w:lvlJc w:val="left"/>
      <w:pPr>
        <w:ind w:left="10964" w:hanging="284"/>
      </w:pPr>
      <w:rPr>
        <w:rFonts w:hint="default"/>
        <w:lang w:val="ru-RU" w:eastAsia="en-US" w:bidi="ar-SA"/>
      </w:rPr>
    </w:lvl>
    <w:lvl w:ilvl="8" w:tplc="47BED1AA">
      <w:numFmt w:val="bullet"/>
      <w:lvlText w:val="•"/>
      <w:lvlJc w:val="left"/>
      <w:pPr>
        <w:ind w:left="12476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62B504A4"/>
    <w:multiLevelType w:val="multilevel"/>
    <w:tmpl w:val="6F20B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711144"/>
    <w:multiLevelType w:val="hybridMultilevel"/>
    <w:tmpl w:val="01CA1E4A"/>
    <w:lvl w:ilvl="0" w:tplc="54FEF6D6">
      <w:start w:val="1"/>
      <w:numFmt w:val="decimal"/>
      <w:lvlText w:val="%1."/>
      <w:lvlJc w:val="left"/>
      <w:pPr>
        <w:ind w:left="107" w:hanging="9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D4B27E">
      <w:numFmt w:val="bullet"/>
      <w:lvlText w:val="•"/>
      <w:lvlJc w:val="left"/>
      <w:pPr>
        <w:ind w:left="652" w:hanging="905"/>
      </w:pPr>
      <w:rPr>
        <w:rFonts w:hint="default"/>
        <w:lang w:val="ru-RU" w:eastAsia="en-US" w:bidi="ar-SA"/>
      </w:rPr>
    </w:lvl>
    <w:lvl w:ilvl="2" w:tplc="09AEADB2">
      <w:numFmt w:val="bullet"/>
      <w:lvlText w:val="•"/>
      <w:lvlJc w:val="left"/>
      <w:pPr>
        <w:ind w:left="1205" w:hanging="905"/>
      </w:pPr>
      <w:rPr>
        <w:rFonts w:hint="default"/>
        <w:lang w:val="ru-RU" w:eastAsia="en-US" w:bidi="ar-SA"/>
      </w:rPr>
    </w:lvl>
    <w:lvl w:ilvl="3" w:tplc="14AC56CE">
      <w:numFmt w:val="bullet"/>
      <w:lvlText w:val="•"/>
      <w:lvlJc w:val="left"/>
      <w:pPr>
        <w:ind w:left="1758" w:hanging="905"/>
      </w:pPr>
      <w:rPr>
        <w:rFonts w:hint="default"/>
        <w:lang w:val="ru-RU" w:eastAsia="en-US" w:bidi="ar-SA"/>
      </w:rPr>
    </w:lvl>
    <w:lvl w:ilvl="4" w:tplc="98D81DDA">
      <w:numFmt w:val="bullet"/>
      <w:lvlText w:val="•"/>
      <w:lvlJc w:val="left"/>
      <w:pPr>
        <w:ind w:left="2311" w:hanging="905"/>
      </w:pPr>
      <w:rPr>
        <w:rFonts w:hint="default"/>
        <w:lang w:val="ru-RU" w:eastAsia="en-US" w:bidi="ar-SA"/>
      </w:rPr>
    </w:lvl>
    <w:lvl w:ilvl="5" w:tplc="B36CC95A">
      <w:numFmt w:val="bullet"/>
      <w:lvlText w:val="•"/>
      <w:lvlJc w:val="left"/>
      <w:pPr>
        <w:ind w:left="2864" w:hanging="905"/>
      </w:pPr>
      <w:rPr>
        <w:rFonts w:hint="default"/>
        <w:lang w:val="ru-RU" w:eastAsia="en-US" w:bidi="ar-SA"/>
      </w:rPr>
    </w:lvl>
    <w:lvl w:ilvl="6" w:tplc="1DC460F2">
      <w:numFmt w:val="bullet"/>
      <w:lvlText w:val="•"/>
      <w:lvlJc w:val="left"/>
      <w:pPr>
        <w:ind w:left="3417" w:hanging="905"/>
      </w:pPr>
      <w:rPr>
        <w:rFonts w:hint="default"/>
        <w:lang w:val="ru-RU" w:eastAsia="en-US" w:bidi="ar-SA"/>
      </w:rPr>
    </w:lvl>
    <w:lvl w:ilvl="7" w:tplc="BD923D6E">
      <w:numFmt w:val="bullet"/>
      <w:lvlText w:val="•"/>
      <w:lvlJc w:val="left"/>
      <w:pPr>
        <w:ind w:left="3970" w:hanging="905"/>
      </w:pPr>
      <w:rPr>
        <w:rFonts w:hint="default"/>
        <w:lang w:val="ru-RU" w:eastAsia="en-US" w:bidi="ar-SA"/>
      </w:rPr>
    </w:lvl>
    <w:lvl w:ilvl="8" w:tplc="2C761A1C">
      <w:numFmt w:val="bullet"/>
      <w:lvlText w:val="•"/>
      <w:lvlJc w:val="left"/>
      <w:pPr>
        <w:ind w:left="4523" w:hanging="905"/>
      </w:pPr>
      <w:rPr>
        <w:rFonts w:hint="default"/>
        <w:lang w:val="ru-RU" w:eastAsia="en-US" w:bidi="ar-SA"/>
      </w:rPr>
    </w:lvl>
  </w:abstractNum>
  <w:abstractNum w:abstractNumId="13" w15:restartNumberingAfterBreak="0">
    <w:nsid w:val="6C64167E"/>
    <w:multiLevelType w:val="hybridMultilevel"/>
    <w:tmpl w:val="1ABE6A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19C3B8B"/>
    <w:multiLevelType w:val="hybridMultilevel"/>
    <w:tmpl w:val="F5684B40"/>
    <w:lvl w:ilvl="0" w:tplc="49689536">
      <w:start w:val="1"/>
      <w:numFmt w:val="decimal"/>
      <w:lvlText w:val="%1."/>
      <w:lvlJc w:val="left"/>
      <w:pPr>
        <w:ind w:left="10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786CC4">
      <w:numFmt w:val="bullet"/>
      <w:lvlText w:val="•"/>
      <w:lvlJc w:val="left"/>
      <w:pPr>
        <w:ind w:left="1640" w:hanging="286"/>
      </w:pPr>
      <w:rPr>
        <w:rFonts w:hint="default"/>
        <w:lang w:val="ru-RU" w:eastAsia="en-US" w:bidi="ar-SA"/>
      </w:rPr>
    </w:lvl>
    <w:lvl w:ilvl="2" w:tplc="F7E6FDB0">
      <w:numFmt w:val="bullet"/>
      <w:lvlText w:val="•"/>
      <w:lvlJc w:val="left"/>
      <w:pPr>
        <w:ind w:left="3180" w:hanging="286"/>
      </w:pPr>
      <w:rPr>
        <w:rFonts w:hint="default"/>
        <w:lang w:val="ru-RU" w:eastAsia="en-US" w:bidi="ar-SA"/>
      </w:rPr>
    </w:lvl>
    <w:lvl w:ilvl="3" w:tplc="0C743EB2">
      <w:numFmt w:val="bullet"/>
      <w:lvlText w:val="•"/>
      <w:lvlJc w:val="left"/>
      <w:pPr>
        <w:ind w:left="4720" w:hanging="286"/>
      </w:pPr>
      <w:rPr>
        <w:rFonts w:hint="default"/>
        <w:lang w:val="ru-RU" w:eastAsia="en-US" w:bidi="ar-SA"/>
      </w:rPr>
    </w:lvl>
    <w:lvl w:ilvl="4" w:tplc="C4986F98">
      <w:numFmt w:val="bullet"/>
      <w:lvlText w:val="•"/>
      <w:lvlJc w:val="left"/>
      <w:pPr>
        <w:ind w:left="6260" w:hanging="286"/>
      </w:pPr>
      <w:rPr>
        <w:rFonts w:hint="default"/>
        <w:lang w:val="ru-RU" w:eastAsia="en-US" w:bidi="ar-SA"/>
      </w:rPr>
    </w:lvl>
    <w:lvl w:ilvl="5" w:tplc="75C2F884">
      <w:numFmt w:val="bullet"/>
      <w:lvlText w:val="•"/>
      <w:lvlJc w:val="left"/>
      <w:pPr>
        <w:ind w:left="7800" w:hanging="286"/>
      </w:pPr>
      <w:rPr>
        <w:rFonts w:hint="default"/>
        <w:lang w:val="ru-RU" w:eastAsia="en-US" w:bidi="ar-SA"/>
      </w:rPr>
    </w:lvl>
    <w:lvl w:ilvl="6" w:tplc="AC98C1EE">
      <w:numFmt w:val="bullet"/>
      <w:lvlText w:val="•"/>
      <w:lvlJc w:val="left"/>
      <w:pPr>
        <w:ind w:left="9340" w:hanging="286"/>
      </w:pPr>
      <w:rPr>
        <w:rFonts w:hint="default"/>
        <w:lang w:val="ru-RU" w:eastAsia="en-US" w:bidi="ar-SA"/>
      </w:rPr>
    </w:lvl>
    <w:lvl w:ilvl="7" w:tplc="42B45BE4">
      <w:numFmt w:val="bullet"/>
      <w:lvlText w:val="•"/>
      <w:lvlJc w:val="left"/>
      <w:pPr>
        <w:ind w:left="10880" w:hanging="286"/>
      </w:pPr>
      <w:rPr>
        <w:rFonts w:hint="default"/>
        <w:lang w:val="ru-RU" w:eastAsia="en-US" w:bidi="ar-SA"/>
      </w:rPr>
    </w:lvl>
    <w:lvl w:ilvl="8" w:tplc="C02267A8">
      <w:numFmt w:val="bullet"/>
      <w:lvlText w:val="•"/>
      <w:lvlJc w:val="left"/>
      <w:pPr>
        <w:ind w:left="12420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766130DC"/>
    <w:multiLevelType w:val="multilevel"/>
    <w:tmpl w:val="E99A3614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2"/>
  </w:num>
  <w:num w:numId="5">
    <w:abstractNumId w:val="10"/>
  </w:num>
  <w:num w:numId="6">
    <w:abstractNumId w:val="4"/>
  </w:num>
  <w:num w:numId="7">
    <w:abstractNumId w:val="12"/>
  </w:num>
  <w:num w:numId="8">
    <w:abstractNumId w:val="14"/>
  </w:num>
  <w:num w:numId="9">
    <w:abstractNumId w:val="7"/>
  </w:num>
  <w:num w:numId="10">
    <w:abstractNumId w:val="11"/>
  </w:num>
  <w:num w:numId="11">
    <w:abstractNumId w:val="1"/>
  </w:num>
  <w:num w:numId="12">
    <w:abstractNumId w:val="9"/>
  </w:num>
  <w:num w:numId="13">
    <w:abstractNumId w:val="15"/>
  </w:num>
  <w:num w:numId="14">
    <w:abstractNumId w:val="5"/>
  </w:num>
  <w:num w:numId="15">
    <w:abstractNumId w:val="6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E36CD"/>
    <w:rsid w:val="0009768B"/>
    <w:rsid w:val="00306329"/>
    <w:rsid w:val="00513F09"/>
    <w:rsid w:val="0058202C"/>
    <w:rsid w:val="0059077E"/>
    <w:rsid w:val="005F0F82"/>
    <w:rsid w:val="00743250"/>
    <w:rsid w:val="0076149A"/>
    <w:rsid w:val="00856A3F"/>
    <w:rsid w:val="00865B37"/>
    <w:rsid w:val="00883DC3"/>
    <w:rsid w:val="0099036D"/>
    <w:rsid w:val="00A523AB"/>
    <w:rsid w:val="00A756FD"/>
    <w:rsid w:val="00AC0BF8"/>
    <w:rsid w:val="00B62DD6"/>
    <w:rsid w:val="00C91946"/>
    <w:rsid w:val="00CC1F94"/>
    <w:rsid w:val="00D41B05"/>
    <w:rsid w:val="00D43426"/>
    <w:rsid w:val="00DA6E72"/>
    <w:rsid w:val="00EB5936"/>
    <w:rsid w:val="00EE36CD"/>
    <w:rsid w:val="00F7665E"/>
    <w:rsid w:val="00FA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BD17E4"/>
  <w15:docId w15:val="{775E507F-6BA1-49FA-AF74-A43C1AA3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80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/>
      <w:ind w:left="5245" w:right="519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384" w:hanging="284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5F0F8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B62DD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865B37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65B37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865B37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65B3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865B37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styleId="ad">
    <w:name w:val="Hyperlink"/>
    <w:uiPriority w:val="99"/>
    <w:semiHidden/>
    <w:unhideWhenUsed/>
    <w:rsid w:val="00865B3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A3403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7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5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sovet.su/fgos/6048_typy_urokov_po_fgos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3E84E-B705-4367-9AFD-9CD4E5A7B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5305</Words>
  <Characters>30239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Ksenia</dc:creator>
  <cp:lastModifiedBy>Слепко Татьяна Николавна</cp:lastModifiedBy>
  <cp:revision>18</cp:revision>
  <dcterms:created xsi:type="dcterms:W3CDTF">2022-09-21T10:54:00Z</dcterms:created>
  <dcterms:modified xsi:type="dcterms:W3CDTF">2024-10-28T04:10:00Z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2022-09-21T00:00:00Z</vt:filetime>
  </property>
</Properties>
</file>