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2E" w:rsidRPr="003E692E" w:rsidRDefault="003E692E" w:rsidP="003E692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692E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E692E" w:rsidRPr="003E692E" w:rsidRDefault="003E692E" w:rsidP="003E692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692E">
        <w:rPr>
          <w:rFonts w:ascii="Times New Roman" w:eastAsia="Calibri" w:hAnsi="Times New Roman" w:cs="Times New Roman"/>
          <w:b/>
          <w:color w:val="000000"/>
          <w:sz w:val="28"/>
        </w:rPr>
        <w:t>МАОУ Гимназия № 6</w:t>
      </w:r>
    </w:p>
    <w:p w:rsidR="003E692E" w:rsidRPr="003E692E" w:rsidRDefault="003E692E" w:rsidP="003E692E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692E" w:rsidRPr="003E692E" w:rsidTr="00951C81">
        <w:tc>
          <w:tcPr>
            <w:tcW w:w="3114" w:type="dxa"/>
          </w:tcPr>
          <w:p w:rsidR="003E692E" w:rsidRPr="003E692E" w:rsidRDefault="003E692E" w:rsidP="003E69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учителей математики, информатики и технологии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Маскаева О.Н. 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августа 2023 г.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692E" w:rsidRPr="003E692E" w:rsidRDefault="003E692E" w:rsidP="003E69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УВР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Масалова</w:t>
            </w:r>
            <w:proofErr w:type="spellEnd"/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Н.В.</w:t>
            </w: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692E" w:rsidRPr="003E692E" w:rsidRDefault="003E692E" w:rsidP="003E69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Гимназия №6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Семенов С.А.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№135 от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«31» августа 2023 г.</w:t>
            </w:r>
          </w:p>
          <w:p w:rsidR="003E692E" w:rsidRPr="003E692E" w:rsidRDefault="003E692E" w:rsidP="003E69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692E" w:rsidRPr="003E692E" w:rsidRDefault="003E692E" w:rsidP="003E692E">
      <w:pPr>
        <w:spacing w:after="0"/>
        <w:ind w:left="120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692E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692E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Избранные вопросы математики</w:t>
      </w:r>
      <w:r w:rsidRPr="003E692E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3E692E" w:rsidRPr="003E692E" w:rsidRDefault="003E692E" w:rsidP="003E692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E692E">
        <w:rPr>
          <w:rFonts w:ascii="Times New Roman" w:eastAsia="Calibri" w:hAnsi="Times New Roman" w:cs="Times New Roman"/>
          <w:color w:val="000000"/>
          <w:sz w:val="28"/>
        </w:rPr>
        <w:t>для обучающихся 11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класса</w:t>
      </w:r>
      <w:bookmarkStart w:id="0" w:name="_GoBack"/>
      <w:bookmarkEnd w:id="0"/>
      <w:r w:rsidRPr="003E692E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3E692E" w:rsidRPr="003E692E" w:rsidRDefault="003E692E" w:rsidP="003E692E">
      <w:pPr>
        <w:spacing w:after="160" w:line="259" w:lineRule="auto"/>
        <w:rPr>
          <w:rFonts w:ascii="Calibri" w:eastAsia="Calibri" w:hAnsi="Calibri" w:cs="Times New Roman"/>
        </w:rPr>
      </w:pPr>
      <w:r w:rsidRPr="003E692E">
        <w:rPr>
          <w:rFonts w:ascii="Calibri" w:eastAsia="Calibri" w:hAnsi="Calibri" w:cs="Times New Roman"/>
        </w:rPr>
        <w:br w:type="page"/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596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Факультативный курс «Избранные вопросы мате</w:t>
      </w:r>
      <w:r w:rsidR="003E6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матики» адресован учащимся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 которые настроены на получение не только базовых знаний и умений по математике, но и овладение умениями решать задачи повышенного и высокого уровня сложности. Для этого необходим ряд специальных знаний, умений и приемов работы с математической задачей, владение некоторыми специальными методами математики.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представление о математике как средстве моделирования явлений и процессов;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алгоритмическую культуру, математическую интуицию, творческие способности учащихся, необходимые для самостоятельной деятельности в области математики и ее приложений;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культуру личности средствами математики.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некоторых избранных вопросов теории, не изучаемых на базовом уровне;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общим и специальным методам решения задач;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и умений в практической деятельности при решении задач повышенного и высокого уровня сложности.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обучения: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-научиться анализировать математическую задачу;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-уметь планировать деятельность при решении задач;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замечать сходство и различие в ситуациях, текстах заданий, анализировать   алгоритмический материал;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реализовать полученные знания и умения при выполнении тестовых заданий.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успешности: 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тестовой работы в форме ЕГЭ.</w:t>
      </w:r>
    </w:p>
    <w:p w:rsidR="008A596A" w:rsidRDefault="008A59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курса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1.Многочлены (12часов)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Делимость многочленов. Рациональные корни многочленов с целыми коэффициентами. Теорема Безу. Бином Ньютона. Применение свойств корней многочленов к решению уравнений четвертой степени, возвратных, однородных уравнений.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графиков функций. (9 часов)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Графики элементарных функций. Виды преобразований графиков (сдвиг, отражение, деформация, симметрия). Правила построения графиков функций и зависимостей, содержащих абсолютные величины. Техника выполнения преобразований графиков.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Уравнения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неравенства с параметрами (12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параметра. Равносильность уравнений и неравенств. Уравнения-следствия и неравенства-следствия. Линейные </w:t>
      </w:r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  с</w:t>
      </w:r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параметром. Квадратные уравнения с параметром. Простейшие неравенства с параметром.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</w:t>
      </w:r>
      <w:r w:rsidR="003E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говое занятие (1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часа). </w:t>
      </w: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 в формате ЕГЭ.     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И</w:t>
      </w:r>
      <w:r w:rsidR="003E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     34</w:t>
      </w: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596A" w:rsidRDefault="008A59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  планирование</w:t>
      </w:r>
      <w:proofErr w:type="gramEnd"/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914"/>
        <w:gridCol w:w="1439"/>
        <w:gridCol w:w="1418"/>
      </w:tblGrid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многочленов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 Ньютона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практикум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элементарных функций. Виды преобразований графиков (сдвиг, отражение, деформация, симметрия).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Выполнение преобразований графиков.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графиков функций и зависимостей, содержащих абсолютные величины.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преобразований графиков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40ECBA" wp14:editId="1EC68E70">
                      <wp:extent cx="1857375" cy="257175"/>
                      <wp:effectExtent l="0" t="0" r="0" b="0"/>
                      <wp:docPr id="2" name="AutoShape 2" descr="C:\Users\F7D9~1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73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E6815" id="AutoShape 2" o:spid="_x0000_s1026" style="width:146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параметра. Равносильность уравнений и неравенств. Уравнения-следствия и неравенства-следствия.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</w:t>
            </w:r>
            <w:proofErr w:type="gramStart"/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  с</w:t>
            </w:r>
            <w:proofErr w:type="gramEnd"/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параметром.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 с параметром.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неравенства с параметром.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8A596A" w:rsidRPr="008A596A" w:rsidTr="008A596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2D5310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596A" w:rsidRPr="008A596A" w:rsidRDefault="008A596A" w:rsidP="008A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596A" w:rsidRDefault="008A596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среднего (полного) общего образования по математике (профильный уровень)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Алгебра: учеб. для 9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</w:t>
      </w:r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 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Ш.А.Алимов</w:t>
      </w:r>
      <w:proofErr w:type="spellEnd"/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Ю.М.Колягин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Ю.В.Сидоров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 : Просвещение, 2000.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и начала анализа: </w:t>
      </w:r>
      <w:proofErr w:type="spellStart"/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учеб.пособ</w:t>
      </w:r>
      <w:proofErr w:type="spellEnd"/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9-го класса средней школы /под ред.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А.Н.Колмогорова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1975.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задач по математике для поступающих во втузы. Учеб. пособие/В. </w:t>
      </w:r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.Егерев</w:t>
      </w:r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Кордемский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В.В.Зайцев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М .И.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Сканави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1988.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Цыпкин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Г.,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Пинский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И. Справочник по методам решения задач по математике для средней школы. -  </w:t>
      </w:r>
      <w:proofErr w:type="spellStart"/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М.:Наука</w:t>
      </w:r>
      <w:proofErr w:type="spellEnd"/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Гл. ред. физ.-мат. лит., 1989.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Башмаков М.И. Методические рекомендации по использованию учебника «Алгебра и начала анализа. 10-11 </w:t>
      </w: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при изучении математики на базовом и профильном уровне. – М.: Дрофа, 2005.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 Факультативный курс по математике: Решение задач. – </w:t>
      </w:r>
      <w:proofErr w:type="gramStart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gramEnd"/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,1989.</w:t>
      </w:r>
    </w:p>
    <w:p w:rsidR="008A596A" w:rsidRPr="008A596A" w:rsidRDefault="008A596A" w:rsidP="008A5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Учебно-тренировочные материалы для подготовки к ЕГЭ по математике разных лет.</w:t>
      </w:r>
    </w:p>
    <w:p w:rsidR="008A596A" w:rsidRPr="008A596A" w:rsidRDefault="008A596A" w:rsidP="008A596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8A596A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</w:t>
      </w:r>
    </w:p>
    <w:p w:rsidR="009E7B09" w:rsidRPr="008A596A" w:rsidRDefault="009E7B09">
      <w:pPr>
        <w:rPr>
          <w:rFonts w:ascii="Times New Roman" w:hAnsi="Times New Roman" w:cs="Times New Roman"/>
          <w:sz w:val="24"/>
          <w:szCs w:val="24"/>
        </w:rPr>
      </w:pPr>
    </w:p>
    <w:sectPr w:rsidR="009E7B09" w:rsidRPr="008A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2D09"/>
    <w:multiLevelType w:val="multilevel"/>
    <w:tmpl w:val="DFF8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A"/>
    <w:rsid w:val="002D5310"/>
    <w:rsid w:val="003E0405"/>
    <w:rsid w:val="003E692E"/>
    <w:rsid w:val="008A596A"/>
    <w:rsid w:val="009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DFD0"/>
  <w15:docId w15:val="{0F4561F0-E36D-4B56-9043-3996DAF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Куделина Ольга Николаевна</cp:lastModifiedBy>
  <cp:revision>3</cp:revision>
  <cp:lastPrinted>2015-10-05T04:06:00Z</cp:lastPrinted>
  <dcterms:created xsi:type="dcterms:W3CDTF">2023-11-02T07:12:00Z</dcterms:created>
  <dcterms:modified xsi:type="dcterms:W3CDTF">2024-01-22T08:37:00Z</dcterms:modified>
</cp:coreProperties>
</file>