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94" w:rsidRPr="00761DF9" w:rsidRDefault="00A85E94" w:rsidP="001F496F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1DF9">
        <w:rPr>
          <w:rFonts w:ascii="Times New Roman" w:hAnsi="Times New Roman"/>
          <w:sz w:val="24"/>
          <w:szCs w:val="24"/>
          <w:lang w:eastAsia="ru-RU"/>
        </w:rPr>
        <w:t xml:space="preserve">МУНИЦИПАЛЬНОЕ АВТОНОМНОЕ </w:t>
      </w:r>
    </w:p>
    <w:p w:rsidR="00A85E94" w:rsidRPr="00761DF9" w:rsidRDefault="00A85E94" w:rsidP="001F496F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1DF9">
        <w:rPr>
          <w:rFonts w:ascii="Times New Roman" w:hAnsi="Times New Roman"/>
          <w:sz w:val="24"/>
          <w:szCs w:val="24"/>
          <w:lang w:eastAsia="ru-RU"/>
        </w:rPr>
        <w:t>ОБЩЕОБРАЗОВАТЕЛЬНОЕ УЧРЕЖДЕНИЕ «ГИМНАЗИЯ № 6»</w:t>
      </w:r>
    </w:p>
    <w:p w:rsidR="00A85E94" w:rsidRPr="00761DF9" w:rsidRDefault="00A85E94" w:rsidP="001F496F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1DF9">
        <w:rPr>
          <w:rFonts w:ascii="Times New Roman" w:hAnsi="Times New Roman"/>
          <w:sz w:val="24"/>
          <w:szCs w:val="24"/>
          <w:lang w:eastAsia="ru-RU"/>
        </w:rPr>
        <w:t>660059, г. Красноярск, ул. Вавилова, 92, тел.\ факс 2015307</w:t>
      </w:r>
    </w:p>
    <w:p w:rsidR="00A85E94" w:rsidRPr="00761DF9" w:rsidRDefault="00A85E94" w:rsidP="001F496F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1DF9">
        <w:rPr>
          <w:rFonts w:ascii="Times New Roman" w:hAnsi="Times New Roman"/>
          <w:sz w:val="24"/>
          <w:szCs w:val="24"/>
          <w:lang w:eastAsia="ru-RU"/>
        </w:rPr>
        <w:t>ОГРН 1022401945796, ИНН/КПП 2461019896/246101001</w:t>
      </w:r>
    </w:p>
    <w:p w:rsidR="00A85E94" w:rsidRPr="00761DF9" w:rsidRDefault="00A85E94" w:rsidP="001F496F">
      <w:pPr>
        <w:spacing w:after="0" w:line="240" w:lineRule="auto"/>
        <w:ind w:left="-284"/>
        <w:rPr>
          <w:rFonts w:ascii="Times New Roman" w:hAnsi="Times New Roman"/>
          <w:vanish/>
          <w:sz w:val="24"/>
          <w:szCs w:val="24"/>
          <w:lang w:eastAsia="ru-RU"/>
        </w:rPr>
      </w:pPr>
      <w:r w:rsidRPr="00761DF9">
        <w:rPr>
          <w:rFonts w:ascii="Times New Roman" w:hAnsi="Times New Roman"/>
          <w:vanish/>
          <w:sz w:val="24"/>
          <w:szCs w:val="24"/>
          <w:lang w:eastAsia="ru-RU"/>
        </w:rPr>
        <w:t>_____________________________________________________________________________</w:t>
      </w:r>
    </w:p>
    <w:p w:rsidR="001F496F" w:rsidRDefault="001F496F" w:rsidP="001F496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2C48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</w:p>
    <w:p w:rsidR="00EA2C48" w:rsidRDefault="00EA2C48" w:rsidP="001F496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F92" w:rsidRPr="0012200F" w:rsidRDefault="0012200F" w:rsidP="001F496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200F">
        <w:rPr>
          <w:rFonts w:ascii="Times New Roman" w:hAnsi="Times New Roman" w:cs="Times New Roman"/>
          <w:b/>
          <w:sz w:val="26"/>
          <w:szCs w:val="26"/>
        </w:rPr>
        <w:t>Рекомендации по структуре урока</w:t>
      </w:r>
    </w:p>
    <w:p w:rsidR="00B40F92" w:rsidRPr="005B4ABF" w:rsidRDefault="005E2BE4" w:rsidP="001F496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ABF">
        <w:rPr>
          <w:rFonts w:ascii="Times New Roman" w:hAnsi="Times New Roman" w:cs="Times New Roman"/>
          <w:b/>
          <w:sz w:val="26"/>
          <w:szCs w:val="26"/>
        </w:rPr>
        <w:t>1. Введение в урок</w:t>
      </w:r>
      <w:r w:rsidR="0012200F">
        <w:rPr>
          <w:rFonts w:ascii="Times New Roman" w:hAnsi="Times New Roman" w:cs="Times New Roman"/>
          <w:b/>
          <w:sz w:val="26"/>
          <w:szCs w:val="26"/>
        </w:rPr>
        <w:t>.</w:t>
      </w:r>
    </w:p>
    <w:p w:rsidR="005E2BE4" w:rsidRPr="005B4ABF" w:rsidRDefault="00B40F92" w:rsidP="001F496F">
      <w:pPr>
        <w:spacing w:after="0"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B4ABF">
        <w:rPr>
          <w:rFonts w:ascii="Times New Roman" w:hAnsi="Times New Roman" w:cs="Times New Roman"/>
          <w:sz w:val="26"/>
          <w:szCs w:val="26"/>
        </w:rPr>
        <w:t>Проверка готовности класса к уроку.</w:t>
      </w:r>
      <w:r w:rsidR="001F496F">
        <w:rPr>
          <w:rFonts w:ascii="Times New Roman" w:hAnsi="Times New Roman" w:cs="Times New Roman"/>
          <w:sz w:val="26"/>
          <w:szCs w:val="26"/>
        </w:rPr>
        <w:t xml:space="preserve"> </w:t>
      </w:r>
      <w:r w:rsidRPr="005B4ABF">
        <w:rPr>
          <w:rFonts w:ascii="Times New Roman" w:hAnsi="Times New Roman" w:cs="Times New Roman"/>
          <w:sz w:val="26"/>
          <w:szCs w:val="26"/>
        </w:rPr>
        <w:t xml:space="preserve">Учителями не всегда проверяется готовность всех учащихся к уроку. Так, например, в середине урока обнаруживается, что у некоторых учащихся нет школьных принадлежностей, учебника, тетрадей и т.п. </w:t>
      </w:r>
    </w:p>
    <w:p w:rsidR="00B40F92" w:rsidRPr="005B4ABF" w:rsidRDefault="00B40F92" w:rsidP="001F496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ABF">
        <w:rPr>
          <w:rFonts w:ascii="Times New Roman" w:hAnsi="Times New Roman" w:cs="Times New Roman"/>
          <w:b/>
          <w:sz w:val="26"/>
          <w:szCs w:val="26"/>
        </w:rPr>
        <w:t>Создание психологического настроя.</w:t>
      </w:r>
    </w:p>
    <w:p w:rsidR="00B40F92" w:rsidRPr="005B4ABF" w:rsidRDefault="00B40F92" w:rsidP="001F496F">
      <w:pPr>
        <w:spacing w:after="0"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B4ABF">
        <w:rPr>
          <w:rFonts w:ascii="Times New Roman" w:hAnsi="Times New Roman" w:cs="Times New Roman"/>
          <w:sz w:val="26"/>
          <w:szCs w:val="26"/>
        </w:rPr>
        <w:t xml:space="preserve">Современный урок должен начинаться с создания психологического настроя, рефлексии настроения учащихся. </w:t>
      </w:r>
    </w:p>
    <w:p w:rsidR="00B40F92" w:rsidRPr="005B4ABF" w:rsidRDefault="00B40F92" w:rsidP="001F496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ABF">
        <w:rPr>
          <w:rFonts w:ascii="Times New Roman" w:hAnsi="Times New Roman" w:cs="Times New Roman"/>
          <w:b/>
          <w:sz w:val="26"/>
          <w:szCs w:val="26"/>
        </w:rPr>
        <w:t>Формулирование темы урока.</w:t>
      </w:r>
    </w:p>
    <w:p w:rsidR="004D34E6" w:rsidRPr="005B4ABF" w:rsidRDefault="007E5148" w:rsidP="001F496F">
      <w:pPr>
        <w:spacing w:after="0"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B40F92" w:rsidRPr="005B4ABF">
        <w:rPr>
          <w:rFonts w:ascii="Times New Roman" w:hAnsi="Times New Roman" w:cs="Times New Roman"/>
          <w:sz w:val="26"/>
          <w:szCs w:val="26"/>
        </w:rPr>
        <w:t>ормул</w:t>
      </w:r>
      <w:r w:rsidR="00031625">
        <w:rPr>
          <w:rFonts w:ascii="Times New Roman" w:hAnsi="Times New Roman" w:cs="Times New Roman"/>
          <w:sz w:val="26"/>
          <w:szCs w:val="26"/>
        </w:rPr>
        <w:t>ировка темы урока осуществляется</w:t>
      </w:r>
      <w:r w:rsidR="00B40F92" w:rsidRPr="005B4ABF">
        <w:rPr>
          <w:rFonts w:ascii="Times New Roman" w:hAnsi="Times New Roman" w:cs="Times New Roman"/>
          <w:sz w:val="26"/>
          <w:szCs w:val="26"/>
        </w:rPr>
        <w:t xml:space="preserve"> совместно с детьми. </w:t>
      </w:r>
    </w:p>
    <w:p w:rsidR="00B40F92" w:rsidRPr="005B4ABF" w:rsidRDefault="00B40F92" w:rsidP="001F496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ABF">
        <w:rPr>
          <w:rFonts w:ascii="Times New Roman" w:hAnsi="Times New Roman" w:cs="Times New Roman"/>
          <w:b/>
          <w:sz w:val="26"/>
          <w:szCs w:val="26"/>
        </w:rPr>
        <w:t>Постановка целей, формирование мотивов учения.</w:t>
      </w:r>
    </w:p>
    <w:p w:rsidR="00B40F92" w:rsidRPr="005B4ABF" w:rsidRDefault="007E5148" w:rsidP="001F496F">
      <w:pPr>
        <w:spacing w:after="0"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</w:t>
      </w:r>
      <w:r w:rsidR="00B40F92" w:rsidRPr="005B4A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должен уделять достаточное </w:t>
      </w:r>
      <w:r w:rsidR="00B40F92" w:rsidRPr="005B4ABF">
        <w:rPr>
          <w:rFonts w:ascii="Times New Roman" w:hAnsi="Times New Roman" w:cs="Times New Roman"/>
          <w:sz w:val="26"/>
          <w:szCs w:val="26"/>
        </w:rPr>
        <w:t>уделяют внимание формированию мотивов учения у учащих</w:t>
      </w:r>
      <w:r>
        <w:rPr>
          <w:rFonts w:ascii="Times New Roman" w:hAnsi="Times New Roman" w:cs="Times New Roman"/>
          <w:sz w:val="26"/>
          <w:szCs w:val="26"/>
        </w:rPr>
        <w:t>ся., четко поставить</w:t>
      </w:r>
      <w:r w:rsidR="00B40F92" w:rsidRPr="005B4ABF">
        <w:rPr>
          <w:rFonts w:ascii="Times New Roman" w:hAnsi="Times New Roman" w:cs="Times New Roman"/>
          <w:sz w:val="26"/>
          <w:szCs w:val="26"/>
        </w:rPr>
        <w:t xml:space="preserve"> цели: «Сего</w:t>
      </w:r>
      <w:r w:rsidR="006E5032" w:rsidRPr="005B4ABF">
        <w:rPr>
          <w:rFonts w:ascii="Times New Roman" w:hAnsi="Times New Roman" w:cs="Times New Roman"/>
          <w:sz w:val="26"/>
          <w:szCs w:val="26"/>
        </w:rPr>
        <w:t>дня вы должны будете научиться…</w:t>
      </w:r>
      <w:r w:rsidR="00B40F92" w:rsidRPr="005B4ABF">
        <w:rPr>
          <w:rFonts w:ascii="Times New Roman" w:hAnsi="Times New Roman" w:cs="Times New Roman"/>
          <w:sz w:val="26"/>
          <w:szCs w:val="26"/>
        </w:rPr>
        <w:t xml:space="preserve">», </w:t>
      </w:r>
      <w:r w:rsidR="00617E1E">
        <w:rPr>
          <w:rFonts w:ascii="Times New Roman" w:hAnsi="Times New Roman" w:cs="Times New Roman"/>
          <w:sz w:val="26"/>
          <w:szCs w:val="26"/>
        </w:rPr>
        <w:t>«В конце урока вы будете уметь…</w:t>
      </w:r>
      <w:r w:rsidR="004D34E6" w:rsidRPr="005B4ABF">
        <w:rPr>
          <w:rFonts w:ascii="Times New Roman" w:hAnsi="Times New Roman" w:cs="Times New Roman"/>
          <w:sz w:val="26"/>
          <w:szCs w:val="26"/>
        </w:rPr>
        <w:t>», «Вы познакомитесь…, узнаете…</w:t>
      </w:r>
      <w:r w:rsidR="00B40F92" w:rsidRPr="005B4ABF">
        <w:rPr>
          <w:rFonts w:ascii="Times New Roman" w:hAnsi="Times New Roman" w:cs="Times New Roman"/>
          <w:sz w:val="26"/>
          <w:szCs w:val="26"/>
        </w:rPr>
        <w:t>, научитесь определять…, отличать…».</w:t>
      </w:r>
    </w:p>
    <w:p w:rsidR="00B40F92" w:rsidRPr="005B4ABF" w:rsidRDefault="00B40F92" w:rsidP="001F496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ABF">
        <w:rPr>
          <w:rFonts w:ascii="Times New Roman" w:hAnsi="Times New Roman" w:cs="Times New Roman"/>
          <w:b/>
          <w:sz w:val="26"/>
          <w:szCs w:val="26"/>
        </w:rPr>
        <w:t>Озвучивание хода урока.</w:t>
      </w:r>
    </w:p>
    <w:p w:rsidR="00B40F92" w:rsidRPr="005B4ABF" w:rsidRDefault="00B02ACC" w:rsidP="001F496F">
      <w:pPr>
        <w:spacing w:after="0"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B40F92" w:rsidRPr="005B4ABF">
        <w:rPr>
          <w:rFonts w:ascii="Times New Roman" w:hAnsi="Times New Roman" w:cs="Times New Roman"/>
          <w:sz w:val="26"/>
          <w:szCs w:val="26"/>
        </w:rPr>
        <w:t>ается краткий план</w:t>
      </w:r>
      <w:r w:rsidR="00FF788C" w:rsidRPr="005B4ABF">
        <w:rPr>
          <w:rFonts w:ascii="Times New Roman" w:hAnsi="Times New Roman" w:cs="Times New Roman"/>
          <w:sz w:val="26"/>
          <w:szCs w:val="26"/>
        </w:rPr>
        <w:t xml:space="preserve"> урока</w:t>
      </w:r>
      <w:r w:rsidR="00B40F92" w:rsidRPr="005B4ABF">
        <w:rPr>
          <w:rFonts w:ascii="Times New Roman" w:hAnsi="Times New Roman" w:cs="Times New Roman"/>
          <w:sz w:val="26"/>
          <w:szCs w:val="26"/>
        </w:rPr>
        <w:t xml:space="preserve">. </w:t>
      </w:r>
      <w:r w:rsidR="00FF788C" w:rsidRPr="005B4ABF">
        <w:rPr>
          <w:rFonts w:ascii="Times New Roman" w:hAnsi="Times New Roman" w:cs="Times New Roman"/>
          <w:sz w:val="26"/>
          <w:szCs w:val="26"/>
        </w:rPr>
        <w:t>Краткий</w:t>
      </w:r>
      <w:r w:rsidR="00B40F92" w:rsidRPr="005B4ABF">
        <w:rPr>
          <w:rFonts w:ascii="Times New Roman" w:hAnsi="Times New Roman" w:cs="Times New Roman"/>
          <w:sz w:val="26"/>
          <w:szCs w:val="26"/>
        </w:rPr>
        <w:t xml:space="preserve"> план урока, в котором прописана последовательность действий по дос</w:t>
      </w:r>
      <w:r w:rsidR="00FF788C" w:rsidRPr="005B4ABF">
        <w:rPr>
          <w:rFonts w:ascii="Times New Roman" w:hAnsi="Times New Roman" w:cs="Times New Roman"/>
          <w:sz w:val="26"/>
          <w:szCs w:val="26"/>
        </w:rPr>
        <w:t xml:space="preserve">тижению планируемого результат, </w:t>
      </w:r>
      <w:r w:rsidR="00B40F92" w:rsidRPr="005B4ABF">
        <w:rPr>
          <w:rFonts w:ascii="Times New Roman" w:hAnsi="Times New Roman" w:cs="Times New Roman"/>
          <w:sz w:val="26"/>
          <w:szCs w:val="26"/>
        </w:rPr>
        <w:t xml:space="preserve">поможет учащимся организовывать свою деятельность: планировать свои действия, менять вид деятельности, условия работы. </w:t>
      </w:r>
    </w:p>
    <w:p w:rsidR="00B40F92" w:rsidRPr="005B4ABF" w:rsidRDefault="00B40F92" w:rsidP="001F496F">
      <w:pPr>
        <w:spacing w:after="0"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B4ABF">
        <w:rPr>
          <w:rFonts w:ascii="Times New Roman" w:hAnsi="Times New Roman" w:cs="Times New Roman"/>
          <w:sz w:val="26"/>
          <w:szCs w:val="26"/>
        </w:rPr>
        <w:t>Для того, чтобы дети учились наз</w:t>
      </w:r>
      <w:r w:rsidR="00FF788C" w:rsidRPr="005B4ABF">
        <w:rPr>
          <w:rFonts w:ascii="Times New Roman" w:hAnsi="Times New Roman" w:cs="Times New Roman"/>
          <w:sz w:val="26"/>
          <w:szCs w:val="26"/>
        </w:rPr>
        <w:t>ы</w:t>
      </w:r>
      <w:r w:rsidRPr="005B4ABF">
        <w:rPr>
          <w:rFonts w:ascii="Times New Roman" w:hAnsi="Times New Roman" w:cs="Times New Roman"/>
          <w:sz w:val="26"/>
          <w:szCs w:val="26"/>
        </w:rPr>
        <w:t>вать тему урока</w:t>
      </w:r>
      <w:r w:rsidR="00FF788C" w:rsidRPr="005B4ABF">
        <w:rPr>
          <w:rFonts w:ascii="Times New Roman" w:hAnsi="Times New Roman" w:cs="Times New Roman"/>
          <w:sz w:val="26"/>
          <w:szCs w:val="26"/>
        </w:rPr>
        <w:t>,</w:t>
      </w:r>
      <w:r w:rsidRPr="005B4ABF">
        <w:rPr>
          <w:rFonts w:ascii="Times New Roman" w:hAnsi="Times New Roman" w:cs="Times New Roman"/>
          <w:sz w:val="26"/>
          <w:szCs w:val="26"/>
        </w:rPr>
        <w:t xml:space="preserve"> учителям необходимо ставить перед ними проблемные вопросы: «С одно</w:t>
      </w:r>
      <w:r w:rsidR="00FF788C" w:rsidRPr="005B4ABF">
        <w:rPr>
          <w:rFonts w:ascii="Times New Roman" w:hAnsi="Times New Roman" w:cs="Times New Roman"/>
          <w:sz w:val="26"/>
          <w:szCs w:val="26"/>
        </w:rPr>
        <w:t>й стороны…, но с другой стороны,</w:t>
      </w:r>
      <w:r w:rsidRPr="005B4ABF">
        <w:rPr>
          <w:rFonts w:ascii="Times New Roman" w:hAnsi="Times New Roman" w:cs="Times New Roman"/>
          <w:sz w:val="26"/>
          <w:szCs w:val="26"/>
        </w:rPr>
        <w:t xml:space="preserve"> …», «Что удивляет? В чем затруднение?», «Какой возникает вопрос? Что надо узнать?».</w:t>
      </w:r>
      <w:r w:rsidR="00FF788C" w:rsidRPr="005B4A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02ACC">
        <w:rPr>
          <w:rFonts w:ascii="Times New Roman" w:hAnsi="Times New Roman" w:cs="Times New Roman"/>
          <w:sz w:val="26"/>
          <w:szCs w:val="26"/>
        </w:rPr>
        <w:t>Цели</w:t>
      </w:r>
      <w:r w:rsidR="00031625">
        <w:rPr>
          <w:rFonts w:ascii="Times New Roman" w:hAnsi="Times New Roman" w:cs="Times New Roman"/>
          <w:sz w:val="26"/>
          <w:szCs w:val="26"/>
        </w:rPr>
        <w:t xml:space="preserve"> </w:t>
      </w:r>
      <w:r w:rsidRPr="005B4ABF">
        <w:rPr>
          <w:rFonts w:ascii="Times New Roman" w:hAnsi="Times New Roman" w:cs="Times New Roman"/>
          <w:sz w:val="26"/>
          <w:szCs w:val="26"/>
        </w:rPr>
        <w:t>урока</w:t>
      </w:r>
      <w:proofErr w:type="gramEnd"/>
      <w:r w:rsidRPr="005B4ABF">
        <w:rPr>
          <w:rFonts w:ascii="Times New Roman" w:hAnsi="Times New Roman" w:cs="Times New Roman"/>
          <w:sz w:val="26"/>
          <w:szCs w:val="26"/>
        </w:rPr>
        <w:t xml:space="preserve"> учащиеся могут сформулировать лишь тогда, когда определят границы знания и незнания: «Что мы с вами уже знаем по данной теме?», «А чего еще не знаем?», «Что нам надо выяснить, чтобы уметь…, определять…, и т.</w:t>
      </w:r>
      <w:r w:rsidR="00FF788C" w:rsidRPr="005B4ABF">
        <w:rPr>
          <w:rFonts w:ascii="Times New Roman" w:hAnsi="Times New Roman" w:cs="Times New Roman"/>
          <w:sz w:val="26"/>
          <w:szCs w:val="26"/>
        </w:rPr>
        <w:t xml:space="preserve"> </w:t>
      </w:r>
      <w:r w:rsidRPr="005B4ABF">
        <w:rPr>
          <w:rFonts w:ascii="Times New Roman" w:hAnsi="Times New Roman" w:cs="Times New Roman"/>
          <w:sz w:val="26"/>
          <w:szCs w:val="26"/>
        </w:rPr>
        <w:t>п.?».</w:t>
      </w:r>
    </w:p>
    <w:p w:rsidR="00B40F92" w:rsidRPr="005B4ABF" w:rsidRDefault="00B40F92" w:rsidP="001F496F">
      <w:pPr>
        <w:spacing w:after="0"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B4ABF">
        <w:rPr>
          <w:rFonts w:ascii="Times New Roman" w:hAnsi="Times New Roman" w:cs="Times New Roman"/>
          <w:sz w:val="26"/>
          <w:szCs w:val="26"/>
        </w:rPr>
        <w:t>После того, как дети сами сформулируют тему и цели урока, им будет намного легче спланировать способы достижения намеченной цели. При этом, когда план урока также будет озвучен учащимися</w:t>
      </w:r>
      <w:r w:rsidR="00FF788C" w:rsidRPr="005B4ABF">
        <w:rPr>
          <w:rFonts w:ascii="Times New Roman" w:hAnsi="Times New Roman" w:cs="Times New Roman"/>
          <w:sz w:val="26"/>
          <w:szCs w:val="26"/>
        </w:rPr>
        <w:t>,</w:t>
      </w:r>
      <w:r w:rsidRPr="005B4ABF">
        <w:rPr>
          <w:rFonts w:ascii="Times New Roman" w:hAnsi="Times New Roman" w:cs="Times New Roman"/>
          <w:sz w:val="26"/>
          <w:szCs w:val="26"/>
        </w:rPr>
        <w:t xml:space="preserve"> они смогут самостоятельно осуществлять учебные действия по намеченному плану, а учитель будет только контролировать и корректировать этот процесс.</w:t>
      </w:r>
    </w:p>
    <w:p w:rsidR="00B40F92" w:rsidRPr="005B4ABF" w:rsidRDefault="00EB7C23" w:rsidP="001F496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ABF"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B40F92" w:rsidRPr="005B4ABF">
        <w:rPr>
          <w:rFonts w:ascii="Times New Roman" w:hAnsi="Times New Roman" w:cs="Times New Roman"/>
          <w:b/>
          <w:sz w:val="26"/>
          <w:szCs w:val="26"/>
        </w:rPr>
        <w:t>. Сод</w:t>
      </w:r>
      <w:r w:rsidRPr="005B4ABF">
        <w:rPr>
          <w:rFonts w:ascii="Times New Roman" w:hAnsi="Times New Roman" w:cs="Times New Roman"/>
          <w:b/>
          <w:sz w:val="26"/>
          <w:szCs w:val="26"/>
        </w:rPr>
        <w:t>ержание урока, формы реализации</w:t>
      </w:r>
    </w:p>
    <w:p w:rsidR="00B40F92" w:rsidRPr="005B4ABF" w:rsidRDefault="00B40F92" w:rsidP="001F496F">
      <w:pPr>
        <w:spacing w:after="0"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B4ABF">
        <w:rPr>
          <w:rFonts w:ascii="Times New Roman" w:hAnsi="Times New Roman" w:cs="Times New Roman"/>
          <w:sz w:val="26"/>
          <w:szCs w:val="26"/>
        </w:rPr>
        <w:t>Для развития самост</w:t>
      </w:r>
      <w:r w:rsidR="001F496F">
        <w:rPr>
          <w:rFonts w:ascii="Times New Roman" w:hAnsi="Times New Roman" w:cs="Times New Roman"/>
          <w:sz w:val="26"/>
          <w:szCs w:val="26"/>
        </w:rPr>
        <w:t xml:space="preserve">оятельности и </w:t>
      </w:r>
      <w:proofErr w:type="gramStart"/>
      <w:r w:rsidR="001F496F">
        <w:rPr>
          <w:rFonts w:ascii="Times New Roman" w:hAnsi="Times New Roman" w:cs="Times New Roman"/>
          <w:sz w:val="26"/>
          <w:szCs w:val="26"/>
        </w:rPr>
        <w:t>исследовательских навыков</w:t>
      </w:r>
      <w:proofErr w:type="gramEnd"/>
      <w:r w:rsidRPr="005B4ABF">
        <w:rPr>
          <w:rFonts w:ascii="Times New Roman" w:hAnsi="Times New Roman" w:cs="Times New Roman"/>
          <w:sz w:val="26"/>
          <w:szCs w:val="26"/>
        </w:rPr>
        <w:t xml:space="preserve"> учащихся следует давать творческие учебные задания, создавать проблемные ситуации, осуществлять </w:t>
      </w:r>
      <w:proofErr w:type="spellStart"/>
      <w:r w:rsidRPr="005B4ABF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5B4ABF">
        <w:rPr>
          <w:rFonts w:ascii="Times New Roman" w:hAnsi="Times New Roman" w:cs="Times New Roman"/>
          <w:sz w:val="26"/>
          <w:szCs w:val="26"/>
        </w:rPr>
        <w:t xml:space="preserve"> подход.</w:t>
      </w:r>
      <w:r w:rsidR="00B02ACC">
        <w:rPr>
          <w:rFonts w:ascii="Times New Roman" w:hAnsi="Times New Roman" w:cs="Times New Roman"/>
          <w:sz w:val="26"/>
          <w:szCs w:val="26"/>
        </w:rPr>
        <w:t xml:space="preserve"> Н</w:t>
      </w:r>
      <w:r w:rsidRPr="005B4ABF">
        <w:rPr>
          <w:rFonts w:ascii="Times New Roman" w:hAnsi="Times New Roman" w:cs="Times New Roman"/>
          <w:sz w:val="26"/>
          <w:szCs w:val="26"/>
        </w:rPr>
        <w:t xml:space="preserve">еобходимо </w:t>
      </w:r>
      <w:r w:rsidR="00EF73E2" w:rsidRPr="005B4ABF">
        <w:rPr>
          <w:rFonts w:ascii="Times New Roman" w:hAnsi="Times New Roman" w:cs="Times New Roman"/>
          <w:sz w:val="26"/>
          <w:szCs w:val="26"/>
        </w:rPr>
        <w:t>активнее</w:t>
      </w:r>
      <w:r w:rsidRPr="005B4ABF">
        <w:rPr>
          <w:rFonts w:ascii="Times New Roman" w:hAnsi="Times New Roman" w:cs="Times New Roman"/>
          <w:sz w:val="26"/>
          <w:szCs w:val="26"/>
        </w:rPr>
        <w:t xml:space="preserve"> применять различны</w:t>
      </w:r>
      <w:r w:rsidR="00EF73E2" w:rsidRPr="005B4ABF">
        <w:rPr>
          <w:rFonts w:ascii="Times New Roman" w:hAnsi="Times New Roman" w:cs="Times New Roman"/>
          <w:sz w:val="26"/>
          <w:szCs w:val="26"/>
        </w:rPr>
        <w:t>е</w:t>
      </w:r>
      <w:r w:rsidRPr="005B4ABF">
        <w:rPr>
          <w:rFonts w:ascii="Times New Roman" w:hAnsi="Times New Roman" w:cs="Times New Roman"/>
          <w:sz w:val="26"/>
          <w:szCs w:val="26"/>
        </w:rPr>
        <w:t xml:space="preserve"> форм</w:t>
      </w:r>
      <w:r w:rsidR="00EF73E2" w:rsidRPr="005B4ABF">
        <w:rPr>
          <w:rFonts w:ascii="Times New Roman" w:hAnsi="Times New Roman" w:cs="Times New Roman"/>
          <w:sz w:val="26"/>
          <w:szCs w:val="26"/>
        </w:rPr>
        <w:t>ы</w:t>
      </w:r>
      <w:r w:rsidRPr="005B4ABF">
        <w:rPr>
          <w:rFonts w:ascii="Times New Roman" w:hAnsi="Times New Roman" w:cs="Times New Roman"/>
          <w:sz w:val="26"/>
          <w:szCs w:val="26"/>
        </w:rPr>
        <w:t xml:space="preserve"> и метод</w:t>
      </w:r>
      <w:r w:rsidR="00EF73E2" w:rsidRPr="005B4ABF">
        <w:rPr>
          <w:rFonts w:ascii="Times New Roman" w:hAnsi="Times New Roman" w:cs="Times New Roman"/>
          <w:sz w:val="26"/>
          <w:szCs w:val="26"/>
        </w:rPr>
        <w:t>ы</w:t>
      </w:r>
      <w:r w:rsidRPr="005B4ABF">
        <w:rPr>
          <w:rFonts w:ascii="Times New Roman" w:hAnsi="Times New Roman" w:cs="Times New Roman"/>
          <w:sz w:val="26"/>
          <w:szCs w:val="26"/>
        </w:rPr>
        <w:t xml:space="preserve"> работы, </w:t>
      </w:r>
      <w:r w:rsidR="00FF74B7" w:rsidRPr="005B4ABF">
        <w:rPr>
          <w:rFonts w:ascii="Times New Roman" w:hAnsi="Times New Roman" w:cs="Times New Roman"/>
          <w:sz w:val="26"/>
          <w:szCs w:val="26"/>
        </w:rPr>
        <w:t>которые способствуют активному усвоению материала</w:t>
      </w:r>
      <w:r w:rsidRPr="005B4ABF">
        <w:rPr>
          <w:rFonts w:ascii="Times New Roman" w:hAnsi="Times New Roman" w:cs="Times New Roman"/>
          <w:sz w:val="26"/>
          <w:szCs w:val="26"/>
        </w:rPr>
        <w:t xml:space="preserve">: работа в парах, </w:t>
      </w:r>
      <w:r w:rsidR="00EF73E2" w:rsidRPr="005B4ABF">
        <w:rPr>
          <w:rFonts w:ascii="Times New Roman" w:hAnsi="Times New Roman" w:cs="Times New Roman"/>
          <w:sz w:val="26"/>
          <w:szCs w:val="26"/>
        </w:rPr>
        <w:t>группах, ролевая игра</w:t>
      </w:r>
      <w:r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>, практическ</w:t>
      </w:r>
      <w:r w:rsidR="00EF73E2"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>ая</w:t>
      </w:r>
      <w:r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деятельност</w:t>
      </w:r>
      <w:r w:rsidR="00EF73E2"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>ь</w:t>
      </w:r>
      <w:r w:rsidRPr="005B4A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0F92" w:rsidRPr="005B4ABF" w:rsidRDefault="00EF73E2" w:rsidP="001F496F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B4ABF">
        <w:rPr>
          <w:rFonts w:ascii="Times New Roman" w:hAnsi="Times New Roman" w:cs="Times New Roman"/>
          <w:sz w:val="26"/>
          <w:szCs w:val="26"/>
        </w:rPr>
        <w:t>Одним, не</w:t>
      </w:r>
      <w:r w:rsidR="00B40F92" w:rsidRPr="005B4ABF">
        <w:rPr>
          <w:rFonts w:ascii="Times New Roman" w:hAnsi="Times New Roman" w:cs="Times New Roman"/>
          <w:sz w:val="26"/>
          <w:szCs w:val="26"/>
        </w:rPr>
        <w:t xml:space="preserve">маловажным структурным элементом урока в начальной школе является занимательность урока, использование игровых форм. </w:t>
      </w:r>
      <w:r w:rsidR="00B40F92" w:rsidRPr="005B4ABF">
        <w:rPr>
          <w:rFonts w:ascii="Times New Roman" w:hAnsi="Times New Roman" w:cs="Times New Roman"/>
          <w:color w:val="000000"/>
          <w:sz w:val="26"/>
          <w:szCs w:val="26"/>
        </w:rPr>
        <w:t xml:space="preserve">Также на уроках </w:t>
      </w:r>
      <w:r w:rsidR="00B02ACC">
        <w:rPr>
          <w:rFonts w:ascii="Times New Roman" w:hAnsi="Times New Roman" w:cs="Times New Roman"/>
          <w:color w:val="000000"/>
          <w:sz w:val="26"/>
          <w:szCs w:val="26"/>
        </w:rPr>
        <w:t>должна прослеживаться</w:t>
      </w:r>
      <w:r w:rsidR="00B40F92" w:rsidRPr="005B4ABF">
        <w:rPr>
          <w:rFonts w:ascii="Times New Roman" w:hAnsi="Times New Roman" w:cs="Times New Roman"/>
          <w:color w:val="000000"/>
          <w:sz w:val="26"/>
          <w:szCs w:val="26"/>
        </w:rPr>
        <w:t xml:space="preserve"> р</w:t>
      </w:r>
      <w:r w:rsidR="00B40F92"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>абота по развитию речи учащихся, навыков чтения, письма, работы с книгой,</w:t>
      </w:r>
      <w:r w:rsidR="00B40F92" w:rsidRPr="005B4A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0F92"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формирование понятийного аппарата</w:t>
      </w:r>
      <w:r w:rsidR="00B40F92" w:rsidRPr="005B4AB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40F92" w:rsidRPr="005B4ABF" w:rsidRDefault="00B40F92" w:rsidP="001F496F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Современный урок предполагает наличие вариативности и эффективности форм контроля. Контроль должен проводиться после каждого учебного задания. </w:t>
      </w:r>
    </w:p>
    <w:p w:rsidR="00B40F92" w:rsidRPr="005B4ABF" w:rsidRDefault="00B40F92" w:rsidP="001F496F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ABF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и рефлексия проводятся для того, чтобы вовремя </w:t>
      </w:r>
      <w:r w:rsidRPr="005B4ABF">
        <w:rPr>
          <w:rFonts w:ascii="Times New Roman" w:hAnsi="Times New Roman" w:cs="Times New Roman"/>
          <w:sz w:val="26"/>
          <w:szCs w:val="26"/>
        </w:rPr>
        <w:t>осуществить коррекцию деятельности учащихся в ходе выполнения и по итогам выполненной работы. При этом учитель должен учить самостоятельно формулировать затруднения и осуществлять коррекцию.</w:t>
      </w:r>
    </w:p>
    <w:p w:rsidR="00B40F92" w:rsidRPr="005B4ABF" w:rsidRDefault="00FD724D" w:rsidP="001F496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AB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</w:t>
      </w:r>
      <w:r w:rsidR="00B40F92" w:rsidRPr="005B4AB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Взаимодействие ученика и </w:t>
      </w:r>
      <w:r w:rsidR="00C50B9B" w:rsidRPr="005B4AB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учителя</w:t>
      </w:r>
    </w:p>
    <w:p w:rsidR="00B40F92" w:rsidRPr="00B02ACC" w:rsidRDefault="00B02ACC" w:rsidP="001F496F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Учитель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обеспечивает</w:t>
      </w:r>
      <w:r w:rsidR="00B40F92"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доброжелательный психологический климат в классе, наличие обратной связи с учащимися. </w:t>
      </w:r>
      <w:r w:rsidR="00B40F92" w:rsidRPr="005B4ABF">
        <w:rPr>
          <w:rFonts w:ascii="Times New Roman" w:hAnsi="Times New Roman" w:cs="Times New Roman"/>
          <w:sz w:val="26"/>
          <w:szCs w:val="26"/>
        </w:rPr>
        <w:t>Учебную деятельность учащихся, объя</w:t>
      </w:r>
      <w:r>
        <w:rPr>
          <w:rFonts w:ascii="Times New Roman" w:hAnsi="Times New Roman" w:cs="Times New Roman"/>
          <w:sz w:val="26"/>
          <w:szCs w:val="26"/>
        </w:rPr>
        <w:t>снение, построение урока учитель осуществляе</w:t>
      </w:r>
      <w:r w:rsidR="00B40F92" w:rsidRPr="005B4ABF">
        <w:rPr>
          <w:rFonts w:ascii="Times New Roman" w:hAnsi="Times New Roman" w:cs="Times New Roman"/>
          <w:sz w:val="26"/>
          <w:szCs w:val="26"/>
        </w:rPr>
        <w:t>т с</w:t>
      </w:r>
      <w:r w:rsidR="00FF74B7" w:rsidRPr="005B4ABF">
        <w:rPr>
          <w:rFonts w:ascii="Times New Roman" w:hAnsi="Times New Roman" w:cs="Times New Roman"/>
          <w:sz w:val="26"/>
          <w:szCs w:val="26"/>
        </w:rPr>
        <w:t xml:space="preserve"> учетом возрастных особенностей</w:t>
      </w:r>
      <w:r>
        <w:rPr>
          <w:rFonts w:ascii="Times New Roman" w:hAnsi="Times New Roman" w:cs="Times New Roman"/>
          <w:sz w:val="26"/>
          <w:szCs w:val="26"/>
        </w:rPr>
        <w:t>. Стреми</w:t>
      </w:r>
      <w:r w:rsidR="00B40F92" w:rsidRPr="005B4ABF">
        <w:rPr>
          <w:rFonts w:ascii="Times New Roman" w:hAnsi="Times New Roman" w:cs="Times New Roman"/>
          <w:sz w:val="26"/>
          <w:szCs w:val="26"/>
        </w:rPr>
        <w:t>тся на своих уроках учитывать индивидуальные осо</w:t>
      </w:r>
      <w:r>
        <w:rPr>
          <w:rFonts w:ascii="Times New Roman" w:hAnsi="Times New Roman" w:cs="Times New Roman"/>
          <w:sz w:val="26"/>
          <w:szCs w:val="26"/>
        </w:rPr>
        <w:t>бенности детей, никого не торопит, в течение урока пытае</w:t>
      </w:r>
      <w:r w:rsidR="00B40F92" w:rsidRPr="005B4ABF">
        <w:rPr>
          <w:rFonts w:ascii="Times New Roman" w:hAnsi="Times New Roman" w:cs="Times New Roman"/>
          <w:sz w:val="26"/>
          <w:szCs w:val="26"/>
        </w:rPr>
        <w:t>тся у</w:t>
      </w:r>
      <w:r>
        <w:rPr>
          <w:rFonts w:ascii="Times New Roman" w:hAnsi="Times New Roman" w:cs="Times New Roman"/>
          <w:sz w:val="26"/>
          <w:szCs w:val="26"/>
        </w:rPr>
        <w:t>делить внимание каждому, поощряе</w:t>
      </w:r>
      <w:r w:rsidR="00B40F92" w:rsidRPr="005B4ABF">
        <w:rPr>
          <w:rFonts w:ascii="Times New Roman" w:hAnsi="Times New Roman" w:cs="Times New Roman"/>
          <w:sz w:val="26"/>
          <w:szCs w:val="26"/>
        </w:rPr>
        <w:t>т,</w:t>
      </w:r>
      <w:r>
        <w:rPr>
          <w:rFonts w:ascii="Times New Roman" w:hAnsi="Times New Roman" w:cs="Times New Roman"/>
          <w:sz w:val="26"/>
          <w:szCs w:val="26"/>
        </w:rPr>
        <w:t xml:space="preserve"> мотивирует и стимулирует учащихся, создае</w:t>
      </w:r>
      <w:r w:rsidR="00B40F92" w:rsidRPr="005B4ABF">
        <w:rPr>
          <w:rFonts w:ascii="Times New Roman" w:hAnsi="Times New Roman" w:cs="Times New Roman"/>
          <w:sz w:val="26"/>
          <w:szCs w:val="26"/>
        </w:rPr>
        <w:t>т доброжелательную атмосферу на уроке, используя как вербальные, так</w:t>
      </w:r>
      <w:r w:rsidR="00FF74B7" w:rsidRPr="005B4ABF">
        <w:rPr>
          <w:rFonts w:ascii="Times New Roman" w:hAnsi="Times New Roman" w:cs="Times New Roman"/>
          <w:sz w:val="26"/>
          <w:szCs w:val="26"/>
        </w:rPr>
        <w:t xml:space="preserve"> и невербальные способы общения</w:t>
      </w:r>
      <w:r w:rsidR="00B40F92" w:rsidRPr="005B4ABF">
        <w:rPr>
          <w:rFonts w:ascii="Times New Roman" w:hAnsi="Times New Roman" w:cs="Times New Roman"/>
          <w:i/>
          <w:sz w:val="26"/>
          <w:szCs w:val="26"/>
        </w:rPr>
        <w:t>.</w:t>
      </w:r>
    </w:p>
    <w:p w:rsidR="00B40F92" w:rsidRPr="005B4ABF" w:rsidRDefault="00B40F92" w:rsidP="001F496F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>Однако, каждому учителю следует больше внимания уделять тем детям, которые не справляются с предложенными заданиями или не участвуют в обсуждении на уроке. По ходу урока необходимо несколько раз спрашивать таких детей, чтобы выяснить усвоил ли ребенок материал.</w:t>
      </w:r>
    </w:p>
    <w:p w:rsidR="00B40F92" w:rsidRPr="005B4ABF" w:rsidRDefault="00FD724D" w:rsidP="001F496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AB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</w:t>
      </w:r>
      <w:r w:rsidR="00B40F92" w:rsidRPr="005B4AB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</w:t>
      </w:r>
      <w:r w:rsidR="00FF74B7" w:rsidRPr="005B4AB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Здоровьесберегающие технологии</w:t>
      </w:r>
      <w:r w:rsidR="00B40F92" w:rsidRPr="005B4AB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на уроке.</w:t>
      </w:r>
    </w:p>
    <w:p w:rsidR="00A11F64" w:rsidRPr="005B4ABF" w:rsidRDefault="00B02ACC" w:rsidP="001F496F">
      <w:pPr>
        <w:spacing w:after="0"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своей работе учитель применяе</w:t>
      </w:r>
      <w:r w:rsidR="00B40F92" w:rsidRPr="005B4ABF">
        <w:rPr>
          <w:rFonts w:ascii="Times New Roman" w:hAnsi="Times New Roman" w:cs="Times New Roman"/>
          <w:sz w:val="26"/>
          <w:szCs w:val="26"/>
        </w:rPr>
        <w:t xml:space="preserve">т приемы </w:t>
      </w:r>
      <w:proofErr w:type="spellStart"/>
      <w:r w:rsidR="00B40F92" w:rsidRPr="005B4ABF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="00B40F92" w:rsidRPr="005B4ABF">
        <w:rPr>
          <w:rFonts w:ascii="Times New Roman" w:hAnsi="Times New Roman" w:cs="Times New Roman"/>
          <w:sz w:val="26"/>
          <w:szCs w:val="26"/>
        </w:rPr>
        <w:t xml:space="preserve"> технологий: определена группа детей с нарушениями зрения, место посадки на уроке у </w:t>
      </w:r>
      <w:r w:rsidR="00A11F64" w:rsidRPr="005B4ABF">
        <w:rPr>
          <w:rFonts w:ascii="Times New Roman" w:hAnsi="Times New Roman" w:cs="Times New Roman"/>
          <w:sz w:val="26"/>
          <w:szCs w:val="26"/>
        </w:rPr>
        <w:t>таких учеников на первых партах</w:t>
      </w:r>
      <w:r w:rsidR="00B40F92" w:rsidRPr="005B4ABF">
        <w:rPr>
          <w:rFonts w:ascii="Times New Roman" w:hAnsi="Times New Roman" w:cs="Times New Roman"/>
          <w:sz w:val="26"/>
          <w:szCs w:val="26"/>
        </w:rPr>
        <w:t>.</w:t>
      </w:r>
      <w:r w:rsidR="00A11F64" w:rsidRPr="005B4ABF">
        <w:rPr>
          <w:rFonts w:ascii="Times New Roman" w:hAnsi="Times New Roman" w:cs="Times New Roman"/>
          <w:sz w:val="26"/>
          <w:szCs w:val="26"/>
        </w:rPr>
        <w:t xml:space="preserve"> </w:t>
      </w:r>
      <w:r w:rsidR="00B40F92" w:rsidRPr="005B4ABF">
        <w:rPr>
          <w:rFonts w:ascii="Times New Roman" w:hAnsi="Times New Roman" w:cs="Times New Roman"/>
          <w:sz w:val="26"/>
          <w:szCs w:val="26"/>
        </w:rPr>
        <w:t>С целью профилактики утомления, нарушения осанки обучающихся на уроках учителя проводят физ</w:t>
      </w:r>
      <w:r w:rsidR="00A11F64" w:rsidRPr="005B4ABF">
        <w:rPr>
          <w:rFonts w:ascii="Times New Roman" w:hAnsi="Times New Roman" w:cs="Times New Roman"/>
          <w:sz w:val="26"/>
          <w:szCs w:val="26"/>
        </w:rPr>
        <w:t>культ</w:t>
      </w:r>
      <w:r w:rsidR="00B40F92" w:rsidRPr="005B4ABF">
        <w:rPr>
          <w:rFonts w:ascii="Times New Roman" w:hAnsi="Times New Roman" w:cs="Times New Roman"/>
          <w:sz w:val="26"/>
          <w:szCs w:val="26"/>
        </w:rPr>
        <w:t>минутки, при этом их должно быть не менее 2-х на 10</w:t>
      </w:r>
      <w:r w:rsidR="00A11F64" w:rsidRPr="005B4ABF">
        <w:rPr>
          <w:rFonts w:ascii="Times New Roman" w:hAnsi="Times New Roman" w:cs="Times New Roman"/>
          <w:sz w:val="26"/>
          <w:szCs w:val="26"/>
        </w:rPr>
        <w:t>-й</w:t>
      </w:r>
      <w:r w:rsidR="00B40F92" w:rsidRPr="005B4ABF">
        <w:rPr>
          <w:rFonts w:ascii="Times New Roman" w:hAnsi="Times New Roman" w:cs="Times New Roman"/>
          <w:sz w:val="26"/>
          <w:szCs w:val="26"/>
        </w:rPr>
        <w:t xml:space="preserve"> и 20</w:t>
      </w:r>
      <w:r w:rsidR="00A11F64" w:rsidRPr="005B4ABF">
        <w:rPr>
          <w:rFonts w:ascii="Times New Roman" w:hAnsi="Times New Roman" w:cs="Times New Roman"/>
          <w:sz w:val="26"/>
          <w:szCs w:val="26"/>
        </w:rPr>
        <w:t>-й</w:t>
      </w:r>
      <w:r w:rsidR="00B40F92" w:rsidRPr="005B4ABF">
        <w:rPr>
          <w:rFonts w:ascii="Times New Roman" w:hAnsi="Times New Roman" w:cs="Times New Roman"/>
          <w:sz w:val="26"/>
          <w:szCs w:val="26"/>
        </w:rPr>
        <w:t xml:space="preserve"> минутах урока</w:t>
      </w:r>
      <w:r w:rsidR="0012200F">
        <w:rPr>
          <w:rFonts w:ascii="Times New Roman" w:hAnsi="Times New Roman" w:cs="Times New Roman"/>
          <w:sz w:val="26"/>
          <w:szCs w:val="26"/>
        </w:rPr>
        <w:t xml:space="preserve"> (1 классы)</w:t>
      </w:r>
      <w:r w:rsidR="00B40F92" w:rsidRPr="005B4A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1F64" w:rsidRPr="005B4ABF" w:rsidRDefault="00B40F92" w:rsidP="001F496F">
      <w:pPr>
        <w:spacing w:after="0"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B4ABF">
        <w:rPr>
          <w:rFonts w:ascii="Times New Roman" w:hAnsi="Times New Roman" w:cs="Times New Roman"/>
          <w:sz w:val="26"/>
          <w:szCs w:val="26"/>
        </w:rPr>
        <w:lastRenderedPageBreak/>
        <w:t>Эффективность физ</w:t>
      </w:r>
      <w:r w:rsidR="00A11F64" w:rsidRPr="005B4ABF">
        <w:rPr>
          <w:rFonts w:ascii="Times New Roman" w:hAnsi="Times New Roman" w:cs="Times New Roman"/>
          <w:sz w:val="26"/>
          <w:szCs w:val="26"/>
        </w:rPr>
        <w:t>культ</w:t>
      </w:r>
      <w:r w:rsidRPr="005B4ABF">
        <w:rPr>
          <w:rFonts w:ascii="Times New Roman" w:hAnsi="Times New Roman" w:cs="Times New Roman"/>
          <w:sz w:val="26"/>
          <w:szCs w:val="26"/>
        </w:rPr>
        <w:t xml:space="preserve">минуток вырастает, когда осуществляется их связь с учебной деятельностью. </w:t>
      </w:r>
    </w:p>
    <w:p w:rsidR="00B40F92" w:rsidRPr="005B4ABF" w:rsidRDefault="00B40F92" w:rsidP="001F496F">
      <w:pPr>
        <w:spacing w:after="0"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B4ABF">
        <w:rPr>
          <w:rFonts w:ascii="Times New Roman" w:hAnsi="Times New Roman" w:cs="Times New Roman"/>
          <w:bCs/>
          <w:sz w:val="26"/>
          <w:szCs w:val="26"/>
        </w:rPr>
        <w:t xml:space="preserve">В соответствии с п.10.10. </w:t>
      </w:r>
      <w:r w:rsidR="00A11F64" w:rsidRPr="005B4ABF">
        <w:rPr>
          <w:rFonts w:ascii="Times New Roman" w:hAnsi="Times New Roman" w:cs="Times New Roman"/>
          <w:bCs/>
          <w:sz w:val="26"/>
          <w:szCs w:val="26"/>
        </w:rPr>
        <w:t>СанПиН 2.4.2.2821-10</w:t>
      </w:r>
      <w:r w:rsidR="00A11F64" w:rsidRPr="005B4ABF">
        <w:rPr>
          <w:rFonts w:ascii="Times New Roman" w:hAnsi="Times New Roman" w:cs="Times New Roman"/>
          <w:sz w:val="26"/>
          <w:szCs w:val="26"/>
        </w:rPr>
        <w:t xml:space="preserve"> </w:t>
      </w:r>
      <w:r w:rsidRPr="005B4ABF">
        <w:rPr>
          <w:rFonts w:ascii="Times New Roman" w:hAnsi="Times New Roman" w:cs="Times New Roman"/>
          <w:sz w:val="26"/>
          <w:szCs w:val="26"/>
        </w:rPr>
        <w:t>уроки в первых классах в сентябре, октяб</w:t>
      </w:r>
      <w:r w:rsidR="00617E1E">
        <w:rPr>
          <w:rFonts w:ascii="Times New Roman" w:hAnsi="Times New Roman" w:cs="Times New Roman"/>
          <w:sz w:val="26"/>
          <w:szCs w:val="26"/>
        </w:rPr>
        <w:t xml:space="preserve">ре по 35 минут каждый. </w:t>
      </w:r>
    </w:p>
    <w:p w:rsidR="00B40F92" w:rsidRPr="005B4ABF" w:rsidRDefault="00FD724D" w:rsidP="001F496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AB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5. Оценка деятельности учащихся</w:t>
      </w:r>
    </w:p>
    <w:p w:rsidR="00B40F92" w:rsidRPr="0012200F" w:rsidRDefault="00B40F92" w:rsidP="001F496F">
      <w:pPr>
        <w:spacing w:after="0"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B4ABF">
        <w:rPr>
          <w:rFonts w:ascii="Times New Roman" w:hAnsi="Times New Roman" w:cs="Times New Roman"/>
          <w:sz w:val="26"/>
          <w:szCs w:val="26"/>
        </w:rPr>
        <w:t xml:space="preserve">Обучение в первых классах проводится без балльного оценивания знаний учащихся. </w:t>
      </w:r>
      <w:r w:rsidRPr="005B4ABF">
        <w:rPr>
          <w:rFonts w:ascii="Times New Roman" w:hAnsi="Times New Roman" w:cs="Times New Roman"/>
          <w:color w:val="000000"/>
          <w:sz w:val="26"/>
          <w:szCs w:val="26"/>
        </w:rPr>
        <w:t xml:space="preserve">Основной задачей является освоение учащимися критериев оценивания, </w:t>
      </w:r>
      <w:r w:rsidRPr="005B4ABF">
        <w:rPr>
          <w:rFonts w:ascii="Times New Roman" w:hAnsi="Times New Roman" w:cs="Times New Roman"/>
          <w:sz w:val="26"/>
          <w:szCs w:val="26"/>
        </w:rPr>
        <w:t xml:space="preserve">обучение учащихся способам самооценки. Однако, учитель </w:t>
      </w:r>
      <w:r w:rsidR="0012200F">
        <w:rPr>
          <w:rFonts w:ascii="Times New Roman" w:hAnsi="Times New Roman" w:cs="Times New Roman"/>
          <w:sz w:val="26"/>
          <w:szCs w:val="26"/>
        </w:rPr>
        <w:t>уделяет</w:t>
      </w:r>
      <w:r w:rsidRPr="005B4ABF">
        <w:rPr>
          <w:rFonts w:ascii="Times New Roman" w:hAnsi="Times New Roman" w:cs="Times New Roman"/>
          <w:sz w:val="26"/>
          <w:szCs w:val="26"/>
        </w:rPr>
        <w:t xml:space="preserve"> внимание обсуждению оценок данных учащимся. Нужно учить давать оценку деятельности по е</w:t>
      </w:r>
      <w:r w:rsidR="007469D1" w:rsidRPr="005B4ABF">
        <w:rPr>
          <w:rFonts w:ascii="Times New Roman" w:hAnsi="Times New Roman" w:cs="Times New Roman"/>
          <w:sz w:val="26"/>
          <w:szCs w:val="26"/>
        </w:rPr>
        <w:t>е</w:t>
      </w:r>
      <w:r w:rsidR="0012200F">
        <w:rPr>
          <w:rFonts w:ascii="Times New Roman" w:hAnsi="Times New Roman" w:cs="Times New Roman"/>
          <w:sz w:val="26"/>
          <w:szCs w:val="26"/>
        </w:rPr>
        <w:t xml:space="preserve"> результатам, </w:t>
      </w:r>
      <w:r w:rsidR="0012200F">
        <w:rPr>
          <w:rFonts w:ascii="Times New Roman" w:eastAsia="Calibri" w:hAnsi="Times New Roman" w:cs="Times New Roman"/>
          <w:color w:val="000000"/>
          <w:sz w:val="26"/>
          <w:szCs w:val="26"/>
        </w:rPr>
        <w:t>использовать</w:t>
      </w:r>
      <w:r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воспитательные возможности оценки и самооценки.</w:t>
      </w:r>
    </w:p>
    <w:p w:rsidR="00B40F92" w:rsidRPr="005B4ABF" w:rsidRDefault="00A11F64" w:rsidP="001F496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AB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6. Итоги урока и домашнее задание</w:t>
      </w:r>
    </w:p>
    <w:p w:rsidR="0012200F" w:rsidRDefault="0012200F" w:rsidP="001F496F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B40F92"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>тоги урока чаще всего подводились в форме вопросов: «Что мы сегодня изучали на уроке?», «Какие буквы вы научились сегодня писать?», «Что вы узнали сегодня на уроке?», «Что мы сегодня делали на уроке?»</w:t>
      </w:r>
      <w:r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>, «У нас это получилось?», «Кто считает, что у него это получилось – встаньте».</w:t>
      </w:r>
      <w:r w:rsidR="00B40F92"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B40F92" w:rsidRPr="005B4ABF" w:rsidRDefault="00B40F92" w:rsidP="001F496F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>Современный урок предполагает наличие рефлексии результатов урока:</w:t>
      </w:r>
    </w:p>
    <w:p w:rsidR="00B40F92" w:rsidRPr="005B4ABF" w:rsidRDefault="007469D1" w:rsidP="001F496F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B40F92"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повторение проблемы (темы) ставящейся перед учащимися в начале урока;</w:t>
      </w:r>
    </w:p>
    <w:p w:rsidR="00B40F92" w:rsidRPr="005B4ABF" w:rsidRDefault="007469D1" w:rsidP="001F496F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B40F92"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повторение целей урока;</w:t>
      </w:r>
    </w:p>
    <w:p w:rsidR="00B40F92" w:rsidRPr="005B4ABF" w:rsidRDefault="007469D1" w:rsidP="001F496F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B40F92"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анализ выполнения намеченного плана;</w:t>
      </w:r>
    </w:p>
    <w:p w:rsidR="00B40F92" w:rsidRPr="005B4ABF" w:rsidRDefault="007469D1" w:rsidP="001F496F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B40F92"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анализ и степень достижения планируемого результата.</w:t>
      </w:r>
    </w:p>
    <w:p w:rsidR="0012200F" w:rsidRPr="005B4ABF" w:rsidRDefault="00B40F92" w:rsidP="001F496F">
      <w:pPr>
        <w:spacing w:after="0"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>вместе с учащимися попытались оценить выполнени</w:t>
      </w:r>
      <w:r w:rsidR="007469D1"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5B4AB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намеченного плана: </w:t>
      </w:r>
    </w:p>
    <w:p w:rsidR="007469D1" w:rsidRPr="005B4ABF" w:rsidRDefault="0012200F" w:rsidP="001F496F">
      <w:pPr>
        <w:spacing w:after="0"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 по возможности использует</w:t>
      </w:r>
      <w:r w:rsidR="00AF665D" w:rsidRPr="005B4A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65D" w:rsidRPr="005B4ABF">
        <w:rPr>
          <w:rFonts w:ascii="Times New Roman" w:hAnsi="Times New Roman" w:cs="Times New Roman"/>
          <w:sz w:val="26"/>
          <w:szCs w:val="26"/>
        </w:rPr>
        <w:t>разноуровневое</w:t>
      </w:r>
      <w:proofErr w:type="spellEnd"/>
      <w:r w:rsidR="00AF665D" w:rsidRPr="005B4ABF">
        <w:rPr>
          <w:rFonts w:ascii="Times New Roman" w:hAnsi="Times New Roman" w:cs="Times New Roman"/>
          <w:sz w:val="26"/>
          <w:szCs w:val="26"/>
        </w:rPr>
        <w:t xml:space="preserve"> домашнее задание.</w:t>
      </w:r>
    </w:p>
    <w:p w:rsidR="00617E1E" w:rsidRPr="00A85E94" w:rsidRDefault="00D912DA" w:rsidP="001F496F">
      <w:pPr>
        <w:spacing w:after="0"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B4ABF">
        <w:rPr>
          <w:rFonts w:ascii="Times New Roman" w:hAnsi="Times New Roman" w:cs="Times New Roman"/>
          <w:sz w:val="26"/>
          <w:szCs w:val="26"/>
        </w:rPr>
        <w:t xml:space="preserve">В целом, </w:t>
      </w:r>
      <w:r w:rsidR="00B40F92" w:rsidRPr="005B4ABF">
        <w:rPr>
          <w:rFonts w:ascii="Times New Roman" w:hAnsi="Times New Roman" w:cs="Times New Roman"/>
          <w:sz w:val="26"/>
          <w:szCs w:val="26"/>
        </w:rPr>
        <w:t xml:space="preserve">учителям необходимо обратить внимание на </w:t>
      </w:r>
      <w:r w:rsidR="00B40F92" w:rsidRPr="005B4ABF">
        <w:rPr>
          <w:rFonts w:ascii="Times New Roman" w:eastAsia="Calibri" w:hAnsi="Times New Roman" w:cs="Times New Roman"/>
          <w:kern w:val="2"/>
          <w:sz w:val="26"/>
          <w:szCs w:val="26"/>
        </w:rPr>
        <w:t xml:space="preserve">формирование </w:t>
      </w:r>
      <w:r w:rsidR="00B40F92" w:rsidRPr="005B4ABF">
        <w:rPr>
          <w:rFonts w:ascii="Times New Roman" w:hAnsi="Times New Roman" w:cs="Times New Roman"/>
          <w:kern w:val="2"/>
          <w:sz w:val="26"/>
          <w:szCs w:val="26"/>
        </w:rPr>
        <w:t xml:space="preserve">у учащихся </w:t>
      </w:r>
      <w:r w:rsidR="00B40F92" w:rsidRPr="005B4ABF">
        <w:rPr>
          <w:rFonts w:ascii="Times New Roman" w:eastAsia="Calibri" w:hAnsi="Times New Roman" w:cs="Times New Roman"/>
          <w:kern w:val="2"/>
          <w:sz w:val="26"/>
          <w:szCs w:val="26"/>
        </w:rPr>
        <w:t>основ</w:t>
      </w:r>
      <w:r w:rsidR="005E2BE4" w:rsidRPr="005B4ABF">
        <w:rPr>
          <w:rFonts w:ascii="Times New Roman" w:eastAsia="Calibri" w:hAnsi="Times New Roman" w:cs="Times New Roman"/>
          <w:kern w:val="2"/>
          <w:sz w:val="26"/>
          <w:szCs w:val="26"/>
        </w:rPr>
        <w:t xml:space="preserve"> умения учиться и способности к </w:t>
      </w:r>
      <w:r w:rsidR="00B40F92" w:rsidRPr="005B4ABF">
        <w:rPr>
          <w:rFonts w:ascii="Times New Roman" w:eastAsia="Calibri" w:hAnsi="Times New Roman" w:cs="Times New Roman"/>
          <w:kern w:val="2"/>
          <w:sz w:val="26"/>
          <w:szCs w:val="26"/>
        </w:rPr>
        <w:t>о</w:t>
      </w:r>
      <w:r w:rsidRPr="005B4ABF">
        <w:rPr>
          <w:rFonts w:ascii="Times New Roman" w:eastAsia="Calibri" w:hAnsi="Times New Roman" w:cs="Times New Roman"/>
          <w:kern w:val="2"/>
          <w:sz w:val="26"/>
          <w:szCs w:val="26"/>
        </w:rPr>
        <w:t xml:space="preserve">рганизации своей деятельности: </w:t>
      </w:r>
      <w:r w:rsidR="00B40F92" w:rsidRPr="005B4ABF">
        <w:rPr>
          <w:rFonts w:ascii="Times New Roman" w:eastAsia="Calibri" w:hAnsi="Times New Roman" w:cs="Times New Roman"/>
          <w:kern w:val="2"/>
          <w:sz w:val="26"/>
          <w:szCs w:val="26"/>
        </w:rPr>
        <w:t>умение принимать, сохранять цели и следовать им в учебной деятельности, планировать свою деятельность, ос</w:t>
      </w:r>
      <w:r w:rsidRPr="005B4ABF">
        <w:rPr>
          <w:rFonts w:ascii="Times New Roman" w:eastAsia="Calibri" w:hAnsi="Times New Roman" w:cs="Times New Roman"/>
          <w:kern w:val="2"/>
          <w:sz w:val="26"/>
          <w:szCs w:val="26"/>
        </w:rPr>
        <w:t>уществлять ее контроль и оценку</w:t>
      </w:r>
      <w:r w:rsidR="00B40F92" w:rsidRPr="005B4ABF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7E5148" w:rsidRDefault="007E5148" w:rsidP="001F496F">
      <w:pPr>
        <w:spacing w:after="0" w:line="36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57355A" w:rsidRPr="005B4ABF" w:rsidRDefault="0012200F" w:rsidP="001F496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Общие </w:t>
      </w:r>
      <w:r w:rsidR="005B4ABF" w:rsidRPr="005B4ABF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7E5148">
        <w:rPr>
          <w:rFonts w:ascii="Times New Roman" w:hAnsi="Times New Roman" w:cs="Times New Roman"/>
          <w:b/>
          <w:sz w:val="26"/>
          <w:szCs w:val="26"/>
        </w:rPr>
        <w:t xml:space="preserve"> для молодых педагогов</w:t>
      </w:r>
      <w:r w:rsidR="005B4ABF" w:rsidRPr="005B4ABF">
        <w:rPr>
          <w:rFonts w:ascii="Times New Roman" w:hAnsi="Times New Roman" w:cs="Times New Roman"/>
          <w:b/>
          <w:sz w:val="26"/>
          <w:szCs w:val="26"/>
        </w:rPr>
        <w:t>:</w:t>
      </w:r>
    </w:p>
    <w:p w:rsidR="005B4ABF" w:rsidRPr="005B4ABF" w:rsidRDefault="005B4ABF" w:rsidP="001F496F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-284" w:firstLine="0"/>
        <w:jc w:val="both"/>
        <w:rPr>
          <w:rFonts w:ascii="Times New Roman" w:eastAsia="Calibri" w:hAnsi="Times New Roman"/>
          <w:kern w:val="2"/>
          <w:sz w:val="26"/>
          <w:szCs w:val="26"/>
        </w:rPr>
      </w:pPr>
      <w:r w:rsidRPr="005B4ABF">
        <w:rPr>
          <w:rFonts w:ascii="Times New Roman" w:hAnsi="Times New Roman"/>
          <w:sz w:val="26"/>
          <w:szCs w:val="26"/>
        </w:rPr>
        <w:t>уделять повышенное внимание развитию у учащихся</w:t>
      </w:r>
      <w:r w:rsidRPr="005B4ABF">
        <w:rPr>
          <w:rFonts w:ascii="Times New Roman" w:eastAsia="Calibri" w:hAnsi="Times New Roman"/>
          <w:kern w:val="2"/>
          <w:sz w:val="26"/>
          <w:szCs w:val="26"/>
        </w:rPr>
        <w:t xml:space="preserve"> способности к организации своей деятельности: умению принимать, сохранять цели и следовать им в учебной деятельности, планировать свою деятельность;</w:t>
      </w:r>
    </w:p>
    <w:p w:rsidR="005B4ABF" w:rsidRPr="005B4ABF" w:rsidRDefault="005B4ABF" w:rsidP="001F496F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-284" w:firstLine="0"/>
        <w:jc w:val="both"/>
        <w:rPr>
          <w:rFonts w:ascii="Times New Roman" w:eastAsia="Calibri" w:hAnsi="Times New Roman"/>
          <w:kern w:val="2"/>
          <w:sz w:val="26"/>
          <w:szCs w:val="26"/>
        </w:rPr>
      </w:pPr>
      <w:r w:rsidRPr="005B4ABF">
        <w:rPr>
          <w:rFonts w:ascii="Times New Roman" w:eastAsia="Calibri" w:hAnsi="Times New Roman"/>
          <w:kern w:val="2"/>
          <w:sz w:val="26"/>
          <w:szCs w:val="26"/>
        </w:rPr>
        <w:t>работать над формированием умения учащихся осуществлять контроль и оценку своей деятельности;</w:t>
      </w:r>
    </w:p>
    <w:p w:rsidR="005B4ABF" w:rsidRPr="005B4ABF" w:rsidRDefault="005B4ABF" w:rsidP="001F496F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-284" w:firstLine="0"/>
        <w:jc w:val="both"/>
        <w:rPr>
          <w:rFonts w:ascii="Times New Roman" w:eastAsia="Calibri" w:hAnsi="Times New Roman"/>
          <w:kern w:val="2"/>
          <w:sz w:val="26"/>
          <w:szCs w:val="26"/>
        </w:rPr>
      </w:pPr>
      <w:r w:rsidRPr="005B4ABF">
        <w:rPr>
          <w:rFonts w:ascii="Times New Roman" w:eastAsia="Calibri" w:hAnsi="Times New Roman"/>
          <w:kern w:val="2"/>
          <w:sz w:val="26"/>
          <w:szCs w:val="26"/>
        </w:rPr>
        <w:t>при проведении текущего контроля в системе проводить работу над ошибками;</w:t>
      </w:r>
    </w:p>
    <w:p w:rsidR="005B4ABF" w:rsidRPr="005B4ABF" w:rsidRDefault="005B4ABF" w:rsidP="001F496F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-284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5B4ABF">
        <w:rPr>
          <w:rFonts w:ascii="Times New Roman" w:eastAsiaTheme="minorHAnsi" w:hAnsi="Times New Roman"/>
          <w:sz w:val="26"/>
          <w:szCs w:val="26"/>
        </w:rPr>
        <w:lastRenderedPageBreak/>
        <w:t xml:space="preserve">применять различные формы и методы работы, которые способствуют активному усвоению материала: </w:t>
      </w:r>
      <w:r w:rsidRPr="005B4ABF">
        <w:rPr>
          <w:rFonts w:ascii="Times New Roman" w:hAnsi="Times New Roman"/>
          <w:sz w:val="26"/>
          <w:szCs w:val="26"/>
        </w:rPr>
        <w:t>работа в парах, группах, ролевая игра</w:t>
      </w:r>
      <w:r w:rsidRPr="005B4ABF">
        <w:rPr>
          <w:rFonts w:ascii="Times New Roman" w:eastAsiaTheme="minorHAnsi" w:hAnsi="Times New Roman"/>
          <w:sz w:val="26"/>
          <w:szCs w:val="26"/>
        </w:rPr>
        <w:t>;</w:t>
      </w:r>
    </w:p>
    <w:p w:rsidR="005B4ABF" w:rsidRPr="005B4ABF" w:rsidRDefault="005B4ABF" w:rsidP="001F496F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-284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5B4ABF">
        <w:rPr>
          <w:rFonts w:ascii="Times New Roman" w:eastAsiaTheme="minorHAnsi" w:hAnsi="Times New Roman"/>
          <w:sz w:val="26"/>
          <w:szCs w:val="26"/>
        </w:rPr>
        <w:t xml:space="preserve">использовать </w:t>
      </w:r>
      <w:proofErr w:type="spellStart"/>
      <w:r w:rsidRPr="005B4ABF">
        <w:rPr>
          <w:rFonts w:ascii="Times New Roman" w:eastAsiaTheme="minorHAnsi" w:hAnsi="Times New Roman"/>
          <w:sz w:val="26"/>
          <w:szCs w:val="26"/>
        </w:rPr>
        <w:t>разноуровневое</w:t>
      </w:r>
      <w:proofErr w:type="spellEnd"/>
      <w:r w:rsidRPr="005B4ABF">
        <w:rPr>
          <w:rFonts w:ascii="Times New Roman" w:eastAsiaTheme="minorHAnsi" w:hAnsi="Times New Roman"/>
          <w:sz w:val="26"/>
          <w:szCs w:val="26"/>
        </w:rPr>
        <w:t xml:space="preserve"> домашнее задание;</w:t>
      </w:r>
    </w:p>
    <w:p w:rsidR="005B4ABF" w:rsidRPr="005B4ABF" w:rsidRDefault="005B4ABF" w:rsidP="001F496F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-284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5B4ABF">
        <w:rPr>
          <w:rFonts w:ascii="Times New Roman" w:eastAsiaTheme="minorHAnsi" w:hAnsi="Times New Roman"/>
          <w:sz w:val="26"/>
          <w:szCs w:val="26"/>
        </w:rPr>
        <w:t>проводить физкультминутки</w:t>
      </w:r>
      <w:bookmarkStart w:id="0" w:name="_GoBack"/>
      <w:bookmarkEnd w:id="0"/>
      <w:r w:rsidRPr="005B4ABF">
        <w:rPr>
          <w:rFonts w:ascii="Times New Roman" w:eastAsiaTheme="minorHAnsi" w:hAnsi="Times New Roman"/>
          <w:sz w:val="26"/>
          <w:szCs w:val="26"/>
        </w:rPr>
        <w:t>, а также – общеразвивающие упражнения, упражнения для глаз, моторики пальцев;</w:t>
      </w:r>
    </w:p>
    <w:p w:rsidR="005B4ABF" w:rsidRDefault="005B4ABF" w:rsidP="001F496F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-284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5B4ABF">
        <w:rPr>
          <w:rFonts w:ascii="Times New Roman" w:eastAsiaTheme="minorHAnsi" w:hAnsi="Times New Roman"/>
          <w:sz w:val="26"/>
          <w:szCs w:val="26"/>
        </w:rPr>
        <w:t xml:space="preserve">работать над соблюдением единого орфографического режима </w:t>
      </w:r>
      <w:r w:rsidR="00EA2C48">
        <w:rPr>
          <w:rFonts w:ascii="Times New Roman" w:eastAsiaTheme="minorHAnsi" w:hAnsi="Times New Roman"/>
          <w:sz w:val="26"/>
          <w:szCs w:val="26"/>
        </w:rPr>
        <w:t>при ведении предметных тетрадей;</w:t>
      </w:r>
    </w:p>
    <w:p w:rsidR="00EA2C48" w:rsidRPr="005B4ABF" w:rsidRDefault="00EA2C48" w:rsidP="001F496F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-284" w:firstLine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вводить в урок воспитательную составляющую (</w:t>
      </w:r>
      <w:r w:rsidR="00115B5B">
        <w:rPr>
          <w:rFonts w:ascii="Times New Roman" w:eastAsiaTheme="minorHAnsi" w:hAnsi="Times New Roman"/>
          <w:sz w:val="26"/>
          <w:szCs w:val="26"/>
        </w:rPr>
        <w:t xml:space="preserve">мотивация к обучению, уважение к школе, </w:t>
      </w:r>
      <w:r>
        <w:rPr>
          <w:rFonts w:ascii="Times New Roman" w:eastAsiaTheme="minorHAnsi" w:hAnsi="Times New Roman"/>
          <w:sz w:val="26"/>
          <w:szCs w:val="26"/>
        </w:rPr>
        <w:t>уважение к учителю, уважение друг к другу, уважение к свой родине, языку и т.д.)</w:t>
      </w:r>
    </w:p>
    <w:p w:rsidR="00A85E94" w:rsidRDefault="00A85E94" w:rsidP="001F496F">
      <w:pPr>
        <w:tabs>
          <w:tab w:val="left" w:pos="7245"/>
        </w:tabs>
        <w:spacing w:after="0" w:line="36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EF76C9" w:rsidRDefault="00EF76C9" w:rsidP="001F496F">
      <w:pPr>
        <w:tabs>
          <w:tab w:val="left" w:pos="7245"/>
        </w:tabs>
        <w:spacing w:after="0" w:line="36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A85E94" w:rsidRDefault="00A85E94" w:rsidP="001F496F">
      <w:pPr>
        <w:shd w:val="clear" w:color="auto" w:fill="FFFFFF"/>
        <w:spacing w:after="144" w:line="315" w:lineRule="atLeast"/>
        <w:ind w:left="-284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A85E94" w:rsidRDefault="00A85E94" w:rsidP="001F496F">
      <w:pPr>
        <w:shd w:val="clear" w:color="auto" w:fill="FFFFFF"/>
        <w:spacing w:after="144" w:line="315" w:lineRule="atLeast"/>
        <w:ind w:left="-284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sectPr w:rsidR="00A85E94" w:rsidSect="00115B5B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2426D"/>
    <w:multiLevelType w:val="hybridMultilevel"/>
    <w:tmpl w:val="2102986C"/>
    <w:lvl w:ilvl="0" w:tplc="99DE79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EA"/>
    <w:rsid w:val="00031625"/>
    <w:rsid w:val="00031B81"/>
    <w:rsid w:val="00083939"/>
    <w:rsid w:val="000E4980"/>
    <w:rsid w:val="00115B5B"/>
    <w:rsid w:val="0012200F"/>
    <w:rsid w:val="001413FD"/>
    <w:rsid w:val="0017104B"/>
    <w:rsid w:val="001E3D15"/>
    <w:rsid w:val="001F496F"/>
    <w:rsid w:val="00210649"/>
    <w:rsid w:val="0023495F"/>
    <w:rsid w:val="002E64BE"/>
    <w:rsid w:val="003B4F6E"/>
    <w:rsid w:val="00417BBA"/>
    <w:rsid w:val="004D34E6"/>
    <w:rsid w:val="004F307B"/>
    <w:rsid w:val="004F60B7"/>
    <w:rsid w:val="00525EEE"/>
    <w:rsid w:val="0054292F"/>
    <w:rsid w:val="0057355A"/>
    <w:rsid w:val="005901C0"/>
    <w:rsid w:val="005B4ABF"/>
    <w:rsid w:val="005E2BE4"/>
    <w:rsid w:val="006068A6"/>
    <w:rsid w:val="00617E1E"/>
    <w:rsid w:val="006229C7"/>
    <w:rsid w:val="00660953"/>
    <w:rsid w:val="006D73EA"/>
    <w:rsid w:val="006E5032"/>
    <w:rsid w:val="0070753E"/>
    <w:rsid w:val="00714DC7"/>
    <w:rsid w:val="007327F4"/>
    <w:rsid w:val="007469D1"/>
    <w:rsid w:val="007E5148"/>
    <w:rsid w:val="00871C09"/>
    <w:rsid w:val="00877896"/>
    <w:rsid w:val="0088306F"/>
    <w:rsid w:val="008904FA"/>
    <w:rsid w:val="008D6D42"/>
    <w:rsid w:val="009611AB"/>
    <w:rsid w:val="009C68E4"/>
    <w:rsid w:val="00A11F64"/>
    <w:rsid w:val="00A527F1"/>
    <w:rsid w:val="00A85E94"/>
    <w:rsid w:val="00AF665D"/>
    <w:rsid w:val="00B02ACC"/>
    <w:rsid w:val="00B40F92"/>
    <w:rsid w:val="00C50B9B"/>
    <w:rsid w:val="00CD4C9C"/>
    <w:rsid w:val="00CF1250"/>
    <w:rsid w:val="00D03A6F"/>
    <w:rsid w:val="00D43D30"/>
    <w:rsid w:val="00D912DA"/>
    <w:rsid w:val="00DE021A"/>
    <w:rsid w:val="00E1413C"/>
    <w:rsid w:val="00E20E48"/>
    <w:rsid w:val="00E230AD"/>
    <w:rsid w:val="00EA2C48"/>
    <w:rsid w:val="00EB7C23"/>
    <w:rsid w:val="00EF73E2"/>
    <w:rsid w:val="00EF76C9"/>
    <w:rsid w:val="00F44D90"/>
    <w:rsid w:val="00FB50BF"/>
    <w:rsid w:val="00FD724D"/>
    <w:rsid w:val="00FE7504"/>
    <w:rsid w:val="00FF74B7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2173"/>
  <w15:docId w15:val="{121C11D3-0B47-4AA1-BBE0-BB4D436D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EA"/>
    <w:pPr>
      <w:spacing w:after="160" w:line="259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11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textviewtypehighlight">
    <w:name w:val="doc__text_viewtype_highlight"/>
    <w:basedOn w:val="a0"/>
    <w:rsid w:val="0017104B"/>
  </w:style>
  <w:style w:type="character" w:styleId="a3">
    <w:name w:val="Hyperlink"/>
    <w:basedOn w:val="a0"/>
    <w:uiPriority w:val="99"/>
    <w:unhideWhenUsed/>
    <w:rsid w:val="005735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355A"/>
    <w:pPr>
      <w:spacing w:after="200" w:line="276" w:lineRule="auto"/>
      <w:ind w:left="720"/>
      <w:contextualSpacing/>
    </w:pPr>
    <w:rPr>
      <w:rFonts w:ascii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1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4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90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93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88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43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7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1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54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6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4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94001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73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9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48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7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elovkova</dc:creator>
  <cp:lastModifiedBy>Семенова Светлана Леонидовна</cp:lastModifiedBy>
  <cp:revision>2</cp:revision>
  <dcterms:created xsi:type="dcterms:W3CDTF">2021-09-21T07:10:00Z</dcterms:created>
  <dcterms:modified xsi:type="dcterms:W3CDTF">2021-09-21T07:10:00Z</dcterms:modified>
</cp:coreProperties>
</file>