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86E3A" w14:textId="049FBB91" w:rsidR="00F723FB" w:rsidRPr="00CD2E2B" w:rsidRDefault="008E7985" w:rsidP="008E7985">
      <w:pPr>
        <w:suppressAutoHyphens w:val="0"/>
        <w:jc w:val="center"/>
        <w:rPr>
          <w:rFonts w:ascii="Times New Roman" w:eastAsiaTheme="minorEastAsia" w:hAnsi="Times New Roman" w:cs="Times New Roman"/>
          <w:color w:val="auto"/>
          <w:kern w:val="0"/>
          <w:sz w:val="24"/>
          <w:lang w:eastAsia="ru-RU"/>
        </w:rPr>
      </w:pPr>
      <w:bookmarkStart w:id="0" w:name="_Toc413974290"/>
      <w:bookmarkStart w:id="1" w:name="_GoBack"/>
      <w:r>
        <w:rPr>
          <w:noProof/>
          <w:lang w:eastAsia="ru-RU"/>
        </w:rPr>
        <w:drawing>
          <wp:inline distT="0" distB="0" distL="0" distR="0" wp14:anchorId="7EEB65D7" wp14:editId="0654E8C7">
            <wp:extent cx="6524625" cy="9505244"/>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464" r="1443"/>
                    <a:stretch/>
                  </pic:blipFill>
                  <pic:spPr bwMode="auto">
                    <a:xfrm>
                      <a:off x="0" y="0"/>
                      <a:ext cx="6528584" cy="9511011"/>
                    </a:xfrm>
                    <a:prstGeom prst="rect">
                      <a:avLst/>
                    </a:prstGeom>
                    <a:ln>
                      <a:noFill/>
                    </a:ln>
                    <a:extLst>
                      <a:ext uri="{53640926-AAD7-44D8-BBD7-CCE9431645EC}">
                        <a14:shadowObscured xmlns:a14="http://schemas.microsoft.com/office/drawing/2010/main"/>
                      </a:ext>
                    </a:extLst>
                  </pic:spPr>
                </pic:pic>
              </a:graphicData>
            </a:graphic>
          </wp:inline>
        </w:drawing>
      </w:r>
      <w:bookmarkEnd w:id="1"/>
      <w:r w:rsidR="00F723FB">
        <w:rPr>
          <w:rFonts w:ascii="Times New Roman" w:hAnsi="Times New Roman" w:cs="Times New Roman"/>
          <w:b/>
          <w:color w:val="auto"/>
          <w:sz w:val="28"/>
          <w:szCs w:val="28"/>
        </w:rPr>
        <w:lastRenderedPageBreak/>
        <w:t>ОГЛАВЛЕНИЕ</w:t>
      </w:r>
    </w:p>
    <w:p w14:paraId="4AC97D03" w14:textId="77777777" w:rsidR="00F723FB" w:rsidRDefault="00F723FB" w:rsidP="00F723FB">
      <w:pPr>
        <w:spacing w:before="480" w:after="360" w:line="240" w:lineRule="auto"/>
        <w:jc w:val="center"/>
        <w:rPr>
          <w:rFonts w:ascii="Times New Roman" w:hAnsi="Times New Roman" w:cs="Times New Roman"/>
          <w:b/>
          <w:color w:val="auto"/>
          <w:sz w:val="28"/>
          <w:szCs w:val="28"/>
        </w:rPr>
      </w:pPr>
    </w:p>
    <w:p w14:paraId="2ECDC30B" w14:textId="77777777" w:rsidR="00F723FB" w:rsidRDefault="00F723FB" w:rsidP="003B066D">
      <w:pPr>
        <w:spacing w:after="0"/>
        <w:rPr>
          <w:rFonts w:ascii="Times New Roman" w:hAnsi="Times New Roman" w:cs="Times New Roman"/>
          <w:sz w:val="28"/>
          <w:szCs w:val="28"/>
        </w:rPr>
      </w:pPr>
      <w:r>
        <w:fldChar w:fldCharType="begin"/>
      </w:r>
      <w:r>
        <w:rPr>
          <w:rFonts w:ascii="Times New Roman" w:hAnsi="Times New Roman" w:cs="Times New Roman"/>
          <w:sz w:val="28"/>
          <w:szCs w:val="28"/>
        </w:rPr>
        <w:instrText xml:space="preserve"> TOC \o "1-3" \h \z \u </w:instrText>
      </w:r>
      <w:r>
        <w:fldChar w:fldCharType="separate"/>
      </w:r>
      <w:hyperlink r:id="rId9" w:anchor="_Toc413974290" w:history="1">
        <w:r>
          <w:rPr>
            <w:rStyle w:val="a4"/>
            <w:rFonts w:ascii="Times New Roman" w:hAnsi="Times New Roman" w:cs="Times New Roman"/>
            <w:sz w:val="28"/>
            <w:szCs w:val="28"/>
          </w:rPr>
          <w:t>1. ОБЩИЕ ПОЛОЖЕНИЯ</w:t>
        </w:r>
        <w:r w:rsidR="00D713FD">
          <w:rPr>
            <w:rStyle w:val="a4"/>
            <w:rFonts w:ascii="Times New Roman" w:hAnsi="Times New Roman" w:cs="Times New Roman"/>
            <w:webHidden/>
            <w:sz w:val="28"/>
            <w:szCs w:val="28"/>
          </w:rPr>
          <w:t>………………………………………………………</w:t>
        </w:r>
        <w:r>
          <w:rPr>
            <w:rStyle w:val="a4"/>
            <w:rFonts w:ascii="Times New Roman" w:hAnsi="Times New Roman" w:cs="Times New Roman"/>
            <w:webHidden/>
            <w:sz w:val="28"/>
            <w:szCs w:val="28"/>
          </w:rPr>
          <w:t>3</w:t>
        </w:r>
      </w:hyperlink>
    </w:p>
    <w:p w14:paraId="26C04681" w14:textId="77777777" w:rsidR="00F723FB" w:rsidRDefault="008E7985" w:rsidP="003B066D">
      <w:pPr>
        <w:spacing w:after="0"/>
        <w:rPr>
          <w:rFonts w:ascii="Times New Roman" w:hAnsi="Times New Roman" w:cs="Times New Roman"/>
          <w:sz w:val="28"/>
          <w:szCs w:val="28"/>
        </w:rPr>
      </w:pPr>
      <w:hyperlink r:id="rId10" w:anchor="_Toc413974291" w:history="1">
        <w:r w:rsidR="00F723FB">
          <w:rPr>
            <w:rStyle w:val="a4"/>
            <w:rFonts w:ascii="Times New Roman" w:hAnsi="Times New Roman" w:cs="Times New Roman"/>
            <w:sz w:val="28"/>
            <w:szCs w:val="28"/>
          </w:rPr>
          <w:t xml:space="preserve">2. </w:t>
        </w:r>
        <w:r w:rsidR="00DE52EB">
          <w:rPr>
            <w:rStyle w:val="a4"/>
            <w:rFonts w:ascii="Times New Roman" w:hAnsi="Times New Roman" w:cs="Times New Roman"/>
            <w:sz w:val="28"/>
            <w:szCs w:val="28"/>
          </w:rPr>
          <w:t>Адаптированная основная о</w:t>
        </w:r>
        <w:r w:rsidR="00F723FB">
          <w:rPr>
            <w:rStyle w:val="a4"/>
            <w:rFonts w:ascii="Times New Roman" w:hAnsi="Times New Roman" w:cs="Times New Roman"/>
            <w:sz w:val="28"/>
            <w:szCs w:val="28"/>
          </w:rPr>
          <w:t>бщеобразовательная программа начального общего образования обучающихся  С тяжелыми нарушениями речи (вариант 5</w:t>
        </w:r>
        <w:r w:rsidR="00D713FD">
          <w:rPr>
            <w:rStyle w:val="a4"/>
            <w:rFonts w:ascii="Times New Roman" w:hAnsi="Times New Roman" w:cs="Times New Roman"/>
            <w:sz w:val="28"/>
            <w:szCs w:val="28"/>
          </w:rPr>
          <w:t>.2)………………………………………………………………</w:t>
        </w:r>
        <w:r w:rsidR="003B066D">
          <w:rPr>
            <w:rStyle w:val="a4"/>
            <w:rFonts w:ascii="Times New Roman" w:hAnsi="Times New Roman" w:cs="Times New Roman"/>
            <w:sz w:val="28"/>
            <w:szCs w:val="28"/>
          </w:rPr>
          <w:t>.</w:t>
        </w:r>
        <w:r w:rsidR="00F723FB">
          <w:rPr>
            <w:rStyle w:val="a4"/>
            <w:rFonts w:ascii="Times New Roman" w:hAnsi="Times New Roman" w:cs="Times New Roman"/>
            <w:sz w:val="28"/>
            <w:szCs w:val="28"/>
          </w:rPr>
          <w:t>.9</w:t>
        </w:r>
        <w:r w:rsidR="00F723FB">
          <w:rPr>
            <w:rStyle w:val="a4"/>
            <w:rFonts w:ascii="Times New Roman" w:hAnsi="Times New Roman" w:cs="Times New Roman"/>
            <w:webHidden/>
            <w:sz w:val="28"/>
            <w:szCs w:val="28"/>
          </w:rPr>
          <w:tab/>
        </w:r>
      </w:hyperlink>
    </w:p>
    <w:p w14:paraId="395D7D9C" w14:textId="77777777" w:rsidR="00F723FB" w:rsidRDefault="008E7985" w:rsidP="003B066D">
      <w:pPr>
        <w:spacing w:after="0"/>
        <w:rPr>
          <w:rFonts w:ascii="Times New Roman" w:hAnsi="Times New Roman" w:cs="Times New Roman"/>
          <w:sz w:val="28"/>
          <w:szCs w:val="28"/>
        </w:rPr>
      </w:pPr>
      <w:hyperlink r:id="rId11" w:anchor="_Toc413974292" w:history="1">
        <w:r w:rsidR="00F723FB">
          <w:rPr>
            <w:rStyle w:val="a4"/>
            <w:rFonts w:ascii="Times New Roman" w:hAnsi="Times New Roman" w:cs="Times New Roman"/>
            <w:sz w:val="28"/>
            <w:szCs w:val="28"/>
          </w:rPr>
          <w:t>2.1 Целевой р</w:t>
        </w:r>
        <w:r w:rsidR="00D713FD">
          <w:rPr>
            <w:rStyle w:val="a4"/>
            <w:rFonts w:ascii="Times New Roman" w:hAnsi="Times New Roman" w:cs="Times New Roman"/>
            <w:sz w:val="28"/>
            <w:szCs w:val="28"/>
          </w:rPr>
          <w:t>аздел………………………………………………………………</w:t>
        </w:r>
        <w:r w:rsidR="00F723FB">
          <w:rPr>
            <w:rStyle w:val="a4"/>
            <w:rFonts w:ascii="Times New Roman" w:hAnsi="Times New Roman" w:cs="Times New Roman"/>
            <w:sz w:val="28"/>
            <w:szCs w:val="28"/>
          </w:rPr>
          <w:t>..</w:t>
        </w:r>
        <w:r w:rsidR="003B066D">
          <w:rPr>
            <w:rStyle w:val="a4"/>
            <w:rFonts w:ascii="Times New Roman" w:hAnsi="Times New Roman" w:cs="Times New Roman"/>
            <w:sz w:val="28"/>
            <w:szCs w:val="28"/>
          </w:rPr>
          <w:t>.</w:t>
        </w:r>
        <w:r w:rsidR="00F723FB">
          <w:rPr>
            <w:rStyle w:val="a4"/>
            <w:rFonts w:ascii="Times New Roman" w:hAnsi="Times New Roman" w:cs="Times New Roman"/>
            <w:sz w:val="28"/>
            <w:szCs w:val="28"/>
          </w:rPr>
          <w:t>9</w:t>
        </w:r>
      </w:hyperlink>
    </w:p>
    <w:p w14:paraId="52A88CBB" w14:textId="77777777" w:rsidR="00F723FB" w:rsidRDefault="008E7985" w:rsidP="003B066D">
      <w:pPr>
        <w:spacing w:after="0"/>
        <w:rPr>
          <w:rFonts w:ascii="Times New Roman" w:hAnsi="Times New Roman" w:cs="Times New Roman"/>
          <w:sz w:val="28"/>
          <w:szCs w:val="28"/>
        </w:rPr>
      </w:pPr>
      <w:hyperlink r:id="rId12" w:anchor="_Toc413974293" w:history="1">
        <w:r w:rsidR="00F723FB">
          <w:rPr>
            <w:rStyle w:val="a4"/>
            <w:rFonts w:ascii="Times New Roman" w:hAnsi="Times New Roman" w:cs="Times New Roman"/>
            <w:sz w:val="28"/>
            <w:szCs w:val="28"/>
          </w:rPr>
          <w:t>2.1.1. Пояснительная записка</w:t>
        </w:r>
        <w:r w:rsidR="00F723FB">
          <w:rPr>
            <w:rStyle w:val="a4"/>
            <w:rFonts w:ascii="Times New Roman" w:hAnsi="Times New Roman" w:cs="Times New Roman"/>
            <w:webHidden/>
            <w:sz w:val="28"/>
            <w:szCs w:val="28"/>
          </w:rPr>
          <w:tab/>
        </w:r>
      </w:hyperlink>
      <w:r w:rsidR="00D713FD">
        <w:rPr>
          <w:rFonts w:ascii="Times New Roman" w:hAnsi="Times New Roman" w:cs="Times New Roman"/>
          <w:sz w:val="28"/>
          <w:szCs w:val="28"/>
        </w:rPr>
        <w:t>…………………………………………………</w:t>
      </w:r>
      <w:r w:rsidR="003B066D">
        <w:rPr>
          <w:rFonts w:ascii="Times New Roman" w:hAnsi="Times New Roman" w:cs="Times New Roman"/>
          <w:sz w:val="28"/>
          <w:szCs w:val="28"/>
        </w:rPr>
        <w:t>….</w:t>
      </w:r>
      <w:r w:rsidR="00F723FB">
        <w:rPr>
          <w:rFonts w:ascii="Times New Roman" w:hAnsi="Times New Roman" w:cs="Times New Roman"/>
          <w:sz w:val="28"/>
          <w:szCs w:val="28"/>
        </w:rPr>
        <w:t>9</w:t>
      </w:r>
    </w:p>
    <w:p w14:paraId="272BD194" w14:textId="77777777" w:rsidR="00F723FB" w:rsidRDefault="008E7985" w:rsidP="003B066D">
      <w:pPr>
        <w:spacing w:after="0"/>
        <w:rPr>
          <w:rFonts w:ascii="Times New Roman" w:hAnsi="Times New Roman" w:cs="Times New Roman"/>
          <w:sz w:val="28"/>
          <w:szCs w:val="28"/>
        </w:rPr>
      </w:pPr>
      <w:hyperlink r:id="rId13" w:anchor="_Toc413974294" w:history="1">
        <w:r w:rsidR="00F723FB">
          <w:rPr>
            <w:rStyle w:val="a4"/>
            <w:rFonts w:ascii="Times New Roman" w:hAnsi="Times New Roman" w:cs="Times New Roman"/>
            <w:sz w:val="28"/>
            <w:szCs w:val="28"/>
          </w:rPr>
          <w:t>2.1.2. Планируемые результаты освоения обучающимися  с тяжелыми нарушениями речи адаптированной основной общеобразовательной программы начального общего о</w:t>
        </w:r>
        <w:r w:rsidR="003B066D">
          <w:rPr>
            <w:rStyle w:val="a4"/>
            <w:rFonts w:ascii="Times New Roman" w:hAnsi="Times New Roman" w:cs="Times New Roman"/>
            <w:sz w:val="28"/>
            <w:szCs w:val="28"/>
          </w:rPr>
          <w:t>бразования…………………………………</w:t>
        </w:r>
      </w:hyperlink>
      <w:r w:rsidR="003B066D" w:rsidRPr="003B066D">
        <w:rPr>
          <w:rStyle w:val="a4"/>
          <w:rFonts w:ascii="Times New Roman" w:hAnsi="Times New Roman" w:cs="Times New Roman"/>
          <w:color w:val="auto"/>
          <w:sz w:val="28"/>
          <w:szCs w:val="28"/>
          <w:u w:val="none"/>
        </w:rPr>
        <w:t>20</w:t>
      </w:r>
    </w:p>
    <w:p w14:paraId="5713E6F7" w14:textId="77777777" w:rsidR="00F723FB" w:rsidRDefault="008E7985" w:rsidP="003B066D">
      <w:pPr>
        <w:spacing w:after="0"/>
        <w:rPr>
          <w:rFonts w:ascii="Times New Roman" w:hAnsi="Times New Roman" w:cs="Times New Roman"/>
          <w:sz w:val="28"/>
          <w:szCs w:val="28"/>
        </w:rPr>
      </w:pPr>
      <w:hyperlink r:id="rId14" w:anchor="_Toc413974295" w:history="1">
        <w:r w:rsidR="00F723FB">
          <w:rPr>
            <w:rStyle w:val="a4"/>
            <w:rFonts w:ascii="Times New Roman" w:hAnsi="Times New Roman" w:cs="Times New Roman"/>
            <w:sz w:val="28"/>
            <w:szCs w:val="28"/>
          </w:rPr>
          <w:t>2.1.3. Система оценки достижения обучающимися  с тяжелыми нарушениями речи планируемых результатов освоения  адаптированной основной общеобразовательной программы начального общего образования</w:t>
        </w:r>
      </w:hyperlink>
      <w:r w:rsidR="00D713FD">
        <w:rPr>
          <w:rFonts w:ascii="Times New Roman" w:hAnsi="Times New Roman" w:cs="Times New Roman"/>
          <w:sz w:val="28"/>
          <w:szCs w:val="28"/>
        </w:rPr>
        <w:t>…………</w:t>
      </w:r>
      <w:r w:rsidR="00F723FB">
        <w:rPr>
          <w:rFonts w:ascii="Times New Roman" w:hAnsi="Times New Roman" w:cs="Times New Roman"/>
          <w:sz w:val="28"/>
          <w:szCs w:val="28"/>
        </w:rPr>
        <w:t>2</w:t>
      </w:r>
      <w:r w:rsidR="00352B46">
        <w:rPr>
          <w:rFonts w:ascii="Times New Roman" w:hAnsi="Times New Roman" w:cs="Times New Roman"/>
          <w:sz w:val="28"/>
          <w:szCs w:val="28"/>
        </w:rPr>
        <w:t>6</w:t>
      </w:r>
    </w:p>
    <w:p w14:paraId="31908785" w14:textId="77777777" w:rsidR="00F723FB" w:rsidRDefault="008E7985" w:rsidP="003B066D">
      <w:pPr>
        <w:spacing w:after="0"/>
        <w:rPr>
          <w:rFonts w:ascii="Times New Roman" w:hAnsi="Times New Roman" w:cs="Times New Roman"/>
          <w:sz w:val="28"/>
          <w:szCs w:val="28"/>
        </w:rPr>
      </w:pPr>
      <w:hyperlink r:id="rId15" w:anchor="_Toc413974296" w:history="1">
        <w:r w:rsidR="00F723FB">
          <w:rPr>
            <w:rStyle w:val="a4"/>
            <w:rFonts w:ascii="Times New Roman" w:hAnsi="Times New Roman" w:cs="Times New Roman"/>
            <w:sz w:val="28"/>
            <w:szCs w:val="28"/>
          </w:rPr>
          <w:t>2.2. Содержательный раздел</w:t>
        </w:r>
      </w:hyperlink>
      <w:r w:rsidR="00D713FD">
        <w:rPr>
          <w:rFonts w:ascii="Times New Roman" w:hAnsi="Times New Roman" w:cs="Times New Roman"/>
          <w:sz w:val="28"/>
          <w:szCs w:val="28"/>
        </w:rPr>
        <w:t>……………………………………………………</w:t>
      </w:r>
      <w:r w:rsidR="00F723FB">
        <w:rPr>
          <w:rFonts w:ascii="Times New Roman" w:hAnsi="Times New Roman" w:cs="Times New Roman"/>
          <w:sz w:val="28"/>
          <w:szCs w:val="28"/>
        </w:rPr>
        <w:t>2</w:t>
      </w:r>
      <w:r w:rsidR="00352B46">
        <w:rPr>
          <w:rFonts w:ascii="Times New Roman" w:hAnsi="Times New Roman" w:cs="Times New Roman"/>
          <w:sz w:val="28"/>
          <w:szCs w:val="28"/>
        </w:rPr>
        <w:t>7</w:t>
      </w:r>
    </w:p>
    <w:p w14:paraId="10ABC17A" w14:textId="77777777" w:rsidR="00F723FB" w:rsidRDefault="00F723FB" w:rsidP="003B066D">
      <w:pPr>
        <w:pStyle w:val="a7"/>
        <w:numPr>
          <w:ilvl w:val="2"/>
          <w:numId w:val="4"/>
        </w:numPr>
        <w:suppressAutoHyphens w:val="0"/>
        <w:spacing w:after="0"/>
        <w:ind w:left="0" w:firstLine="0"/>
        <w:outlineLvl w:val="1"/>
        <w:rPr>
          <w:rFonts w:eastAsia="MS Gothic"/>
          <w:sz w:val="28"/>
        </w:rPr>
      </w:pPr>
      <w:r>
        <w:rPr>
          <w:rFonts w:eastAsia="MS Gothic"/>
          <w:sz w:val="28"/>
        </w:rPr>
        <w:t>Программа формирования у обучающихся универсальных учебных действий…………………………………………</w:t>
      </w:r>
      <w:r w:rsidR="00D713FD">
        <w:rPr>
          <w:rFonts w:eastAsia="MS Gothic"/>
          <w:sz w:val="28"/>
        </w:rPr>
        <w:t>………………………………</w:t>
      </w:r>
      <w:r w:rsidR="00352B46">
        <w:rPr>
          <w:rFonts w:eastAsia="MS Gothic"/>
          <w:sz w:val="28"/>
        </w:rPr>
        <w:t>27</w:t>
      </w:r>
    </w:p>
    <w:p w14:paraId="282A15BA" w14:textId="77777777" w:rsidR="00352B46" w:rsidRDefault="00CF2B4C" w:rsidP="003B066D">
      <w:pPr>
        <w:spacing w:after="0"/>
        <w:rPr>
          <w:rFonts w:ascii="Times New Roman" w:hAnsi="Times New Roman" w:cs="Times New Roman"/>
          <w:sz w:val="28"/>
          <w:szCs w:val="28"/>
        </w:rPr>
      </w:pPr>
      <w:r>
        <w:rPr>
          <w:rFonts w:ascii="Times New Roman" w:hAnsi="Times New Roman" w:cs="Times New Roman"/>
          <w:sz w:val="28"/>
          <w:szCs w:val="28"/>
        </w:rPr>
        <w:t>2.2.2. Программа отдельных учебных предметов …………………………….37</w:t>
      </w:r>
    </w:p>
    <w:p w14:paraId="71904115" w14:textId="77777777" w:rsidR="00333D61" w:rsidRPr="00333D61" w:rsidRDefault="00333D61" w:rsidP="00333D61">
      <w:pPr>
        <w:pStyle w:val="c11"/>
        <w:numPr>
          <w:ilvl w:val="0"/>
          <w:numId w:val="46"/>
        </w:numPr>
        <w:spacing w:before="0" w:beforeAutospacing="0" w:after="0" w:afterAutospacing="0" w:line="360" w:lineRule="auto"/>
        <w:rPr>
          <w:sz w:val="28"/>
          <w:szCs w:val="28"/>
        </w:rPr>
      </w:pPr>
      <w:r w:rsidRPr="00333D61">
        <w:rPr>
          <w:rStyle w:val="c12"/>
          <w:sz w:val="28"/>
          <w:szCs w:val="28"/>
        </w:rPr>
        <w:t>Содержание курсов коррекционно-развивающей области</w:t>
      </w:r>
      <w:r>
        <w:rPr>
          <w:rStyle w:val="c12"/>
          <w:sz w:val="28"/>
          <w:szCs w:val="28"/>
        </w:rPr>
        <w:t>……….......153</w:t>
      </w:r>
    </w:p>
    <w:p w14:paraId="461DAB87" w14:textId="77777777" w:rsidR="00F723FB" w:rsidRDefault="00CF2B4C" w:rsidP="003B066D">
      <w:pPr>
        <w:spacing w:after="0"/>
        <w:rPr>
          <w:rFonts w:ascii="Times New Roman" w:hAnsi="Times New Roman" w:cs="Times New Roman"/>
          <w:sz w:val="28"/>
          <w:szCs w:val="28"/>
        </w:rPr>
      </w:pPr>
      <w:r>
        <w:rPr>
          <w:rFonts w:ascii="Times New Roman" w:hAnsi="Times New Roman" w:cs="Times New Roman"/>
          <w:sz w:val="28"/>
          <w:szCs w:val="28"/>
        </w:rPr>
        <w:t>2.2.3</w:t>
      </w:r>
      <w:r w:rsidR="00F723FB">
        <w:rPr>
          <w:rFonts w:ascii="Times New Roman" w:hAnsi="Times New Roman" w:cs="Times New Roman"/>
          <w:sz w:val="28"/>
          <w:szCs w:val="28"/>
        </w:rPr>
        <w:t>. Програм</w:t>
      </w:r>
      <w:r>
        <w:rPr>
          <w:rFonts w:ascii="Times New Roman" w:hAnsi="Times New Roman" w:cs="Times New Roman"/>
          <w:sz w:val="28"/>
          <w:szCs w:val="28"/>
        </w:rPr>
        <w:t>м</w:t>
      </w:r>
      <w:r w:rsidR="00F723FB">
        <w:rPr>
          <w:rFonts w:ascii="Times New Roman" w:hAnsi="Times New Roman" w:cs="Times New Roman"/>
          <w:sz w:val="28"/>
          <w:szCs w:val="28"/>
        </w:rPr>
        <w:t>а духовно-нравс</w:t>
      </w:r>
      <w:r w:rsidR="003B066D">
        <w:rPr>
          <w:rFonts w:ascii="Times New Roman" w:hAnsi="Times New Roman" w:cs="Times New Roman"/>
          <w:sz w:val="28"/>
          <w:szCs w:val="28"/>
        </w:rPr>
        <w:t>твенного развития…………………………</w:t>
      </w:r>
      <w:r>
        <w:rPr>
          <w:rFonts w:ascii="Times New Roman" w:hAnsi="Times New Roman" w:cs="Times New Roman"/>
          <w:sz w:val="28"/>
          <w:szCs w:val="28"/>
        </w:rPr>
        <w:t>.180</w:t>
      </w:r>
    </w:p>
    <w:p w14:paraId="7B4A3F45" w14:textId="77777777" w:rsidR="00F723FB" w:rsidRDefault="00F723FB" w:rsidP="003B066D">
      <w:pPr>
        <w:suppressAutoHyphens w:val="0"/>
        <w:spacing w:after="0" w:line="360" w:lineRule="auto"/>
        <w:outlineLvl w:val="1"/>
        <w:rPr>
          <w:rFonts w:ascii="Times New Roman" w:eastAsia="MS Gothic" w:hAnsi="Times New Roman" w:cs="Times New Roman"/>
          <w:color w:val="auto"/>
          <w:kern w:val="0"/>
          <w:sz w:val="28"/>
          <w:szCs w:val="24"/>
          <w:lang w:eastAsia="ru-RU"/>
        </w:rPr>
      </w:pPr>
      <w:r>
        <w:rPr>
          <w:rFonts w:ascii="Times New Roman" w:eastAsia="MS Gothic" w:hAnsi="Times New Roman" w:cs="Times New Roman"/>
          <w:color w:val="auto"/>
          <w:kern w:val="0"/>
          <w:sz w:val="28"/>
          <w:szCs w:val="24"/>
          <w:lang w:eastAsia="ru-RU"/>
        </w:rPr>
        <w:t xml:space="preserve">2.2. </w:t>
      </w:r>
      <w:r w:rsidR="00CF2B4C">
        <w:rPr>
          <w:rFonts w:ascii="Times New Roman" w:eastAsia="MS Gothic" w:hAnsi="Times New Roman" w:cs="Times New Roman"/>
          <w:color w:val="auto"/>
          <w:kern w:val="0"/>
          <w:sz w:val="28"/>
          <w:szCs w:val="24"/>
          <w:lang w:eastAsia="ru-RU"/>
        </w:rPr>
        <w:t>4</w:t>
      </w:r>
      <w:r>
        <w:rPr>
          <w:rFonts w:ascii="Times New Roman" w:eastAsia="MS Gothic" w:hAnsi="Times New Roman" w:cs="Times New Roman"/>
          <w:color w:val="auto"/>
          <w:kern w:val="0"/>
          <w:sz w:val="28"/>
          <w:szCs w:val="24"/>
          <w:lang w:eastAsia="ru-RU"/>
        </w:rPr>
        <w:t>. Программа формирования экологической культуры, здорового и</w:t>
      </w:r>
      <w:r>
        <w:rPr>
          <w:rFonts w:ascii="Times New Roman" w:eastAsia="MS Gothic" w:hAnsi="Times New Roman" w:cs="Times New Roman"/>
          <w:b/>
          <w:color w:val="auto"/>
          <w:kern w:val="0"/>
          <w:sz w:val="28"/>
          <w:szCs w:val="24"/>
          <w:lang w:eastAsia="ru-RU"/>
        </w:rPr>
        <w:t xml:space="preserve"> </w:t>
      </w:r>
      <w:r>
        <w:rPr>
          <w:rFonts w:ascii="Times New Roman" w:eastAsia="MS Gothic" w:hAnsi="Times New Roman" w:cs="Times New Roman"/>
          <w:color w:val="auto"/>
          <w:kern w:val="0"/>
          <w:sz w:val="28"/>
          <w:szCs w:val="24"/>
          <w:lang w:eastAsia="ru-RU"/>
        </w:rPr>
        <w:t>безопасного образа жиз</w:t>
      </w:r>
      <w:r w:rsidR="00CF2B4C">
        <w:rPr>
          <w:rFonts w:ascii="Times New Roman" w:eastAsia="MS Gothic" w:hAnsi="Times New Roman" w:cs="Times New Roman"/>
          <w:color w:val="auto"/>
          <w:kern w:val="0"/>
          <w:sz w:val="28"/>
          <w:szCs w:val="24"/>
          <w:lang w:eastAsia="ru-RU"/>
        </w:rPr>
        <w:t>ни…………………………………………………</w:t>
      </w:r>
      <w:r w:rsidR="00333D61">
        <w:rPr>
          <w:rFonts w:ascii="Times New Roman" w:eastAsia="MS Gothic" w:hAnsi="Times New Roman" w:cs="Times New Roman"/>
          <w:color w:val="auto"/>
          <w:kern w:val="0"/>
          <w:sz w:val="28"/>
          <w:szCs w:val="24"/>
          <w:lang w:eastAsia="ru-RU"/>
        </w:rPr>
        <w:t>…..246</w:t>
      </w:r>
    </w:p>
    <w:p w14:paraId="6A6A231D" w14:textId="77777777" w:rsidR="00F723FB" w:rsidRDefault="00CF2B4C" w:rsidP="003B066D">
      <w:pPr>
        <w:spacing w:after="0"/>
        <w:rPr>
          <w:rFonts w:ascii="Times New Roman" w:hAnsi="Times New Roman" w:cs="Times New Roman"/>
          <w:sz w:val="28"/>
          <w:szCs w:val="28"/>
        </w:rPr>
      </w:pPr>
      <w:r>
        <w:rPr>
          <w:rFonts w:ascii="Times New Roman" w:hAnsi="Times New Roman" w:cs="Times New Roman"/>
          <w:sz w:val="28"/>
          <w:szCs w:val="28"/>
        </w:rPr>
        <w:t>2.2.5</w:t>
      </w:r>
      <w:r w:rsidR="00F723FB">
        <w:rPr>
          <w:rFonts w:ascii="Times New Roman" w:hAnsi="Times New Roman" w:cs="Times New Roman"/>
          <w:sz w:val="28"/>
          <w:szCs w:val="28"/>
        </w:rPr>
        <w:t xml:space="preserve">. </w:t>
      </w:r>
      <w:r w:rsidR="00736F2C">
        <w:rPr>
          <w:rFonts w:ascii="Times New Roman" w:hAnsi="Times New Roman" w:cs="Times New Roman"/>
          <w:sz w:val="28"/>
          <w:szCs w:val="28"/>
        </w:rPr>
        <w:t xml:space="preserve">Программа </w:t>
      </w:r>
      <w:r w:rsidR="00F723FB">
        <w:rPr>
          <w:rFonts w:ascii="Times New Roman" w:hAnsi="Times New Roman" w:cs="Times New Roman"/>
          <w:sz w:val="28"/>
          <w:szCs w:val="28"/>
        </w:rPr>
        <w:t xml:space="preserve"> коррекционной работы………</w:t>
      </w:r>
      <w:r w:rsidR="00736F2C">
        <w:rPr>
          <w:rFonts w:ascii="Times New Roman" w:hAnsi="Times New Roman" w:cs="Times New Roman"/>
          <w:sz w:val="28"/>
          <w:szCs w:val="28"/>
        </w:rPr>
        <w:t>…………………………….258</w:t>
      </w:r>
    </w:p>
    <w:p w14:paraId="04D202DB" w14:textId="77777777" w:rsidR="00736F2C" w:rsidRDefault="00736F2C" w:rsidP="003B066D">
      <w:pPr>
        <w:spacing w:after="0"/>
        <w:rPr>
          <w:rFonts w:ascii="Times New Roman" w:hAnsi="Times New Roman" w:cs="Times New Roman"/>
          <w:sz w:val="28"/>
          <w:szCs w:val="28"/>
        </w:rPr>
      </w:pPr>
      <w:r>
        <w:rPr>
          <w:rFonts w:ascii="Times New Roman" w:hAnsi="Times New Roman" w:cs="Times New Roman"/>
          <w:sz w:val="28"/>
          <w:szCs w:val="28"/>
        </w:rPr>
        <w:t>2.2.6. Программа внеурочной деятельности………………………………….265</w:t>
      </w:r>
    </w:p>
    <w:p w14:paraId="07C42D94" w14:textId="77777777" w:rsidR="00F723FB" w:rsidRDefault="008E7985" w:rsidP="003B066D">
      <w:pPr>
        <w:spacing w:after="0"/>
        <w:rPr>
          <w:rFonts w:ascii="Times New Roman" w:hAnsi="Times New Roman" w:cs="Times New Roman"/>
          <w:sz w:val="28"/>
          <w:szCs w:val="28"/>
        </w:rPr>
      </w:pPr>
      <w:hyperlink r:id="rId16" w:anchor="_Toc413974298" w:history="1">
        <w:r w:rsidR="00F723FB">
          <w:rPr>
            <w:rStyle w:val="a4"/>
            <w:rFonts w:ascii="Times New Roman" w:hAnsi="Times New Roman" w:cs="Times New Roman"/>
            <w:sz w:val="28"/>
            <w:szCs w:val="28"/>
          </w:rPr>
          <w:t>2.3. Организационный раздел</w:t>
        </w:r>
        <w:r w:rsidR="00F723FB">
          <w:rPr>
            <w:rStyle w:val="a4"/>
            <w:rFonts w:ascii="Times New Roman" w:hAnsi="Times New Roman" w:cs="Times New Roman"/>
            <w:webHidden/>
            <w:sz w:val="28"/>
            <w:szCs w:val="28"/>
          </w:rPr>
          <w:tab/>
        </w:r>
      </w:hyperlink>
      <w:r w:rsidR="00D713FD">
        <w:rPr>
          <w:rFonts w:ascii="Times New Roman" w:hAnsi="Times New Roman" w:cs="Times New Roman"/>
          <w:sz w:val="28"/>
          <w:szCs w:val="28"/>
        </w:rPr>
        <w:t>…………………………………………………</w:t>
      </w:r>
      <w:r w:rsidR="00333D61">
        <w:rPr>
          <w:rFonts w:ascii="Times New Roman" w:hAnsi="Times New Roman" w:cs="Times New Roman"/>
          <w:sz w:val="28"/>
          <w:szCs w:val="28"/>
        </w:rPr>
        <w:t>.2</w:t>
      </w:r>
      <w:r w:rsidR="00736F2C">
        <w:rPr>
          <w:rFonts w:ascii="Times New Roman" w:hAnsi="Times New Roman" w:cs="Times New Roman"/>
          <w:sz w:val="28"/>
          <w:szCs w:val="28"/>
        </w:rPr>
        <w:t>67</w:t>
      </w:r>
    </w:p>
    <w:p w14:paraId="0C154C14" w14:textId="77777777" w:rsidR="00F723FB" w:rsidRPr="00736F2C" w:rsidRDefault="008E7985" w:rsidP="003B066D">
      <w:pPr>
        <w:spacing w:after="0"/>
        <w:rPr>
          <w:rFonts w:ascii="Times New Roman" w:hAnsi="Times New Roman" w:cs="Times New Roman"/>
          <w:color w:val="auto"/>
          <w:sz w:val="28"/>
          <w:szCs w:val="28"/>
        </w:rPr>
      </w:pPr>
      <w:hyperlink r:id="rId17" w:anchor="_Toc413974299" w:history="1">
        <w:r w:rsidR="00F723FB" w:rsidRPr="00736F2C">
          <w:rPr>
            <w:rStyle w:val="a4"/>
            <w:rFonts w:ascii="Times New Roman" w:hAnsi="Times New Roman" w:cs="Times New Roman"/>
            <w:color w:val="auto"/>
            <w:sz w:val="28"/>
            <w:szCs w:val="28"/>
            <w:u w:val="none"/>
          </w:rPr>
          <w:t>2.3.1. Учебный</w:t>
        </w:r>
        <w:r w:rsidR="00D713FD" w:rsidRPr="00736F2C">
          <w:rPr>
            <w:rStyle w:val="a4"/>
            <w:rFonts w:ascii="Times New Roman" w:hAnsi="Times New Roman" w:cs="Times New Roman"/>
            <w:color w:val="auto"/>
            <w:sz w:val="28"/>
            <w:szCs w:val="28"/>
            <w:u w:val="none"/>
          </w:rPr>
          <w:t xml:space="preserve"> план…………………………………………………………</w:t>
        </w:r>
        <w:r w:rsidR="00F723FB" w:rsidRPr="00736F2C">
          <w:rPr>
            <w:rStyle w:val="a4"/>
            <w:rFonts w:ascii="Times New Roman" w:hAnsi="Times New Roman" w:cs="Times New Roman"/>
            <w:color w:val="auto"/>
            <w:sz w:val="28"/>
            <w:szCs w:val="28"/>
            <w:u w:val="none"/>
          </w:rPr>
          <w:t>.</w:t>
        </w:r>
      </w:hyperlink>
      <w:r w:rsidR="00736F2C" w:rsidRPr="00736F2C">
        <w:rPr>
          <w:rStyle w:val="a4"/>
          <w:rFonts w:ascii="Times New Roman" w:hAnsi="Times New Roman" w:cs="Times New Roman"/>
          <w:color w:val="auto"/>
          <w:sz w:val="28"/>
          <w:szCs w:val="28"/>
          <w:u w:val="none"/>
        </w:rPr>
        <w:t>...</w:t>
      </w:r>
      <w:r w:rsidR="00333D61" w:rsidRPr="00736F2C">
        <w:rPr>
          <w:rStyle w:val="a4"/>
          <w:rFonts w:ascii="Times New Roman" w:hAnsi="Times New Roman" w:cs="Times New Roman"/>
          <w:color w:val="auto"/>
          <w:sz w:val="28"/>
          <w:szCs w:val="28"/>
          <w:u w:val="none"/>
        </w:rPr>
        <w:t>2</w:t>
      </w:r>
      <w:r w:rsidR="00736F2C" w:rsidRPr="00736F2C">
        <w:rPr>
          <w:rStyle w:val="a4"/>
          <w:rFonts w:ascii="Times New Roman" w:hAnsi="Times New Roman" w:cs="Times New Roman"/>
          <w:color w:val="auto"/>
          <w:sz w:val="28"/>
          <w:szCs w:val="28"/>
          <w:u w:val="none"/>
        </w:rPr>
        <w:t>67</w:t>
      </w:r>
    </w:p>
    <w:p w14:paraId="28144F6B" w14:textId="77777777" w:rsidR="00F723FB" w:rsidRPr="00736F2C" w:rsidRDefault="008E7985" w:rsidP="003B066D">
      <w:pPr>
        <w:spacing w:after="0"/>
        <w:rPr>
          <w:rFonts w:ascii="Times New Roman" w:hAnsi="Times New Roman" w:cs="Times New Roman"/>
          <w:color w:val="auto"/>
          <w:sz w:val="28"/>
          <w:szCs w:val="28"/>
        </w:rPr>
      </w:pPr>
      <w:hyperlink r:id="rId18" w:anchor="_Toc413974300" w:history="1">
        <w:r w:rsidR="00F723FB">
          <w:rPr>
            <w:rStyle w:val="a4"/>
            <w:rFonts w:ascii="Times New Roman" w:hAnsi="Times New Roman" w:cs="Times New Roman"/>
            <w:sz w:val="28"/>
            <w:szCs w:val="28"/>
          </w:rPr>
          <w:t>2.3.2. Система условий реализации адаптированной основной общеобразовательной программы начального общего образования обучающихся с тяжелыми нарушениями речи</w:t>
        </w:r>
        <w:r w:rsidR="00D713FD">
          <w:rPr>
            <w:rStyle w:val="a4"/>
            <w:rFonts w:ascii="Times New Roman" w:hAnsi="Times New Roman" w:cs="Times New Roman"/>
            <w:webHidden/>
            <w:sz w:val="28"/>
            <w:szCs w:val="28"/>
          </w:rPr>
          <w:t>………………………………</w:t>
        </w:r>
        <w:r w:rsidR="00F723FB">
          <w:rPr>
            <w:rStyle w:val="a4"/>
            <w:rFonts w:ascii="Times New Roman" w:hAnsi="Times New Roman" w:cs="Times New Roman"/>
            <w:webHidden/>
            <w:sz w:val="28"/>
            <w:szCs w:val="28"/>
          </w:rPr>
          <w:t>2</w:t>
        </w:r>
      </w:hyperlink>
      <w:r w:rsidR="00736F2C" w:rsidRPr="00736F2C">
        <w:rPr>
          <w:rStyle w:val="a4"/>
          <w:rFonts w:ascii="Times New Roman" w:hAnsi="Times New Roman" w:cs="Times New Roman"/>
          <w:color w:val="auto"/>
          <w:sz w:val="28"/>
          <w:szCs w:val="28"/>
          <w:u w:val="none"/>
        </w:rPr>
        <w:t>80</w:t>
      </w:r>
    </w:p>
    <w:p w14:paraId="2E377F88" w14:textId="77777777" w:rsidR="00F723FB" w:rsidRDefault="00F723FB" w:rsidP="003B066D">
      <w:pPr>
        <w:spacing w:after="0"/>
      </w:pPr>
      <w:r>
        <w:fldChar w:fldCharType="end"/>
      </w:r>
    </w:p>
    <w:p w14:paraId="22245F12" w14:textId="77777777" w:rsidR="00F723FB" w:rsidRDefault="00F723FB" w:rsidP="00F723FB">
      <w:pPr>
        <w:spacing w:before="240" w:after="240" w:line="240" w:lineRule="auto"/>
        <w:outlineLvl w:val="0"/>
        <w:rPr>
          <w:rFonts w:ascii="Times New Roman" w:hAnsi="Times New Roman" w:cs="Times New Roman"/>
          <w:b/>
          <w:sz w:val="28"/>
          <w:szCs w:val="28"/>
        </w:rPr>
      </w:pPr>
    </w:p>
    <w:p w14:paraId="68600722" w14:textId="77777777" w:rsidR="003B066D" w:rsidRDefault="003B066D" w:rsidP="00F723FB">
      <w:pPr>
        <w:spacing w:before="240" w:after="240" w:line="240" w:lineRule="auto"/>
        <w:outlineLvl w:val="0"/>
        <w:rPr>
          <w:rFonts w:ascii="Times New Roman" w:hAnsi="Times New Roman" w:cs="Times New Roman"/>
          <w:b/>
          <w:sz w:val="28"/>
          <w:szCs w:val="28"/>
        </w:rPr>
      </w:pPr>
    </w:p>
    <w:p w14:paraId="46FE9C23" w14:textId="77777777" w:rsidR="003B066D" w:rsidRDefault="003B066D" w:rsidP="00F723FB">
      <w:pPr>
        <w:spacing w:before="240" w:after="240" w:line="240" w:lineRule="auto"/>
        <w:outlineLvl w:val="0"/>
        <w:rPr>
          <w:rFonts w:ascii="Times New Roman" w:hAnsi="Times New Roman" w:cs="Times New Roman"/>
          <w:b/>
          <w:sz w:val="28"/>
          <w:szCs w:val="28"/>
        </w:rPr>
      </w:pPr>
    </w:p>
    <w:p w14:paraId="30B8BD10" w14:textId="77777777" w:rsidR="003B066D" w:rsidRDefault="003B066D" w:rsidP="00F723FB">
      <w:pPr>
        <w:spacing w:before="240" w:after="240" w:line="240" w:lineRule="auto"/>
        <w:outlineLvl w:val="0"/>
        <w:rPr>
          <w:rFonts w:ascii="Times New Roman" w:hAnsi="Times New Roman" w:cs="Times New Roman"/>
          <w:b/>
          <w:sz w:val="28"/>
          <w:szCs w:val="28"/>
        </w:rPr>
      </w:pPr>
    </w:p>
    <w:p w14:paraId="3A39DA31" w14:textId="77777777" w:rsidR="00F723FB" w:rsidRDefault="00F723FB" w:rsidP="00F723FB">
      <w:pPr>
        <w:spacing w:before="240" w:after="240" w:line="240" w:lineRule="auto"/>
        <w:jc w:val="center"/>
        <w:outlineLvl w:val="0"/>
        <w:rPr>
          <w:rFonts w:ascii="Times New Roman" w:hAnsi="Times New Roman" w:cs="Times New Roman"/>
          <w:b/>
          <w:sz w:val="28"/>
          <w:szCs w:val="28"/>
        </w:rPr>
      </w:pPr>
      <w:r>
        <w:rPr>
          <w:rFonts w:ascii="Times New Roman" w:hAnsi="Times New Roman" w:cs="Times New Roman"/>
          <w:b/>
          <w:sz w:val="28"/>
          <w:szCs w:val="28"/>
        </w:rPr>
        <w:lastRenderedPageBreak/>
        <w:t>1. ОБЩИЕ ПОЛОЖЕНИЯ</w:t>
      </w:r>
      <w:bookmarkEnd w:id="0"/>
    </w:p>
    <w:p w14:paraId="5874594C" w14:textId="77777777" w:rsidR="00F723FB" w:rsidRDefault="00F723FB" w:rsidP="00F723FB">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Определение и назначение адаптированной основной общеобразовательной программы начального общего образования обучающихся с тяжелыми нарушениями речи</w:t>
      </w:r>
    </w:p>
    <w:p w14:paraId="0292AE1A" w14:textId="77777777" w:rsidR="00F723FB" w:rsidRDefault="00F723FB" w:rsidP="00F723FB">
      <w:pPr>
        <w:tabs>
          <w:tab w:val="left" w:pos="0"/>
          <w:tab w:val="right" w:leader="dot" w:pos="963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Адаптированная основная общеобразовательная программа (далее – АООП) начального общего образования (далее – НОО) обучающихся  с тяжелыми нарушениями речи (далее – ТНР) – это образовательная программа, адаптированная для обучения детей с ТНР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14:paraId="502DC7BA" w14:textId="77777777" w:rsidR="00F723FB" w:rsidRDefault="00F723FB" w:rsidP="00F723FB">
      <w:pPr>
        <w:pStyle w:val="ConsPlusNormal"/>
        <w:spacing w:line="360" w:lineRule="auto"/>
        <w:ind w:firstLine="770"/>
        <w:jc w:val="both"/>
        <w:rPr>
          <w:rFonts w:ascii="Times New Roman" w:hAnsi="Times New Roman" w:cs="Times New Roman"/>
          <w:sz w:val="28"/>
          <w:szCs w:val="28"/>
        </w:rPr>
      </w:pPr>
      <w:r>
        <w:rPr>
          <w:rFonts w:ascii="Times New Roman" w:hAnsi="Times New Roman" w:cs="Times New Roman"/>
          <w:sz w:val="28"/>
          <w:szCs w:val="28"/>
        </w:rPr>
        <w:t>АООП НОО обучающихся с ТНР самостоятельно разрабатывается и утверждается организацией, осуществляющей образовательную деятельность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ТНР.</w:t>
      </w:r>
    </w:p>
    <w:p w14:paraId="075411D4" w14:textId="77777777" w:rsidR="00F723FB" w:rsidRDefault="00F723FB" w:rsidP="00F723FB">
      <w:pPr>
        <w:pStyle w:val="ConsPlusNormal"/>
        <w:spacing w:line="360" w:lineRule="auto"/>
        <w:ind w:firstLine="709"/>
        <w:jc w:val="both"/>
        <w:rPr>
          <w:rFonts w:ascii="Times New Roman" w:hAnsi="Times New Roman" w:cs="Times New Roman"/>
          <w:sz w:val="28"/>
          <w:szCs w:val="28"/>
        </w:rPr>
      </w:pPr>
      <w:r>
        <w:rPr>
          <w:rFonts w:ascii="Times New Roman" w:hAnsi="Times New Roman"/>
          <w:sz w:val="28"/>
        </w:rPr>
        <w:t>АООП НОО обучающихся с ТНР определяет содержание образования, ожидаемые результаты и условия ее реализации.</w:t>
      </w:r>
    </w:p>
    <w:p w14:paraId="3F3CA1AC"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b/>
          <w:color w:val="auto"/>
          <w:sz w:val="28"/>
          <w:szCs w:val="28"/>
        </w:rPr>
      </w:pPr>
      <w:r>
        <w:rPr>
          <w:rFonts w:ascii="Times New Roman" w:hAnsi="Times New Roman" w:cs="Times New Roman"/>
          <w:b/>
          <w:color w:val="auto"/>
          <w:sz w:val="28"/>
          <w:szCs w:val="28"/>
        </w:rPr>
        <w:t>Структура адаптированной основной общеобразовательной программы начального общего образования обучающихся с тяжелыми нарушениями речи</w:t>
      </w:r>
    </w:p>
    <w:p w14:paraId="14130B0B"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АООП НОО обучающихся с ТНР содержит три раздела: целевой, содержательный и организационный.</w:t>
      </w:r>
    </w:p>
    <w:p w14:paraId="399B6A61"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ТНР АООП НОО; систему оценки достижения планируемых результатов освоения АООП НОО.</w:t>
      </w:r>
    </w:p>
    <w:p w14:paraId="1A4CECB9"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Содержательный раздел определяет общее содержание НОО обучающихся с ТНР и включает следующие программы, ориентированные на достижение личностных, предметных и метапредметных результатов:</w:t>
      </w:r>
    </w:p>
    <w:p w14:paraId="142234C0"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программу формирования универсальных учебных действий;</w:t>
      </w:r>
    </w:p>
    <w:p w14:paraId="7F4E5E6C"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отдельных учебных предметов, курсов коррекционно-развивающей области и курсов внеурочной деятельности;</w:t>
      </w:r>
    </w:p>
    <w:p w14:paraId="7C8949AB"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духовно-нравственного развития, воспитания обучающихся с ТНР;</w:t>
      </w:r>
    </w:p>
    <w:p w14:paraId="39DC2FD0"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формирования экологической культуры, здорового и безопасного образа жизни;</w:t>
      </w:r>
    </w:p>
    <w:p w14:paraId="4F2320CB"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коррекционной работы;</w:t>
      </w:r>
    </w:p>
    <w:p w14:paraId="11ADEA9C"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программу внеурочной деятельности.</w:t>
      </w:r>
    </w:p>
    <w:p w14:paraId="580E1480"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Организационный раздел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ТНР.</w:t>
      </w:r>
    </w:p>
    <w:p w14:paraId="2F354453"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b/>
          <w:sz w:val="28"/>
          <w:szCs w:val="28"/>
        </w:rPr>
      </w:pPr>
      <w:r>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 начального общего образования обучающихся с тяжелыми нарушениями речи</w:t>
      </w:r>
    </w:p>
    <w:p w14:paraId="298AE51E"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В основу </w:t>
      </w:r>
      <w:r>
        <w:rPr>
          <w:rFonts w:ascii="Times New Roman" w:hAnsi="Times New Roman" w:cs="Times New Roman"/>
          <w:color w:val="auto"/>
          <w:spacing w:val="2"/>
          <w:kern w:val="28"/>
          <w:sz w:val="28"/>
          <w:szCs w:val="28"/>
        </w:rPr>
        <w:t xml:space="preserve">формирования АООП НОО </w:t>
      </w:r>
      <w:r>
        <w:rPr>
          <w:rFonts w:ascii="Times New Roman" w:hAnsi="Times New Roman" w:cs="Times New Roman"/>
          <w:color w:val="auto"/>
          <w:kern w:val="28"/>
          <w:sz w:val="28"/>
          <w:szCs w:val="28"/>
        </w:rPr>
        <w:t>обучающихся с ТНР положены следующие принципы:</w:t>
      </w:r>
    </w:p>
    <w:p w14:paraId="508475E1"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w:t>
      </w:r>
      <w:r>
        <w:rPr>
          <w:rStyle w:val="affe"/>
          <w:color w:val="auto"/>
          <w:kern w:val="28"/>
        </w:rPr>
        <w:footnoteReference w:id="1"/>
      </w:r>
      <w:r>
        <w:rPr>
          <w:rFonts w:ascii="Times New Roman" w:hAnsi="Times New Roman" w:cs="Times New Roman"/>
          <w:color w:val="auto"/>
          <w:kern w:val="28"/>
          <w:sz w:val="28"/>
          <w:szCs w:val="28"/>
        </w:rPr>
        <w:t xml:space="preserve">; </w:t>
      </w:r>
    </w:p>
    <w:p w14:paraId="04AB2B9B"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учета типологических и индивидуальных образовательных потребностей обучающихся;</w:t>
      </w:r>
    </w:p>
    <w:p w14:paraId="35B49E3E"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коррекционной направленности образовательного процесса;</w:t>
      </w:r>
    </w:p>
    <w:p w14:paraId="6D278E8E"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14:paraId="2194DC38"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lastRenderedPageBreak/>
        <w:t xml:space="preserve">онтогенетический принцип; </w:t>
      </w:r>
    </w:p>
    <w:p w14:paraId="66D102EB"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14:paraId="7B69E282"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14:paraId="2823A012"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14:paraId="79C09C57"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14:paraId="6D3AB295"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14:paraId="7FE1FD6E"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принцип сотрудничества с семьей.</w:t>
      </w:r>
    </w:p>
    <w:p w14:paraId="1BC4562E"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основу разработки АООП</w:t>
      </w:r>
      <w:r>
        <w:rPr>
          <w:rFonts w:ascii="Times New Roman" w:hAnsi="Times New Roman" w:cs="Times New Roman"/>
          <w:bCs/>
          <w:iCs/>
          <w:color w:val="auto"/>
          <w:kern w:val="28"/>
          <w:sz w:val="28"/>
          <w:szCs w:val="28"/>
        </w:rPr>
        <w:t xml:space="preserve"> НОО</w:t>
      </w:r>
      <w:r>
        <w:rPr>
          <w:rFonts w:ascii="Times New Roman" w:hAnsi="Times New Roman" w:cs="Times New Roman"/>
          <w:color w:val="auto"/>
          <w:kern w:val="28"/>
          <w:sz w:val="28"/>
          <w:szCs w:val="28"/>
        </w:rPr>
        <w:t xml:space="preserve"> обучающихся с ТНР заложены дифференцированный,  деятельностный  и системный подходы.</w:t>
      </w:r>
    </w:p>
    <w:p w14:paraId="562AE7DE" w14:textId="77777777" w:rsidR="00F723FB" w:rsidRDefault="00F723FB" w:rsidP="00F723FB">
      <w:pPr>
        <w:tabs>
          <w:tab w:val="left" w:pos="0"/>
        </w:tabs>
        <w:spacing w:after="0" w:line="360" w:lineRule="auto"/>
        <w:ind w:firstLine="720"/>
        <w:jc w:val="both"/>
        <w:rPr>
          <w:rFonts w:ascii="Times New Roman" w:hAnsi="Times New Roman" w:cs="Times New Roman"/>
          <w:bCs/>
          <w:iCs/>
          <w:color w:val="auto"/>
          <w:kern w:val="28"/>
          <w:sz w:val="28"/>
          <w:szCs w:val="28"/>
        </w:rPr>
      </w:pPr>
      <w:r>
        <w:rPr>
          <w:rFonts w:ascii="Times New Roman" w:hAnsi="Times New Roman" w:cs="Times New Roman"/>
          <w:b/>
          <w:bCs/>
          <w:i/>
          <w:iCs/>
          <w:color w:val="auto"/>
          <w:kern w:val="28"/>
          <w:sz w:val="28"/>
          <w:szCs w:val="28"/>
        </w:rPr>
        <w:t>Дифференцированный подход</w:t>
      </w:r>
      <w:r>
        <w:rPr>
          <w:rFonts w:ascii="Times New Roman" w:hAnsi="Times New Roman" w:cs="Times New Roman"/>
          <w:bCs/>
          <w:iCs/>
          <w:color w:val="auto"/>
          <w:kern w:val="28"/>
          <w:sz w:val="28"/>
          <w:szCs w:val="28"/>
        </w:rPr>
        <w:t xml:space="preserve"> к построению АООП НОО </w:t>
      </w:r>
      <w:r>
        <w:rPr>
          <w:rFonts w:ascii="Times New Roman" w:hAnsi="Times New Roman" w:cs="Times New Roman"/>
          <w:color w:val="auto"/>
          <w:kern w:val="28"/>
          <w:sz w:val="28"/>
          <w:szCs w:val="28"/>
        </w:rPr>
        <w:t xml:space="preserve">обучающихся с ТНР </w:t>
      </w:r>
      <w:r>
        <w:rPr>
          <w:rFonts w:ascii="Times New Roman" w:hAnsi="Times New Roman" w:cs="Times New Roman"/>
          <w:bCs/>
          <w:iCs/>
          <w:color w:val="auto"/>
          <w:kern w:val="28"/>
          <w:sz w:val="28"/>
          <w:szCs w:val="28"/>
        </w:rPr>
        <w:t xml:space="preserve">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АООП НОО создается в соответствии с дифференцированно сформулированными в ФГОС НОО </w:t>
      </w:r>
      <w:r>
        <w:rPr>
          <w:rFonts w:ascii="Times New Roman" w:hAnsi="Times New Roman" w:cs="Times New Roman"/>
          <w:color w:val="auto"/>
          <w:kern w:val="28"/>
          <w:sz w:val="28"/>
          <w:szCs w:val="28"/>
        </w:rPr>
        <w:t>обучающихся с ОВЗ</w:t>
      </w:r>
      <w:r>
        <w:rPr>
          <w:rFonts w:ascii="Times New Roman" w:hAnsi="Times New Roman" w:cs="Times New Roman"/>
          <w:bCs/>
          <w:iCs/>
          <w:color w:val="auto"/>
          <w:kern w:val="28"/>
          <w:sz w:val="28"/>
          <w:szCs w:val="28"/>
        </w:rPr>
        <w:t xml:space="preserve"> требованиями к:</w:t>
      </w:r>
    </w:p>
    <w:p w14:paraId="470E2297" w14:textId="77777777" w:rsidR="00F723FB" w:rsidRDefault="00F723FB" w:rsidP="00F723FB">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Pr>
          <w:rFonts w:ascii="Times New Roman" w:hAnsi="Times New Roman" w:cs="Times New Roman"/>
          <w:bCs/>
          <w:iCs/>
          <w:color w:val="auto"/>
          <w:kern w:val="28"/>
          <w:sz w:val="28"/>
          <w:szCs w:val="28"/>
        </w:rPr>
        <w:t>структуре образовательной программы;</w:t>
      </w:r>
    </w:p>
    <w:p w14:paraId="0451C6C3" w14:textId="77777777" w:rsidR="00F723FB" w:rsidRDefault="00F723FB" w:rsidP="00F723FB">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Pr>
          <w:rFonts w:ascii="Times New Roman" w:hAnsi="Times New Roman" w:cs="Times New Roman"/>
          <w:bCs/>
          <w:iCs/>
          <w:color w:val="auto"/>
          <w:kern w:val="28"/>
          <w:sz w:val="28"/>
          <w:szCs w:val="28"/>
        </w:rPr>
        <w:t xml:space="preserve">условиям реализации образовательной программы; </w:t>
      </w:r>
    </w:p>
    <w:p w14:paraId="5042DA64" w14:textId="77777777" w:rsidR="00F723FB" w:rsidRDefault="00F723FB" w:rsidP="00F723FB">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Pr>
          <w:rFonts w:ascii="Times New Roman" w:hAnsi="Times New Roman" w:cs="Times New Roman"/>
          <w:bCs/>
          <w:iCs/>
          <w:color w:val="auto"/>
          <w:kern w:val="28"/>
          <w:sz w:val="28"/>
          <w:szCs w:val="28"/>
        </w:rPr>
        <w:lastRenderedPageBreak/>
        <w:t>результатам образования.</w:t>
      </w:r>
    </w:p>
    <w:p w14:paraId="2FC106F8" w14:textId="77777777" w:rsidR="00F723FB" w:rsidRDefault="00F723FB" w:rsidP="00F723FB">
      <w:pPr>
        <w:tabs>
          <w:tab w:val="left" w:pos="0"/>
        </w:tabs>
        <w:autoSpaceDE w:val="0"/>
        <w:autoSpaceDN w:val="0"/>
        <w:adjustRightInd w:val="0"/>
        <w:spacing w:after="0" w:line="360" w:lineRule="auto"/>
        <w:ind w:firstLine="720"/>
        <w:jc w:val="both"/>
        <w:rPr>
          <w:rFonts w:ascii="Times New Roman" w:hAnsi="Times New Roman" w:cs="Times New Roman"/>
          <w:bCs/>
          <w:iCs/>
          <w:color w:val="auto"/>
          <w:kern w:val="28"/>
          <w:sz w:val="28"/>
          <w:szCs w:val="28"/>
        </w:rPr>
      </w:pPr>
      <w:r>
        <w:rPr>
          <w:rFonts w:ascii="Times New Roman" w:hAnsi="Times New Roman" w:cs="Times New Roman"/>
          <w:bCs/>
          <w:iCs/>
          <w:color w:val="auto"/>
          <w:kern w:val="28"/>
          <w:sz w:val="28"/>
          <w:szCs w:val="28"/>
        </w:rPr>
        <w:t xml:space="preserve">Применение дифференцированного подхода обеспечивает </w:t>
      </w:r>
      <w:r>
        <w:rPr>
          <w:rFonts w:ascii="Times New Roman" w:hAnsi="Times New Roman" w:cs="Times New Roman"/>
          <w:color w:val="auto"/>
          <w:kern w:val="28"/>
          <w:sz w:val="28"/>
          <w:szCs w:val="28"/>
        </w:rPr>
        <w:t>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14:paraId="1B352D5D"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b/>
          <w:bCs/>
          <w:i/>
          <w:iCs/>
          <w:color w:val="auto"/>
          <w:kern w:val="28"/>
          <w:sz w:val="28"/>
          <w:szCs w:val="28"/>
        </w:rPr>
        <w:t>Деятельностный</w:t>
      </w:r>
      <w:r>
        <w:rPr>
          <w:rFonts w:ascii="Times New Roman" w:hAnsi="Times New Roman" w:cs="Times New Roman"/>
          <w:color w:val="auto"/>
          <w:kern w:val="28"/>
          <w:sz w:val="28"/>
          <w:szCs w:val="28"/>
        </w:rPr>
        <w:t xml:space="preserve"> </w:t>
      </w:r>
      <w:r>
        <w:rPr>
          <w:rFonts w:ascii="Times New Roman" w:hAnsi="Times New Roman" w:cs="Times New Roman"/>
          <w:b/>
          <w:i/>
          <w:color w:val="auto"/>
          <w:kern w:val="28"/>
          <w:sz w:val="28"/>
          <w:szCs w:val="28"/>
        </w:rPr>
        <w:t>подход</w:t>
      </w:r>
      <w:r>
        <w:rPr>
          <w:rFonts w:ascii="Times New Roman" w:hAnsi="Times New Roman" w:cs="Times New Roman"/>
          <w:color w:val="auto"/>
          <w:kern w:val="28"/>
          <w:sz w:val="28"/>
          <w:szCs w:val="28"/>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14:paraId="621A1762"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14:paraId="1DFFF933"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 </w:t>
      </w:r>
    </w:p>
    <w:p w14:paraId="0007D0E7" w14:textId="77777777" w:rsidR="00F723FB" w:rsidRDefault="00F723FB" w:rsidP="00F723FB">
      <w:pPr>
        <w:tabs>
          <w:tab w:val="left" w:pos="0"/>
        </w:tabs>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начального общего образования обучающихся с ТНР  реализация деятельностного подхода обеспечивает:</w:t>
      </w:r>
    </w:p>
    <w:p w14:paraId="46E5EA4F" w14:textId="77777777" w:rsidR="00F723FB" w:rsidRDefault="00F723FB" w:rsidP="00F723FB">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придание результатам образования социально и личностно значимого</w:t>
      </w:r>
    </w:p>
    <w:p w14:paraId="7D5AC1F9" w14:textId="77777777" w:rsidR="00F723FB" w:rsidRDefault="00F723FB" w:rsidP="00F723FB">
      <w:pPr>
        <w:tabs>
          <w:tab w:val="left" w:pos="0"/>
        </w:tabs>
        <w:suppressAutoHyphens w:val="0"/>
        <w:spacing w:after="0" w:line="360" w:lineRule="auto"/>
        <w:ind w:firstLine="34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характера;</w:t>
      </w:r>
    </w:p>
    <w:p w14:paraId="1DD05CCE" w14:textId="77777777" w:rsidR="00F723FB" w:rsidRDefault="00F723FB" w:rsidP="00F723FB">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14:paraId="5D84FB50" w14:textId="77777777" w:rsidR="00F723FB" w:rsidRDefault="00F723FB" w:rsidP="00F723FB">
      <w:pPr>
        <w:tabs>
          <w:tab w:val="left" w:pos="0"/>
        </w:tabs>
        <w:suppressAutoHyphens w:val="0"/>
        <w:spacing w:after="0" w:line="360" w:lineRule="auto"/>
        <w:ind w:left="360" w:firstLine="34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существенное повышение мотивации и интереса к учению,</w:t>
      </w:r>
    </w:p>
    <w:p w14:paraId="51AA19E8" w14:textId="77777777" w:rsidR="00F723FB" w:rsidRDefault="00F723FB" w:rsidP="00F723FB">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приобретению нового опыта деятельности и поведения;</w:t>
      </w:r>
    </w:p>
    <w:p w14:paraId="05B0BE10" w14:textId="77777777" w:rsidR="00F723FB" w:rsidRDefault="00F723FB" w:rsidP="00F723FB">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создание условий для общекультурного и личностного развития обучающихся с ТНР на основе формирования универсальных учебных действий, которые обеспечивают </w:t>
      </w:r>
      <w:r>
        <w:rPr>
          <w:rFonts w:ascii="Times New Roman" w:hAnsi="Times New Roman" w:cs="Times New Roman"/>
          <w:color w:val="auto"/>
          <w:kern w:val="28"/>
          <w:sz w:val="28"/>
          <w:szCs w:val="28"/>
        </w:rPr>
        <w:lastRenderedPageBreak/>
        <w:t>не только успешное усвоение ими системы научных знаний, умений и навыков, позволяющих продолжить образование на следующей ступени, но и социальной компетенции, составляющей основу социальной успешности.</w:t>
      </w:r>
    </w:p>
    <w:p w14:paraId="68782B0D" w14:textId="77777777" w:rsidR="00F723FB" w:rsidRDefault="00F723FB" w:rsidP="00F723FB">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 </w:t>
      </w:r>
    </w:p>
    <w:p w14:paraId="65187740" w14:textId="77777777" w:rsidR="00F723FB" w:rsidRDefault="00F723FB" w:rsidP="00F723FB">
      <w:pPr>
        <w:tabs>
          <w:tab w:val="left" w:pos="0"/>
        </w:tabs>
        <w:suppressAutoHyphens w:val="0"/>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b/>
          <w:i/>
          <w:color w:val="auto"/>
          <w:kern w:val="28"/>
          <w:sz w:val="28"/>
          <w:szCs w:val="28"/>
        </w:rPr>
        <w:t>Системный подход</w:t>
      </w:r>
      <w:r>
        <w:rPr>
          <w:rFonts w:ascii="Times New Roman" w:hAnsi="Times New Roman" w:cs="Times New Roman"/>
          <w:color w:val="auto"/>
          <w:kern w:val="28"/>
          <w:sz w:val="28"/>
          <w:szCs w:val="28"/>
        </w:rPr>
        <w:t xml:space="preserve">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14:paraId="76A3B0CE"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14:paraId="00C2D7E2"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14:paraId="4DE0B51E"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 контексте разработки АООП начального общего образования обучающихся с ТНР реализация системного подхода обеспечивает:</w:t>
      </w:r>
    </w:p>
    <w:p w14:paraId="40912CB2"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14:paraId="1C6C8414"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14:paraId="0A13BDD3" w14:textId="77777777" w:rsidR="00F723FB" w:rsidRDefault="00F723FB" w:rsidP="00F723FB">
      <w:pPr>
        <w:tabs>
          <w:tab w:val="left" w:pos="0"/>
        </w:tabs>
        <w:suppressAutoHyphens w:val="0"/>
        <w:spacing w:after="0" w:line="360" w:lineRule="auto"/>
        <w:ind w:firstLine="720"/>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14:paraId="3265F0DD" w14:textId="77777777" w:rsidR="00F723FB" w:rsidRDefault="00F723FB" w:rsidP="00F723FB">
      <w:pPr>
        <w:spacing w:after="0" w:line="360" w:lineRule="auto"/>
        <w:ind w:firstLine="540"/>
        <w:jc w:val="both"/>
        <w:rPr>
          <w:rFonts w:ascii="Times New Roman" w:hAnsi="Times New Roman" w:cs="Times New Roman"/>
          <w:color w:val="auto"/>
          <w:kern w:val="28"/>
          <w:sz w:val="28"/>
          <w:szCs w:val="28"/>
        </w:rPr>
      </w:pPr>
    </w:p>
    <w:p w14:paraId="0BD62462"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313E6BC4"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42B8FF77"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b/>
          <w:caps/>
          <w:color w:val="auto"/>
          <w:sz w:val="28"/>
          <w:szCs w:val="28"/>
        </w:rPr>
      </w:pPr>
    </w:p>
    <w:p w14:paraId="4E2D5A16" w14:textId="77777777" w:rsidR="00F723FB" w:rsidRDefault="00F723FB" w:rsidP="00F723FB">
      <w:pPr>
        <w:tabs>
          <w:tab w:val="left" w:pos="0"/>
          <w:tab w:val="right" w:leader="dot" w:pos="9639"/>
        </w:tabs>
        <w:spacing w:after="0" w:line="360" w:lineRule="auto"/>
        <w:ind w:firstLine="720"/>
        <w:jc w:val="both"/>
        <w:rPr>
          <w:rFonts w:ascii="Times New Roman" w:hAnsi="Times New Roman" w:cs="Times New Roman"/>
          <w:sz w:val="28"/>
          <w:szCs w:val="28"/>
        </w:rPr>
      </w:pPr>
    </w:p>
    <w:p w14:paraId="3CE5E060" w14:textId="77777777" w:rsidR="00F723FB" w:rsidRDefault="00F723FB" w:rsidP="00F723FB">
      <w:pPr>
        <w:tabs>
          <w:tab w:val="left" w:pos="0"/>
          <w:tab w:val="right" w:leader="dot" w:pos="9639"/>
        </w:tabs>
        <w:spacing w:before="240" w:after="240" w:line="240" w:lineRule="auto"/>
        <w:jc w:val="center"/>
        <w:outlineLvl w:val="0"/>
        <w:rPr>
          <w:rFonts w:ascii="Times New Roman" w:hAnsi="Times New Roman" w:cs="Times New Roman"/>
          <w:sz w:val="28"/>
          <w:szCs w:val="28"/>
        </w:rPr>
      </w:pPr>
      <w:r>
        <w:rPr>
          <w:rFonts w:ascii="Times New Roman" w:hAnsi="Times New Roman" w:cs="Times New Roman"/>
          <w:sz w:val="28"/>
          <w:szCs w:val="28"/>
        </w:rPr>
        <w:br w:type="page"/>
      </w:r>
      <w:bookmarkStart w:id="2" w:name="_Toc413974291"/>
      <w:r>
        <w:rPr>
          <w:rFonts w:ascii="Times New Roman" w:hAnsi="Times New Roman" w:cs="Times New Roman"/>
          <w:b/>
          <w:color w:val="auto"/>
          <w:sz w:val="28"/>
          <w:szCs w:val="28"/>
        </w:rPr>
        <w:lastRenderedPageBreak/>
        <w:t xml:space="preserve">2. </w:t>
      </w:r>
      <w:r w:rsidR="00DE52EB">
        <w:rPr>
          <w:rFonts w:ascii="Times New Roman" w:hAnsi="Times New Roman" w:cs="Times New Roman"/>
          <w:b/>
          <w:caps/>
          <w:color w:val="auto"/>
          <w:kern w:val="28"/>
          <w:sz w:val="28"/>
          <w:szCs w:val="28"/>
        </w:rPr>
        <w:t>А</w:t>
      </w:r>
      <w:r>
        <w:rPr>
          <w:rFonts w:ascii="Times New Roman" w:hAnsi="Times New Roman" w:cs="Times New Roman"/>
          <w:b/>
          <w:caps/>
          <w:color w:val="auto"/>
          <w:sz w:val="28"/>
          <w:szCs w:val="28"/>
        </w:rPr>
        <w:t xml:space="preserve">даптированная основная Общеобразовательная программа начального общего образования обучающихся </w:t>
      </w:r>
      <w:r>
        <w:rPr>
          <w:rFonts w:ascii="Times New Roman" w:hAnsi="Times New Roman" w:cs="Times New Roman"/>
          <w:b/>
          <w:caps/>
          <w:color w:val="auto"/>
          <w:sz w:val="28"/>
          <w:szCs w:val="28"/>
        </w:rPr>
        <w:br/>
        <w:t>С тяжелыми нарушениями речи (вариант 5.2)</w:t>
      </w:r>
      <w:bookmarkEnd w:id="2"/>
    </w:p>
    <w:p w14:paraId="59DD894E" w14:textId="77777777" w:rsidR="00F723FB" w:rsidRDefault="00F723FB" w:rsidP="00F723F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 w:name="_Toc413974292"/>
      <w:r>
        <w:rPr>
          <w:rFonts w:ascii="Times New Roman" w:hAnsi="Times New Roman" w:cs="Times New Roman"/>
          <w:b/>
          <w:sz w:val="28"/>
          <w:szCs w:val="28"/>
        </w:rPr>
        <w:t xml:space="preserve">2.1 </w:t>
      </w:r>
      <w:r>
        <w:rPr>
          <w:rFonts w:ascii="Times New Roman" w:hAnsi="Times New Roman" w:cs="Times New Roman"/>
          <w:b/>
          <w:color w:val="auto"/>
          <w:sz w:val="28"/>
          <w:szCs w:val="28"/>
        </w:rPr>
        <w:t>Целевой раздел</w:t>
      </w:r>
      <w:bookmarkEnd w:id="3"/>
    </w:p>
    <w:p w14:paraId="22E96BA6" w14:textId="77777777" w:rsidR="00F723FB" w:rsidRDefault="00F723FB" w:rsidP="00F723F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4" w:name="_Toc413974293"/>
      <w:r>
        <w:rPr>
          <w:rFonts w:ascii="Times New Roman" w:hAnsi="Times New Roman" w:cs="Times New Roman"/>
          <w:b/>
          <w:sz w:val="28"/>
          <w:szCs w:val="28"/>
        </w:rPr>
        <w:t>2.1.1. Пояснительная записка</w:t>
      </w:r>
      <w:bookmarkEnd w:id="4"/>
    </w:p>
    <w:p w14:paraId="6FD391E0" w14:textId="77777777" w:rsidR="00F723FB" w:rsidRDefault="00F723FB" w:rsidP="00F723FB">
      <w:pPr>
        <w:spacing w:after="0" w:line="360" w:lineRule="auto"/>
        <w:ind w:firstLine="720"/>
        <w:jc w:val="both"/>
        <w:rPr>
          <w:rFonts w:ascii="Times New Roman" w:hAnsi="Times New Roman" w:cs="Times New Roman"/>
          <w:sz w:val="28"/>
          <w:szCs w:val="28"/>
        </w:rPr>
      </w:pPr>
      <w:r w:rsidRPr="00AE576C">
        <w:rPr>
          <w:rFonts w:ascii="Times New Roman" w:hAnsi="Times New Roman" w:cs="Times New Roman"/>
          <w:sz w:val="28"/>
          <w:szCs w:val="28"/>
        </w:rPr>
        <w:t xml:space="preserve">Адаптированная основная </w:t>
      </w:r>
      <w:r>
        <w:rPr>
          <w:rFonts w:ascii="Times New Roman" w:hAnsi="Times New Roman" w:cs="Times New Roman"/>
          <w:sz w:val="28"/>
          <w:szCs w:val="28"/>
        </w:rPr>
        <w:t>обще</w:t>
      </w:r>
      <w:r w:rsidRPr="00AE576C">
        <w:rPr>
          <w:rFonts w:ascii="Times New Roman" w:hAnsi="Times New Roman" w:cs="Times New Roman"/>
          <w:sz w:val="28"/>
          <w:szCs w:val="28"/>
        </w:rPr>
        <w:t>образовательная программа н</w:t>
      </w:r>
      <w:r>
        <w:rPr>
          <w:rFonts w:ascii="Times New Roman" w:hAnsi="Times New Roman" w:cs="Times New Roman"/>
          <w:sz w:val="28"/>
          <w:szCs w:val="28"/>
        </w:rPr>
        <w:t>ачального общего образования</w:t>
      </w:r>
      <w:r w:rsidRPr="00AE576C">
        <w:rPr>
          <w:rFonts w:ascii="Times New Roman" w:hAnsi="Times New Roman" w:cs="Times New Roman"/>
          <w:sz w:val="28"/>
          <w:szCs w:val="28"/>
        </w:rPr>
        <w:t xml:space="preserve"> обучающихся </w:t>
      </w:r>
      <w:r>
        <w:rPr>
          <w:rFonts w:ascii="Times New Roman" w:hAnsi="Times New Roman" w:cs="Times New Roman"/>
          <w:sz w:val="28"/>
          <w:szCs w:val="28"/>
        </w:rPr>
        <w:t xml:space="preserve">с ТНР </w:t>
      </w:r>
      <w:r w:rsidRPr="00AE576C">
        <w:rPr>
          <w:rFonts w:ascii="Times New Roman" w:hAnsi="Times New Roman" w:cs="Times New Roman"/>
          <w:sz w:val="28"/>
          <w:szCs w:val="28"/>
        </w:rPr>
        <w:t>направлена на формирование у них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14:paraId="22901EA9" w14:textId="77777777" w:rsidR="00F723FB" w:rsidRDefault="00F723FB" w:rsidP="00F723FB">
      <w:pPr>
        <w:spacing w:after="0" w:line="360" w:lineRule="auto"/>
        <w:ind w:firstLine="720"/>
        <w:jc w:val="both"/>
        <w:rPr>
          <w:rFonts w:ascii="Times New Roman" w:hAnsi="Times New Roman" w:cs="Times New Roman"/>
          <w:sz w:val="28"/>
          <w:szCs w:val="28"/>
        </w:rPr>
      </w:pPr>
    </w:p>
    <w:p w14:paraId="0DF4FC9C" w14:textId="77777777" w:rsidR="00F723FB" w:rsidRDefault="00F723FB" w:rsidP="00F723FB">
      <w:pPr>
        <w:pStyle w:val="14TexstOSNOVA1012"/>
        <w:spacing w:line="240" w:lineRule="auto"/>
        <w:ind w:firstLine="709"/>
        <w:rPr>
          <w:rFonts w:ascii="Times New Roman" w:hAnsi="Times New Roman" w:cs="Times New Roman"/>
          <w:b/>
          <w:sz w:val="28"/>
          <w:szCs w:val="28"/>
        </w:rPr>
      </w:pPr>
      <w:r w:rsidRPr="00584D38">
        <w:rPr>
          <w:rFonts w:ascii="Times New Roman" w:hAnsi="Times New Roman" w:cs="Times New Roman"/>
          <w:b/>
          <w:color w:val="auto"/>
          <w:sz w:val="28"/>
          <w:szCs w:val="28"/>
        </w:rPr>
        <w:t xml:space="preserve">Принципы и подходы к формированию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14:paraId="0A8B9D87" w14:textId="77777777" w:rsidR="00F723FB" w:rsidRDefault="00F723FB" w:rsidP="00F723FB">
      <w:pPr>
        <w:pStyle w:val="14TexstOSNOVA1012"/>
        <w:spacing w:line="360" w:lineRule="auto"/>
        <w:ind w:firstLine="709"/>
        <w:rPr>
          <w:rFonts w:ascii="Times New Roman" w:hAnsi="Times New Roman" w:cs="Times New Roman"/>
          <w:sz w:val="28"/>
          <w:szCs w:val="28"/>
        </w:rPr>
      </w:pPr>
      <w:r w:rsidRPr="0058462F">
        <w:rPr>
          <w:rFonts w:ascii="Times New Roman" w:hAnsi="Times New Roman" w:cs="Times New Roman"/>
          <w:sz w:val="28"/>
          <w:szCs w:val="28"/>
        </w:rPr>
        <w:t>П</w:t>
      </w:r>
      <w:r>
        <w:rPr>
          <w:rFonts w:ascii="Times New Roman" w:hAnsi="Times New Roman" w:cs="Times New Roman"/>
          <w:sz w:val="28"/>
          <w:szCs w:val="28"/>
        </w:rPr>
        <w:t>редставлены в разделе 1. Общие положения.</w:t>
      </w:r>
    </w:p>
    <w:p w14:paraId="29270801" w14:textId="77777777" w:rsidR="00F723FB" w:rsidRPr="0058462F" w:rsidRDefault="00F723FB" w:rsidP="00F723FB">
      <w:pPr>
        <w:pStyle w:val="14TexstOSNOVA1012"/>
        <w:spacing w:line="360" w:lineRule="auto"/>
        <w:ind w:firstLine="709"/>
        <w:rPr>
          <w:rFonts w:ascii="Times New Roman" w:hAnsi="Times New Roman" w:cs="Times New Roman"/>
          <w:color w:val="auto"/>
          <w:sz w:val="28"/>
          <w:szCs w:val="28"/>
        </w:rPr>
      </w:pPr>
    </w:p>
    <w:p w14:paraId="596ADE89" w14:textId="77777777" w:rsidR="00F723FB" w:rsidRPr="00290F42" w:rsidRDefault="00F723FB" w:rsidP="00F723FB">
      <w:pPr>
        <w:pStyle w:val="14TexstOSNOVA1012"/>
        <w:spacing w:line="240" w:lineRule="auto"/>
        <w:ind w:firstLine="709"/>
        <w:rPr>
          <w:rFonts w:ascii="Times New Roman" w:hAnsi="Times New Roman" w:cs="Times New Roman"/>
          <w:b/>
          <w:sz w:val="28"/>
          <w:szCs w:val="28"/>
        </w:rPr>
      </w:pPr>
      <w:r>
        <w:rPr>
          <w:rFonts w:ascii="Times New Roman" w:hAnsi="Times New Roman" w:cs="Times New Roman"/>
          <w:b/>
          <w:sz w:val="28"/>
          <w:szCs w:val="28"/>
        </w:rPr>
        <w:t>О</w:t>
      </w:r>
      <w:r w:rsidRPr="009C3DA3">
        <w:rPr>
          <w:rFonts w:ascii="Times New Roman" w:hAnsi="Times New Roman" w:cs="Times New Roman"/>
          <w:b/>
          <w:sz w:val="28"/>
          <w:szCs w:val="28"/>
        </w:rPr>
        <w:t xml:space="preserve">бщая характеристика </w:t>
      </w:r>
      <w:r>
        <w:rPr>
          <w:rFonts w:ascii="Times New Roman" w:hAnsi="Times New Roman" w:cs="Times New Roman"/>
          <w:b/>
          <w:sz w:val="28"/>
          <w:szCs w:val="28"/>
        </w:rPr>
        <w:t>адаптированной основной общеобразовательной программы</w:t>
      </w:r>
      <w:r w:rsidRPr="00F63254">
        <w:rPr>
          <w:rFonts w:ascii="Times New Roman" w:hAnsi="Times New Roman" w:cs="Times New Roman"/>
          <w:b/>
          <w:sz w:val="28"/>
          <w:szCs w:val="28"/>
        </w:rPr>
        <w:t xml:space="preserve"> начального общего образования</w:t>
      </w:r>
    </w:p>
    <w:p w14:paraId="73E8153E" w14:textId="77777777" w:rsidR="00F723FB" w:rsidRPr="00290F42"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 находясь в среде сверстников с речевыми нарушениями и сходными образовательными потребностями или в условиях общего образовательного потока (в отдельных классах).</w:t>
      </w:r>
    </w:p>
    <w:p w14:paraId="2983E5CF" w14:textId="77777777" w:rsidR="00F723FB" w:rsidRPr="00290F42"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w:t>
      </w:r>
      <w:r>
        <w:rPr>
          <w:rFonts w:ascii="Times New Roman" w:hAnsi="Times New Roman"/>
          <w:kern w:val="20"/>
          <w:sz w:val="28"/>
          <w:szCs w:val="20"/>
        </w:rPr>
        <w:t>рекционное воздействие. Это обучающиеся</w:t>
      </w:r>
      <w:r w:rsidRPr="00290F42">
        <w:rPr>
          <w:rFonts w:ascii="Times New Roman" w:hAnsi="Times New Roman"/>
          <w:kern w:val="20"/>
          <w:sz w:val="28"/>
          <w:szCs w:val="20"/>
        </w:rPr>
        <w:t xml:space="preserve">, находящиеся на </w:t>
      </w:r>
      <w:r w:rsidRPr="00290F42">
        <w:rPr>
          <w:rFonts w:ascii="Times New Roman" w:hAnsi="Times New Roman"/>
          <w:kern w:val="20"/>
          <w:sz w:val="28"/>
          <w:szCs w:val="20"/>
          <w:lang w:val="en-US"/>
        </w:rPr>
        <w:t>II</w:t>
      </w:r>
      <w:r w:rsidRPr="00290F42">
        <w:rPr>
          <w:rFonts w:ascii="Times New Roman" w:hAnsi="Times New Roman"/>
          <w:kern w:val="20"/>
          <w:sz w:val="28"/>
          <w:szCs w:val="20"/>
        </w:rPr>
        <w:t xml:space="preserve"> и </w:t>
      </w:r>
      <w:r w:rsidRPr="00290F42">
        <w:rPr>
          <w:rFonts w:ascii="Times New Roman" w:hAnsi="Times New Roman"/>
          <w:kern w:val="20"/>
          <w:sz w:val="28"/>
          <w:szCs w:val="20"/>
          <w:lang w:val="en-US"/>
        </w:rPr>
        <w:t>III</w:t>
      </w:r>
      <w:r w:rsidRPr="00290F42">
        <w:rPr>
          <w:rFonts w:ascii="Times New Roman" w:hAnsi="Times New Roman"/>
          <w:kern w:val="20"/>
          <w:sz w:val="28"/>
          <w:szCs w:val="20"/>
        </w:rPr>
        <w:t xml:space="preserve"> уровнях речевого развития (по Р.Е. Левиной), при алалии, афазии, дизартрии, ринолалии, заикании, имеющие </w:t>
      </w:r>
      <w:r>
        <w:rPr>
          <w:rFonts w:ascii="Times New Roman" w:hAnsi="Times New Roman"/>
          <w:kern w:val="20"/>
          <w:sz w:val="28"/>
          <w:szCs w:val="20"/>
        </w:rPr>
        <w:t>нарушения чтения и письма и обучающиеся</w:t>
      </w:r>
      <w:r w:rsidRPr="00290F42">
        <w:rPr>
          <w:rFonts w:ascii="Times New Roman" w:hAnsi="Times New Roman"/>
          <w:kern w:val="20"/>
          <w:sz w:val="28"/>
          <w:szCs w:val="20"/>
        </w:rPr>
        <w:t>,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14:paraId="4413FA75" w14:textId="77777777" w:rsidR="00F723FB" w:rsidRPr="00290F42"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lang w:val="en-US"/>
        </w:rPr>
        <w:lastRenderedPageBreak/>
        <w:t>I</w:t>
      </w:r>
      <w:r w:rsidRPr="00290F42">
        <w:rPr>
          <w:rFonts w:ascii="Times New Roman" w:hAnsi="Times New Roman"/>
          <w:kern w:val="20"/>
          <w:sz w:val="28"/>
          <w:szCs w:val="20"/>
        </w:rPr>
        <w:t xml:space="preserve"> отделение –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общеобразовательных организациях.</w:t>
      </w:r>
    </w:p>
    <w:p w14:paraId="4D7C468D" w14:textId="77777777" w:rsidR="00F723FB"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lang w:val="en-US"/>
        </w:rPr>
        <w:t>II</w:t>
      </w:r>
      <w:r w:rsidRPr="00290F42">
        <w:rPr>
          <w:rFonts w:ascii="Times New Roman" w:hAnsi="Times New Roman"/>
          <w:kern w:val="20"/>
          <w:sz w:val="28"/>
          <w:szCs w:val="20"/>
        </w:rPr>
        <w:t xml:space="preserve"> отделение – для обучающихся с тяжелой степенью выраженности заикания при нормальном развитии речи.</w:t>
      </w:r>
    </w:p>
    <w:p w14:paraId="33AB6637" w14:textId="77777777" w:rsidR="00F723FB" w:rsidRPr="00290F42"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 xml:space="preserve">Срок освоения АООП НОО для обучающихся с ТНР составляет в </w:t>
      </w:r>
      <w:r w:rsidRPr="00290F42">
        <w:rPr>
          <w:rFonts w:ascii="Times New Roman" w:hAnsi="Times New Roman"/>
          <w:kern w:val="20"/>
          <w:sz w:val="28"/>
          <w:szCs w:val="20"/>
          <w:lang w:val="en-US"/>
        </w:rPr>
        <w:t>I</w:t>
      </w:r>
      <w:r>
        <w:rPr>
          <w:rFonts w:ascii="Times New Roman" w:hAnsi="Times New Roman"/>
          <w:kern w:val="20"/>
          <w:sz w:val="28"/>
          <w:szCs w:val="20"/>
        </w:rPr>
        <w:t xml:space="preserve"> отделении 5 лет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дополнительный – 4 классы), во </w:t>
      </w:r>
      <w:r w:rsidRPr="00290F42">
        <w:rPr>
          <w:rFonts w:ascii="Times New Roman" w:hAnsi="Times New Roman"/>
          <w:kern w:val="20"/>
          <w:sz w:val="28"/>
          <w:szCs w:val="20"/>
          <w:lang w:val="en-US"/>
        </w:rPr>
        <w:t>II</w:t>
      </w:r>
      <w:r>
        <w:rPr>
          <w:rFonts w:ascii="Times New Roman" w:hAnsi="Times New Roman"/>
          <w:kern w:val="20"/>
          <w:sz w:val="28"/>
          <w:szCs w:val="20"/>
        </w:rPr>
        <w:t xml:space="preserve"> отделении 4 года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 4 классы). Для обучающихся с ТНР, не имевших дошкольной подготовки и (или) по уровню своего развития н</w:t>
      </w:r>
      <w:r>
        <w:rPr>
          <w:rFonts w:ascii="Times New Roman" w:hAnsi="Times New Roman"/>
          <w:kern w:val="20"/>
          <w:sz w:val="28"/>
          <w:szCs w:val="20"/>
        </w:rPr>
        <w:t xml:space="preserve">е готовых к освоению программы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класса, предусматривается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дополнительный класс. </w:t>
      </w:r>
    </w:p>
    <w:p w14:paraId="517D2166" w14:textId="77777777" w:rsidR="00F723FB" w:rsidRDefault="00F723FB" w:rsidP="00F723FB">
      <w:pPr>
        <w:spacing w:after="0" w:line="360" w:lineRule="auto"/>
        <w:ind w:firstLine="709"/>
        <w:jc w:val="both"/>
        <w:rPr>
          <w:rFonts w:ascii="Times New Roman" w:hAnsi="Times New Roman"/>
          <w:kern w:val="20"/>
          <w:sz w:val="28"/>
          <w:szCs w:val="20"/>
        </w:rPr>
      </w:pPr>
      <w:r w:rsidRPr="00290F42">
        <w:rPr>
          <w:rFonts w:ascii="Times New Roman" w:hAnsi="Times New Roman"/>
          <w:kern w:val="20"/>
          <w:sz w:val="28"/>
          <w:szCs w:val="20"/>
        </w:rPr>
        <w:t>Выбор продолжительно</w:t>
      </w:r>
      <w:r>
        <w:rPr>
          <w:rFonts w:ascii="Times New Roman" w:hAnsi="Times New Roman"/>
          <w:kern w:val="20"/>
          <w:sz w:val="28"/>
          <w:szCs w:val="20"/>
        </w:rPr>
        <w:t xml:space="preserve">сти обучения (за счет введения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дополнительного класса) на </w:t>
      </w:r>
      <w:r w:rsidRPr="00290F42">
        <w:rPr>
          <w:rFonts w:ascii="Times New Roman" w:hAnsi="Times New Roman"/>
          <w:kern w:val="20"/>
          <w:sz w:val="28"/>
          <w:szCs w:val="20"/>
          <w:lang w:val="en-US"/>
        </w:rPr>
        <w:t>I</w:t>
      </w:r>
      <w:r w:rsidRPr="00290F42">
        <w:rPr>
          <w:rFonts w:ascii="Times New Roman" w:hAnsi="Times New Roman"/>
          <w:kern w:val="20"/>
          <w:sz w:val="28"/>
          <w:szCs w:val="20"/>
        </w:rPr>
        <w:t xml:space="preserve"> отделении (4 года или 5 лет) остается за образовательной организацией, исходя из возможностей региона к подготовке детей с ТНР к обучению в школе.</w:t>
      </w:r>
    </w:p>
    <w:p w14:paraId="48772297"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В </w:t>
      </w:r>
      <w:r>
        <w:rPr>
          <w:rFonts w:ascii="Times New Roman" w:hAnsi="Times New Roman" w:cs="Times New Roman"/>
          <w:sz w:val="28"/>
          <w:szCs w:val="28"/>
        </w:rPr>
        <w:t>настоящее время контингент обучающихся</w:t>
      </w:r>
      <w:r w:rsidRPr="00091ADD">
        <w:rPr>
          <w:rFonts w:ascii="Times New Roman" w:hAnsi="Times New Roman" w:cs="Times New Roman"/>
          <w:sz w:val="28"/>
          <w:szCs w:val="28"/>
        </w:rPr>
        <w:t xml:space="preserve"> с речевыми нарушениями, начинающих школьное обучение, существенно изменился как по состоянию речевого развития, так и по уровню подготовленности к систематическому обучению. Эти изменения обусловлены рядом позитивных и негативных факторов:</w:t>
      </w:r>
    </w:p>
    <w:p w14:paraId="1D76E136"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влиянием позитивных результатов деятельности дифференцированной системы логопедической помощи в дошкольных образовательных организациях для детей с нарушениями речи, которые позволили минимизировать воздействие первичного речевого дефекта на общее психическое развитие ребенка и его обучаемость;</w:t>
      </w:r>
    </w:p>
    <w:p w14:paraId="74AA8CBC"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широким внедрением ранней логопедической помощи на основе ранней диагностики детей группы риска по возникновению речевой патологии;</w:t>
      </w:r>
    </w:p>
    <w:p w14:paraId="4DE60A5F"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повышением эффективности логопедического воздействия за счет применения инновационных технологий логопедической работы;</w:t>
      </w:r>
    </w:p>
    <w:p w14:paraId="0D28C4F1"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091ADD">
        <w:rPr>
          <w:rFonts w:ascii="Times New Roman" w:hAnsi="Times New Roman" w:cs="Times New Roman"/>
          <w:sz w:val="28"/>
          <w:szCs w:val="28"/>
        </w:rPr>
        <w:t>возросшей распространенностью органических форм речевой патологии, нередко в сочетании с другими (множественными) нарушениями психофизического развития.</w:t>
      </w:r>
    </w:p>
    <w:p w14:paraId="701810A3"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В связи с этим в настоящее время наметились две основные тенденции в качественном изменении контингента </w:t>
      </w:r>
      <w:r>
        <w:rPr>
          <w:rFonts w:ascii="Times New Roman" w:hAnsi="Times New Roman" w:cs="Times New Roman"/>
          <w:sz w:val="28"/>
          <w:szCs w:val="28"/>
        </w:rPr>
        <w:t>об</w:t>
      </w:r>
      <w:r w:rsidRPr="00091ADD">
        <w:rPr>
          <w:rFonts w:ascii="Times New Roman" w:hAnsi="Times New Roman" w:cs="Times New Roman"/>
          <w:sz w:val="28"/>
          <w:szCs w:val="28"/>
        </w:rPr>
        <w:t>уча</w:t>
      </w:r>
      <w:r>
        <w:rPr>
          <w:rFonts w:ascii="Times New Roman" w:hAnsi="Times New Roman" w:cs="Times New Roman"/>
          <w:sz w:val="28"/>
          <w:szCs w:val="28"/>
        </w:rPr>
        <w:t>ю</w:t>
      </w:r>
      <w:r w:rsidRPr="00091ADD">
        <w:rPr>
          <w:rFonts w:ascii="Times New Roman" w:hAnsi="Times New Roman" w:cs="Times New Roman"/>
          <w:sz w:val="28"/>
          <w:szCs w:val="28"/>
        </w:rPr>
        <w:t>щихся.</w:t>
      </w:r>
    </w:p>
    <w:p w14:paraId="66433B2B" w14:textId="77777777" w:rsidR="00F723FB" w:rsidRPr="00091ADD" w:rsidRDefault="00F723FB" w:rsidP="00F723FB">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lastRenderedPageBreak/>
        <w:t>Одна тенденция заключается в минимизации проявлений речевых нарушений к школьному возрасту при сохранении трудностей свободного оперирования языковыми средствами, что ограничивает коммуникативную практику, приводит к возникновению явлений школьной дезадаптации.</w:t>
      </w:r>
    </w:p>
    <w:p w14:paraId="3C41C780" w14:textId="77777777" w:rsidR="00F723FB" w:rsidRPr="00CE655D" w:rsidRDefault="00F723FB" w:rsidP="00F723FB">
      <w:pPr>
        <w:spacing w:after="0" w:line="360" w:lineRule="auto"/>
        <w:ind w:firstLine="709"/>
        <w:jc w:val="both"/>
        <w:rPr>
          <w:rFonts w:ascii="Times New Roman" w:hAnsi="Times New Roman" w:cs="Times New Roman"/>
          <w:sz w:val="28"/>
          <w:szCs w:val="28"/>
        </w:rPr>
      </w:pPr>
      <w:r w:rsidRPr="00091ADD">
        <w:rPr>
          <w:rFonts w:ascii="Times New Roman" w:hAnsi="Times New Roman" w:cs="Times New Roman"/>
          <w:sz w:val="28"/>
          <w:szCs w:val="28"/>
        </w:rPr>
        <w:t xml:space="preserve">Другая тенденция характеризуется утяжелением структуры </w:t>
      </w:r>
      <w:r>
        <w:rPr>
          <w:rFonts w:ascii="Times New Roman" w:hAnsi="Times New Roman" w:cs="Times New Roman"/>
          <w:sz w:val="28"/>
          <w:szCs w:val="28"/>
        </w:rPr>
        <w:t>речевого дефекта у обучающихся</w:t>
      </w:r>
      <w:r w:rsidRPr="00CE655D">
        <w:rPr>
          <w:rFonts w:ascii="Times New Roman" w:hAnsi="Times New Roman" w:cs="Times New Roman"/>
          <w:sz w:val="28"/>
          <w:szCs w:val="28"/>
        </w:rPr>
        <w:t>, множественными наруше</w:t>
      </w:r>
      <w:r>
        <w:rPr>
          <w:rFonts w:ascii="Times New Roman" w:hAnsi="Times New Roman" w:cs="Times New Roman"/>
          <w:sz w:val="28"/>
          <w:szCs w:val="28"/>
        </w:rPr>
        <w:t>ниями языковой</w:t>
      </w:r>
      <w:r w:rsidRPr="00CE655D">
        <w:rPr>
          <w:rFonts w:ascii="Times New Roman" w:hAnsi="Times New Roman" w:cs="Times New Roman"/>
          <w:sz w:val="28"/>
          <w:szCs w:val="28"/>
        </w:rPr>
        <w:t xml:space="preserve"> систем</w:t>
      </w:r>
      <w:r>
        <w:rPr>
          <w:rFonts w:ascii="Times New Roman" w:hAnsi="Times New Roman" w:cs="Times New Roman"/>
          <w:sz w:val="28"/>
          <w:szCs w:val="28"/>
        </w:rPr>
        <w:t>ы</w:t>
      </w:r>
      <w:r w:rsidRPr="00CE655D">
        <w:rPr>
          <w:rFonts w:ascii="Times New Roman" w:hAnsi="Times New Roman" w:cs="Times New Roman"/>
          <w:sz w:val="28"/>
          <w:szCs w:val="28"/>
        </w:rPr>
        <w:t xml:space="preserve"> в сочетании с комплексными анализаторными расстройствами.</w:t>
      </w:r>
    </w:p>
    <w:p w14:paraId="428F3C09" w14:textId="77777777" w:rsidR="00F723FB" w:rsidRPr="00CE655D" w:rsidRDefault="00F723FB" w:rsidP="00F723FB">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Для обучающихся с ТНР типичными являются значительные внутригрупповые различия по уровню речевого развития.</w:t>
      </w:r>
    </w:p>
    <w:p w14:paraId="0BFF0A80" w14:textId="77777777" w:rsidR="00F723FB" w:rsidRPr="00CE655D" w:rsidRDefault="00F723FB" w:rsidP="00F723FB">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Одни расстройства речи могут быть резко выраженными, охватывающими все компоненты языковой системы. Другие проявляются ограниченно и в минимальной степени (например, только в звуковой стороне речи, в недостатках произношения отдельных звуков). Они, как правило, не влияют на речевую деятельность в целом. Однако у значительн</w:t>
      </w:r>
      <w:r>
        <w:rPr>
          <w:rFonts w:ascii="Times New Roman" w:hAnsi="Times New Roman" w:cs="Times New Roman"/>
          <w:sz w:val="28"/>
          <w:szCs w:val="28"/>
        </w:rPr>
        <w:t>ой части обучающихся</w:t>
      </w:r>
      <w:r w:rsidRPr="00CE655D">
        <w:rPr>
          <w:rFonts w:ascii="Times New Roman" w:hAnsi="Times New Roman" w:cs="Times New Roman"/>
          <w:sz w:val="28"/>
          <w:szCs w:val="28"/>
        </w:rPr>
        <w:t xml:space="preserve"> отмечаются особенности речевого поведения – незаинтересованность в вербальном контакте, неумение ориентироваться в ситуации общения, а в случае выраженных речевых расстройств – негативизм и значительные трудности речевой коммуникации.</w:t>
      </w:r>
    </w:p>
    <w:p w14:paraId="5242932F" w14:textId="77777777" w:rsidR="00F723FB" w:rsidRDefault="00F723FB" w:rsidP="00F723FB">
      <w:pPr>
        <w:spacing w:after="0" w:line="360" w:lineRule="auto"/>
        <w:ind w:firstLine="709"/>
        <w:jc w:val="both"/>
        <w:rPr>
          <w:rFonts w:ascii="Times New Roman" w:hAnsi="Times New Roman" w:cs="Times New Roman"/>
          <w:sz w:val="28"/>
          <w:szCs w:val="28"/>
        </w:rPr>
      </w:pPr>
      <w:r w:rsidRPr="00CE655D">
        <w:rPr>
          <w:rFonts w:ascii="Times New Roman" w:hAnsi="Times New Roman" w:cs="Times New Roman"/>
          <w:sz w:val="28"/>
          <w:szCs w:val="28"/>
        </w:rPr>
        <w:t>Социа</w:t>
      </w:r>
      <w:r>
        <w:rPr>
          <w:rFonts w:ascii="Times New Roman" w:hAnsi="Times New Roman" w:cs="Times New Roman"/>
          <w:sz w:val="28"/>
          <w:szCs w:val="28"/>
        </w:rPr>
        <w:t>льное развитие большинства обучающихся</w:t>
      </w:r>
      <w:r w:rsidRPr="00CE655D">
        <w:rPr>
          <w:rFonts w:ascii="Times New Roman" w:hAnsi="Times New Roman" w:cs="Times New Roman"/>
          <w:sz w:val="28"/>
          <w:szCs w:val="28"/>
        </w:rPr>
        <w:t xml:space="preserve">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14:paraId="5F15653D"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 с ТНР  - обучающиеся с выраженными речевыми/языковыми (коммуникативными) расстройствами –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наличию/отсутствию  сопутствующих нарушений.</w:t>
      </w:r>
    </w:p>
    <w:p w14:paraId="52D9B5F7"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 практике в качестве инструмента дифференциации  специалистами используются две классификации, выполненные по разным основаниям:</w:t>
      </w:r>
    </w:p>
    <w:p w14:paraId="0526B8A6" w14:textId="77777777" w:rsidR="00F723FB" w:rsidRDefault="00F723FB" w:rsidP="006A2175">
      <w:pPr>
        <w:numPr>
          <w:ilvl w:val="0"/>
          <w:numId w:val="34"/>
        </w:numPr>
        <w:spacing w:after="0" w:line="360" w:lineRule="auto"/>
        <w:ind w:hanging="550"/>
        <w:jc w:val="both"/>
        <w:rPr>
          <w:rFonts w:ascii="Times New Roman" w:hAnsi="Times New Roman" w:cs="Times New Roman"/>
          <w:sz w:val="28"/>
          <w:szCs w:val="28"/>
        </w:rPr>
      </w:pPr>
      <w:r>
        <w:rPr>
          <w:rFonts w:ascii="Times New Roman" w:hAnsi="Times New Roman" w:cs="Times New Roman"/>
          <w:sz w:val="28"/>
          <w:szCs w:val="28"/>
        </w:rPr>
        <w:t>психолого-педагогическая классификация;</w:t>
      </w:r>
    </w:p>
    <w:p w14:paraId="39866BB5" w14:textId="77777777" w:rsidR="00F723FB" w:rsidRDefault="00F723FB" w:rsidP="006A2175">
      <w:pPr>
        <w:numPr>
          <w:ilvl w:val="0"/>
          <w:numId w:val="35"/>
        </w:numPr>
        <w:spacing w:after="0" w:line="360" w:lineRule="auto"/>
        <w:ind w:hanging="550"/>
        <w:jc w:val="both"/>
        <w:rPr>
          <w:rFonts w:ascii="Times New Roman" w:hAnsi="Times New Roman" w:cs="Times New Roman"/>
          <w:sz w:val="28"/>
          <w:szCs w:val="28"/>
        </w:rPr>
      </w:pPr>
      <w:r>
        <w:rPr>
          <w:rFonts w:ascii="Times New Roman" w:hAnsi="Times New Roman" w:cs="Times New Roman"/>
          <w:sz w:val="28"/>
          <w:szCs w:val="28"/>
        </w:rPr>
        <w:t>клинико-педагогическая классификация.</w:t>
      </w:r>
    </w:p>
    <w:p w14:paraId="74DEC974"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 психолого-педагогической классификации выделяются группы обучающихся, имеющие общие проявления речевого дефекта при разных по механизму формах аномального речевого развития.</w:t>
      </w:r>
    </w:p>
    <w:p w14:paraId="21E36B04"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данной классификации обучение по адаптированной основной общеобразовательной программе начального общего образования организуется для обучающихся, имеющих </w:t>
      </w:r>
      <w:r>
        <w:rPr>
          <w:rFonts w:ascii="Times New Roman" w:hAnsi="Times New Roman" w:cs="Times New Roman"/>
          <w:sz w:val="28"/>
          <w:szCs w:val="28"/>
          <w:lang w:val="en-US"/>
        </w:rPr>
        <w:t>II</w:t>
      </w:r>
      <w:r w:rsidRPr="00CE655D">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III</w:t>
      </w:r>
      <w:r>
        <w:rPr>
          <w:rFonts w:ascii="Times New Roman" w:hAnsi="Times New Roman" w:cs="Times New Roman"/>
          <w:sz w:val="28"/>
          <w:szCs w:val="28"/>
        </w:rPr>
        <w:t xml:space="preserve"> уровни речевого развития (по Р.Е. Левиной). 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w:t>
      </w:r>
    </w:p>
    <w:p w14:paraId="2C8D464E" w14:textId="77777777" w:rsidR="00F723FB" w:rsidRDefault="00F723FB" w:rsidP="00F723FB">
      <w:pPr>
        <w:spacing w:after="0" w:line="360" w:lineRule="auto"/>
        <w:ind w:firstLine="709"/>
        <w:jc w:val="both"/>
        <w:rPr>
          <w:rFonts w:ascii="Times New Roman" w:hAnsi="Times New Roman" w:cs="Times New Roman"/>
          <w:sz w:val="28"/>
          <w:szCs w:val="28"/>
        </w:rPr>
      </w:pPr>
      <w:r w:rsidRPr="009419CD">
        <w:rPr>
          <w:rFonts w:ascii="Times New Roman" w:hAnsi="Times New Roman" w:cs="Times New Roman"/>
          <w:sz w:val="28"/>
          <w:szCs w:val="28"/>
        </w:rPr>
        <w:t>Несмотря на различную природу</w:t>
      </w:r>
      <w:r>
        <w:rPr>
          <w:rFonts w:ascii="Times New Roman" w:hAnsi="Times New Roman" w:cs="Times New Roman"/>
          <w:sz w:val="28"/>
          <w:szCs w:val="28"/>
        </w:rPr>
        <w:t>,</w:t>
      </w:r>
      <w:r w:rsidRPr="009419CD">
        <w:rPr>
          <w:rFonts w:ascii="Times New Roman" w:hAnsi="Times New Roman" w:cs="Times New Roman"/>
          <w:sz w:val="28"/>
          <w:szCs w:val="28"/>
        </w:rPr>
        <w:t xml:space="preserve"> механизм речевого дефекта, </w:t>
      </w:r>
      <w:r>
        <w:rPr>
          <w:rFonts w:ascii="Times New Roman" w:hAnsi="Times New Roman" w:cs="Times New Roman"/>
          <w:sz w:val="28"/>
          <w:szCs w:val="28"/>
        </w:rPr>
        <w:t>у этих обучающихся</w:t>
      </w:r>
      <w:r w:rsidRPr="009419CD">
        <w:rPr>
          <w:rFonts w:ascii="Times New Roman" w:hAnsi="Times New Roman" w:cs="Times New Roman"/>
          <w:sz w:val="28"/>
          <w:szCs w:val="28"/>
        </w:rPr>
        <w:t xml:space="preserve"> отмечаются типичные проявления, свидетельствующие о системном нарушении</w:t>
      </w:r>
      <w:r>
        <w:rPr>
          <w:rFonts w:ascii="Times New Roman" w:hAnsi="Times New Roman" w:cs="Times New Roman"/>
          <w:sz w:val="28"/>
          <w:szCs w:val="28"/>
        </w:rPr>
        <w:t xml:space="preserve"> формирования</w:t>
      </w:r>
      <w:r w:rsidRPr="009419CD">
        <w:rPr>
          <w:rFonts w:ascii="Times New Roman" w:hAnsi="Times New Roman" w:cs="Times New Roman"/>
          <w:sz w:val="28"/>
          <w:szCs w:val="28"/>
        </w:rPr>
        <w:t xml:space="preserve"> речевой функциональной системы.</w:t>
      </w:r>
    </w:p>
    <w:p w14:paraId="42CEED9C"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14:paraId="177E5A42"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 с дефицитарностью познавательной деятельности.</w:t>
      </w:r>
    </w:p>
    <w:p w14:paraId="65594E9F"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w:t>
      </w:r>
      <w:r>
        <w:rPr>
          <w:rFonts w:ascii="Times New Roman" w:hAnsi="Times New Roman" w:cs="Times New Roman"/>
          <w:sz w:val="28"/>
          <w:szCs w:val="28"/>
        </w:rPr>
        <w:lastRenderedPageBreak/>
        <w:t>мышления, без специального обучения  с трудом овладевают анализом и синтезом, сравнением и обобщением.</w:t>
      </w:r>
    </w:p>
    <w:p w14:paraId="2E2A0FE4"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14:paraId="1EB06769"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Обучающихся с ТНР отличает выраженная диссоциация между речевым и психическим развитием. Психическое развитие этих обучающихся протекает, как 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  речевого интеллекта. Однако по мере формирования словесной речи и устранения речевого дефекта их интеллектуальное развитие приближается к нормативному.</w:t>
      </w:r>
    </w:p>
    <w:p w14:paraId="707BE8DB"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14:paraId="5CA0FEDC"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Наиболее типичные и стойкие проявления общего недоразвития речи наблюдаются при алалии, афазии, дизартрии, реже – при ринолалии и заикании.</w:t>
      </w:r>
    </w:p>
    <w:p w14:paraId="275E2DF1"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с ТНР, находящиеся на </w:t>
      </w:r>
      <w:r>
        <w:rPr>
          <w:rFonts w:ascii="Times New Roman" w:hAnsi="Times New Roman" w:cs="Times New Roman"/>
          <w:sz w:val="28"/>
          <w:szCs w:val="28"/>
          <w:lang w:val="en-US"/>
        </w:rPr>
        <w:t>II</w:t>
      </w:r>
      <w:r>
        <w:rPr>
          <w:rFonts w:ascii="Times New Roman" w:hAnsi="Times New Roman" w:cs="Times New Roman"/>
          <w:sz w:val="28"/>
          <w:szCs w:val="28"/>
        </w:rPr>
        <w:t xml:space="preserve"> уровне речевого развития (по Р.Е. Левиной), 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 Обучающихся отличают значительные трудности в усвоении обобщающих слов, в установлении антонимических и синонимических отношений.</w:t>
      </w:r>
    </w:p>
    <w:p w14:paraId="63153F3B"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этом уровне возможно использование местоимений, простых предлогов в элементарных значениях, иногда союзов.</w:t>
      </w:r>
    </w:p>
    <w:p w14:paraId="41279B9E"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речи встречаются отдельные формы словоизменения, наблюдаются попытки нахождения нужной грамматической формы слова, но эти попытки чаще всего оказываются неуспешными. Обучающиеся с ТНР, имеющие </w:t>
      </w:r>
      <w:r>
        <w:rPr>
          <w:rFonts w:ascii="Times New Roman" w:hAnsi="Times New Roman" w:cs="Times New Roman"/>
          <w:sz w:val="28"/>
          <w:szCs w:val="28"/>
          <w:lang w:val="en-US"/>
        </w:rPr>
        <w:t>II</w:t>
      </w:r>
      <w:r>
        <w:rPr>
          <w:rFonts w:ascii="Times New Roman" w:hAnsi="Times New Roman" w:cs="Times New Roman"/>
          <w:sz w:val="28"/>
          <w:szCs w:val="28"/>
        </w:rPr>
        <w:t xml:space="preserve"> уровень речевого </w:t>
      </w:r>
      <w:r>
        <w:rPr>
          <w:rFonts w:ascii="Times New Roman" w:hAnsi="Times New Roman" w:cs="Times New Roman"/>
          <w:sz w:val="28"/>
          <w:szCs w:val="28"/>
        </w:rPr>
        <w:lastRenderedPageBreak/>
        <w:t>развития, не используют морфологические элементы для передачи грамматических отношений. Существительные употребляются в основном в именительном падеже, глаголы – в инфинитиве или в форме третьего лица единственного и множественного числа настоящего времени. Употребление существительных в косвенных падежах носит случайный характер. Также аграмматичными являются изменение имен существительных по числам и употребление форм прошедшего времени глаголов. Средний род глаголов прошедшего времени не употребляется. Предлоги употребляются редко, часто опускаются. Доступная фраза представлена лепетными элементами, которые последовательно воспроизводят обозначаемую обучающимися ситуацию с привлечением поясняющих жестов, и вне конкретной ситуации непонятна. Звуковая сторона речи характеризуется фонетической неопределенностью, диффузностью произношения звуков вследствие неустойчивой артикуляции и низких возможностей их слухового распознавания. Между воспроизведением звуков изолированно и их употреблением в речи имеются резкие расхождения. Задача выделения отдельных звуков в мотивационном и познавательном отношении непонятна обучающимся и невыполнима.</w:t>
      </w:r>
    </w:p>
    <w:p w14:paraId="2789C66E"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Отличительной чертой речевого развития обучающихся с ТНР этого уровня является ограниченная способность восприятия и воспроизведения слоговой структуры слова (особенно многосложных слов со стечением согласных). Нарушения звукослоговой структуры слова проявляются как на уровне слова, так и слога.</w:t>
      </w:r>
    </w:p>
    <w:p w14:paraId="6B8E2F1E"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Обучающиеся с ТНР, находящиеся на </w:t>
      </w:r>
      <w:r>
        <w:rPr>
          <w:rFonts w:ascii="Times New Roman" w:hAnsi="Times New Roman" w:cs="Times New Roman"/>
          <w:sz w:val="28"/>
          <w:szCs w:val="28"/>
          <w:lang w:val="en-US"/>
        </w:rPr>
        <w:t>III</w:t>
      </w:r>
      <w:r>
        <w:rPr>
          <w:rFonts w:ascii="Times New Roman" w:hAnsi="Times New Roman" w:cs="Times New Roman"/>
          <w:sz w:val="28"/>
          <w:szCs w:val="28"/>
        </w:rPr>
        <w:t xml:space="preserve"> уровне речевого развития (по Р.Е. Левиной), характеризуются возросшей речевой активностью, наличием развернутой фразовой речи с элементами лексико-грамматического и фонетико-фонематического недоразвития. На фоне сравнительно развернутой речи наблюдается неточное знание и употребление многих обиходных слов, замены слов по различным признакам (как по смысловому, так и по звуковому признакам; смешения по признакам внешнего сходства, по функциональному назначению, видо-родовые смешения).</w:t>
      </w:r>
    </w:p>
    <w:p w14:paraId="48B284D7"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Наблюдается недостаточная сформированность грамматических форм: ошибки в употреблении падежных окончаний, смешение временных и видовых форм глаголов, ошибки в согласовании и управлении. Отличительной особенностью обучающихся является недостаточная сформированность словообразовательной деятельности: часто </w:t>
      </w:r>
      <w:r>
        <w:rPr>
          <w:rFonts w:ascii="Times New Roman" w:hAnsi="Times New Roman" w:cs="Times New Roman"/>
          <w:sz w:val="28"/>
          <w:szCs w:val="28"/>
        </w:rPr>
        <w:lastRenderedPageBreak/>
        <w:t>словообразование заменяется словоизменением, отмечаются трудности подбора однокоренных слов, возникают нарушения в выборе производящей основы, пропуски и замены словообразующих аффиксов, стремление к механическому соединению в рамках слова корня и аффикса. Типичными являются трудности переноса словообразовательных навыков на новый речевой материал.</w:t>
      </w:r>
    </w:p>
    <w:p w14:paraId="039EF829"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Произношение обучающихся характеризуется недифференцированным произнесением звуков (особенно сложных по артикуляции, позднего онтогенеза), нечеткостью дифференциации их на слух. Наблюдаются множественные ошибки при передаче звуконаполняемости слов; неточное употребление многих лексических значений слов, значений даже простых  предлогов; грамматических форм слова, вследствие чего нарушается синтаксическая связь слов в предложениях; неумение пользоваться способами словообразования. В свободных высказываниях преобладают простые распространенные предложения, почти не употребляются сложные синтаксические конструкции. Во фразовой речи обнаруживаются аграмматизмы, часто отсутствует правильная связь слов в предложениях, выражающих временные, пространственные и причинно-следственные отношения. Недостаточная сформированность связной речи проявляется в нарушениях смыслового программирования и языкового оформления развернутых высказываний, что выражается в пропусках существенных смысловых элементов сюжетной линии, фрагментарности изложения, невозможности четкого построения целостной композиции текста, в бедности и однообразии используемых языковых средств. У большинства обучающихся отмечаются недостатки  звукопроизношения и нарушения воспроизведения звукослоговой структуры слов (в основном незнакомых и сложных по звукослоговой структуре), что проявляется: в наличии персевераций и неверных антиципаций; в добавлении лишних звуков; в сокращении, перестановке, добавлении слогов или слогообразующей гласной. Это создает значительные трудности в овладении звуковым анализом и синтезом.</w:t>
      </w:r>
    </w:p>
    <w:p w14:paraId="04A2FE63"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Нарушения устной речи обучающихся с ТНР приводят к  возникновению нарушений письменной речи (дисграфии и дислексии), т.к.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w:t>
      </w:r>
      <w:r>
        <w:rPr>
          <w:rFonts w:ascii="Times New Roman" w:hAnsi="Times New Roman" w:cs="Times New Roman"/>
          <w:sz w:val="28"/>
          <w:szCs w:val="28"/>
        </w:rPr>
        <w:lastRenderedPageBreak/>
        <w:t>этиопатогенетического фактора, являющегося их причиной и составляющего патологический механизм.</w:t>
      </w:r>
    </w:p>
    <w:p w14:paraId="7C05C5FF"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 и т.д.).</w:t>
      </w:r>
    </w:p>
    <w:p w14:paraId="0489C406"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Контингент обучающихся по данному варианту программы представлен и обучающимися с тяжелой степенью выраженности заикания (при нормальном развитии речи), грубо нарушающем коммуникативную функцию речи. Характерным проявлением заикания является нарушение темпо-ритмической организации речи вследствие судорожного состояния мышц речевого аппарата.</w:t>
      </w:r>
    </w:p>
    <w:p w14:paraId="3431BB60"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Внешние проявления речевого дефекта характеризуются наличием различных по форме и локализации судорог речевого аппарата, нарушением просодической стороны речи, нарушением речевой и общей моторики, наличием непроизвольных сопутствующих движений (тела, мимической мускулатуры). Обучающиеся начинают затрудняться в построении высказывания, не всегда могут быстро и точно подобрать нужные слова, хотя имеют достаточный по возрасту запас знаний и представлений об окружающем. Самостоятельные высказывания начинают сопровождаться повтором слов, слогов, звуков, паузами при поиске слов. В самостоятельных развернутых высказываниях часто встречаются незаконченные предложения, неточные ответы на вопросы.</w:t>
      </w:r>
    </w:p>
    <w:p w14:paraId="72EE1741"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заикающихся обучающихся отмечаются специфические особенности общего и речевого поведения: повышенная импульсивность высказывания и в связи с этим искажение точности содержания речи собеседника; слабость волевого напряжения; замедление или опережающее включение в деятельность; неустойчивость внимания; несобранность; сниженная способность регуляции и саморегуляции деятельности.</w:t>
      </w:r>
    </w:p>
    <w:p w14:paraId="32FF2076"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осознании и переживании своего речевого нарушения у обучающихся могут возникать: логофобии; защитные приемы (уловки) моторного и речевого плана; различная степень фиксированности на заикании (от умеренной до выраженной).</w:t>
      </w:r>
    </w:p>
    <w:p w14:paraId="008D0E7C"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 </w:t>
      </w:r>
    </w:p>
    <w:p w14:paraId="3E7166B1"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 </w:t>
      </w:r>
    </w:p>
    <w:p w14:paraId="1F7D5E42"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Специфика содержания и методов обучения учащихся с ТНР является особенно существенной в младших классах (на ступени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  </w:t>
      </w:r>
    </w:p>
    <w:p w14:paraId="2795D3A2" w14:textId="77777777" w:rsidR="00F723FB" w:rsidRDefault="00F723FB" w:rsidP="00F723FB">
      <w:pPr>
        <w:spacing w:after="0" w:line="360" w:lineRule="auto"/>
        <w:ind w:firstLine="709"/>
        <w:jc w:val="both"/>
        <w:rPr>
          <w:rFonts w:ascii="Times New Roman" w:hAnsi="Times New Roman" w:cs="Times New Roman"/>
          <w:sz w:val="28"/>
          <w:szCs w:val="28"/>
        </w:rPr>
      </w:pPr>
    </w:p>
    <w:p w14:paraId="39E4B688" w14:textId="77777777" w:rsidR="00F723FB" w:rsidRDefault="00F723FB" w:rsidP="00F723FB">
      <w:pPr>
        <w:spacing w:after="0" w:line="360" w:lineRule="auto"/>
        <w:ind w:firstLine="709"/>
        <w:jc w:val="both"/>
        <w:rPr>
          <w:rFonts w:ascii="Times New Roman" w:hAnsi="Times New Roman" w:cs="Times New Roman"/>
          <w:b/>
          <w:color w:val="auto"/>
          <w:sz w:val="28"/>
          <w:szCs w:val="28"/>
        </w:rPr>
      </w:pPr>
      <w:r w:rsidRPr="00FB065A">
        <w:rPr>
          <w:rFonts w:ascii="Times New Roman" w:hAnsi="Times New Roman" w:cs="Times New Roman"/>
          <w:b/>
          <w:color w:val="auto"/>
          <w:sz w:val="28"/>
          <w:szCs w:val="28"/>
        </w:rPr>
        <w:t>Особые образовательн</w:t>
      </w:r>
      <w:r>
        <w:rPr>
          <w:rFonts w:ascii="Times New Roman" w:hAnsi="Times New Roman" w:cs="Times New Roman"/>
          <w:b/>
          <w:color w:val="auto"/>
          <w:sz w:val="28"/>
          <w:szCs w:val="28"/>
        </w:rPr>
        <w:t>ые потребности обучающихся с ТНР</w:t>
      </w:r>
    </w:p>
    <w:p w14:paraId="163B6097" w14:textId="77777777" w:rsidR="00F723FB" w:rsidRDefault="00F723FB" w:rsidP="00F723FB">
      <w:pPr>
        <w:pStyle w:val="14TexstOSNOVA1012"/>
        <w:spacing w:line="360" w:lineRule="auto"/>
        <w:ind w:firstLine="709"/>
        <w:rPr>
          <w:rFonts w:ascii="Times New Roman" w:hAnsi="Times New Roman" w:cs="Times New Roman"/>
          <w:sz w:val="28"/>
          <w:szCs w:val="28"/>
        </w:rPr>
      </w:pPr>
      <w:r w:rsidRPr="00570722">
        <w:rPr>
          <w:rFonts w:ascii="Times New Roman" w:hAnsi="Times New Roman" w:cs="Times New Roman"/>
          <w:sz w:val="28"/>
          <w:szCs w:val="28"/>
        </w:rPr>
        <w:t xml:space="preserve">К особым образовательным потребностям, характерным для обучающихся с ТНР относятся: </w:t>
      </w:r>
    </w:p>
    <w:p w14:paraId="7EF54AE2" w14:textId="77777777" w:rsidR="00F723FB" w:rsidRPr="00570722" w:rsidRDefault="00F723FB" w:rsidP="00F723FB">
      <w:pPr>
        <w:pStyle w:val="14TexstOSNOVA1012"/>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выявление</w:t>
      </w:r>
      <w:r>
        <w:rPr>
          <w:rFonts w:ascii="Times New Roman" w:hAnsi="Times New Roman" w:cs="Times New Roman"/>
          <w:sz w:val="28"/>
          <w:szCs w:val="28"/>
        </w:rPr>
        <w:t xml:space="preserve"> в максимально раннем периоде обучения</w:t>
      </w:r>
      <w:r w:rsidRPr="00570722">
        <w:rPr>
          <w:rFonts w:ascii="Times New Roman" w:hAnsi="Times New Roman" w:cs="Times New Roman"/>
          <w:sz w:val="28"/>
          <w:szCs w:val="28"/>
        </w:rPr>
        <w:t xml:space="preserve">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14:paraId="2346ABA0"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организация</w:t>
      </w:r>
      <w:r w:rsidRPr="00570722">
        <w:rPr>
          <w:rFonts w:ascii="Times New Roman" w:hAnsi="Times New Roman" w:cs="Times New Roman"/>
          <w:sz w:val="28"/>
          <w:szCs w:val="28"/>
        </w:rPr>
        <w:t xml:space="preserve">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14:paraId="6932E5C6"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w:t>
      </w:r>
      <w:r>
        <w:rPr>
          <w:rFonts w:ascii="Times New Roman" w:hAnsi="Times New Roman" w:cs="Times New Roman"/>
          <w:sz w:val="28"/>
          <w:szCs w:val="28"/>
        </w:rPr>
        <w:t>обучающ</w:t>
      </w:r>
      <w:r w:rsidRPr="00570722">
        <w:rPr>
          <w:rFonts w:ascii="Times New Roman" w:hAnsi="Times New Roman" w:cs="Times New Roman"/>
          <w:sz w:val="28"/>
          <w:szCs w:val="28"/>
        </w:rPr>
        <w:t>егося и степени выраженности его речевого недоразвития;</w:t>
      </w:r>
    </w:p>
    <w:p w14:paraId="60A5D629"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sidRPr="00570722">
        <w:rPr>
          <w:rFonts w:ascii="Times New Roman" w:hAnsi="Times New Roman" w:cs="Times New Roman"/>
          <w:sz w:val="28"/>
          <w:szCs w:val="28"/>
        </w:rPr>
        <w:t>- обязательность непрерывности коррекционно-развивающего процесса, реализуемого к</w:t>
      </w:r>
      <w:r>
        <w:rPr>
          <w:rFonts w:ascii="Times New Roman" w:hAnsi="Times New Roman" w:cs="Times New Roman"/>
          <w:sz w:val="28"/>
          <w:szCs w:val="28"/>
        </w:rPr>
        <w:t xml:space="preserve">ак через содержание предметных и коррекционно-развивающей областей, </w:t>
      </w:r>
      <w:r w:rsidRPr="00570722">
        <w:rPr>
          <w:rFonts w:ascii="Times New Roman" w:hAnsi="Times New Roman" w:cs="Times New Roman"/>
          <w:sz w:val="28"/>
          <w:szCs w:val="28"/>
        </w:rPr>
        <w:t>так и в процессе индивидуальной</w:t>
      </w:r>
      <w:r>
        <w:rPr>
          <w:rFonts w:ascii="Times New Roman" w:hAnsi="Times New Roman" w:cs="Times New Roman"/>
          <w:sz w:val="28"/>
          <w:szCs w:val="28"/>
        </w:rPr>
        <w:t>/подгрупповой логопедической</w:t>
      </w:r>
      <w:r w:rsidRPr="00570722">
        <w:rPr>
          <w:rFonts w:ascii="Times New Roman" w:hAnsi="Times New Roman" w:cs="Times New Roman"/>
          <w:sz w:val="28"/>
          <w:szCs w:val="28"/>
        </w:rPr>
        <w:t xml:space="preserve"> работы;</w:t>
      </w:r>
    </w:p>
    <w:p w14:paraId="5515DF0D"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570722">
        <w:rPr>
          <w:rFonts w:ascii="Times New Roman" w:hAnsi="Times New Roman" w:cs="Times New Roman"/>
          <w:sz w:val="28"/>
          <w:szCs w:val="28"/>
        </w:rPr>
        <w:t>создание условий, нормализующих</w:t>
      </w:r>
      <w:r w:rsidRPr="00253F86">
        <w:rPr>
          <w:rFonts w:ascii="Times New Roman" w:hAnsi="Times New Roman" w:cs="Times New Roman"/>
          <w:sz w:val="28"/>
          <w:szCs w:val="28"/>
        </w:rPr>
        <w:t>/</w:t>
      </w:r>
      <w:r>
        <w:rPr>
          <w:rFonts w:ascii="Times New Roman" w:hAnsi="Times New Roman" w:cs="Times New Roman"/>
          <w:sz w:val="28"/>
          <w:szCs w:val="28"/>
        </w:rPr>
        <w:t>компенсирующих состояние высших психических функций, анализаторной, аналитико-синтетической и регуляторной деятельности</w:t>
      </w:r>
      <w:r w:rsidRPr="00570722">
        <w:rPr>
          <w:rFonts w:ascii="Times New Roman" w:hAnsi="Times New Roman" w:cs="Times New Roman"/>
          <w:sz w:val="28"/>
          <w:szCs w:val="28"/>
        </w:rPr>
        <w:t xml:space="preserve"> на основе обеспечения комплек</w:t>
      </w:r>
      <w:r>
        <w:rPr>
          <w:rFonts w:ascii="Times New Roman" w:hAnsi="Times New Roman" w:cs="Times New Roman"/>
          <w:sz w:val="28"/>
          <w:szCs w:val="28"/>
        </w:rPr>
        <w:t>сного подхода при изучении обучающихся</w:t>
      </w:r>
      <w:r w:rsidRPr="00570722">
        <w:rPr>
          <w:rFonts w:ascii="Times New Roman" w:hAnsi="Times New Roman" w:cs="Times New Roman"/>
          <w:sz w:val="28"/>
          <w:szCs w:val="28"/>
        </w:rPr>
        <w:t xml:space="preserve"> с речевыми нарушениями и коррекции этих нарушений; </w:t>
      </w:r>
    </w:p>
    <w:p w14:paraId="431ACEBD"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координация педагогических, психологических и медицинских средств во</w:t>
      </w:r>
      <w:r>
        <w:rPr>
          <w:rFonts w:ascii="Times New Roman" w:hAnsi="Times New Roman" w:cs="Times New Roman"/>
          <w:sz w:val="28"/>
          <w:szCs w:val="28"/>
        </w:rPr>
        <w:t>здействия в процессе комплексного психолого-медико-педагогического сопровождения</w:t>
      </w:r>
      <w:r w:rsidRPr="00570722">
        <w:rPr>
          <w:rFonts w:ascii="Times New Roman" w:hAnsi="Times New Roman" w:cs="Times New Roman"/>
          <w:sz w:val="28"/>
          <w:szCs w:val="28"/>
        </w:rPr>
        <w:t>;</w:t>
      </w:r>
    </w:p>
    <w:p w14:paraId="7679FA67"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14:paraId="40884824"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адаптации</w:t>
      </w:r>
      <w:r>
        <w:rPr>
          <w:rFonts w:ascii="Times New Roman" w:hAnsi="Times New Roman" w:cs="Times New Roman"/>
          <w:sz w:val="28"/>
          <w:szCs w:val="28"/>
        </w:rPr>
        <w:t xml:space="preserve"> основной</w:t>
      </w:r>
      <w:r w:rsidRPr="00570722">
        <w:rPr>
          <w:rFonts w:ascii="Times New Roman" w:hAnsi="Times New Roman" w:cs="Times New Roman"/>
          <w:sz w:val="28"/>
          <w:szCs w:val="28"/>
        </w:rPr>
        <w:t xml:space="preserve"> </w:t>
      </w:r>
      <w:r>
        <w:rPr>
          <w:rFonts w:ascii="Times New Roman" w:hAnsi="Times New Roman" w:cs="Times New Roman"/>
          <w:sz w:val="28"/>
          <w:szCs w:val="28"/>
        </w:rPr>
        <w:t>обще</w:t>
      </w:r>
      <w:r w:rsidRPr="00570722">
        <w:rPr>
          <w:rFonts w:ascii="Times New Roman" w:hAnsi="Times New Roman" w:cs="Times New Roman"/>
          <w:sz w:val="28"/>
          <w:szCs w:val="28"/>
        </w:rPr>
        <w:t>образовательной</w:t>
      </w:r>
      <w:r>
        <w:rPr>
          <w:rFonts w:ascii="Times New Roman" w:hAnsi="Times New Roman" w:cs="Times New Roman"/>
          <w:sz w:val="28"/>
          <w:szCs w:val="28"/>
        </w:rPr>
        <w:t xml:space="preserve"> программы при изучении содержания учебных предметов по всем предметным областям</w:t>
      </w:r>
      <w:r w:rsidRPr="00570722">
        <w:rPr>
          <w:rFonts w:ascii="Times New Roman" w:hAnsi="Times New Roman" w:cs="Times New Roman"/>
          <w:sz w:val="28"/>
          <w:szCs w:val="28"/>
        </w:rPr>
        <w:t xml:space="preserve"> с учетом необходимости коррекции речевых нарушений и оптимизации коммуникативных навыков учащихся;</w:t>
      </w:r>
    </w:p>
    <w:p w14:paraId="47445755"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гибкое варьирование </w:t>
      </w:r>
      <w:r>
        <w:rPr>
          <w:rFonts w:ascii="Times New Roman" w:hAnsi="Times New Roman" w:cs="Times New Roman"/>
          <w:sz w:val="28"/>
          <w:szCs w:val="28"/>
        </w:rPr>
        <w:t>организации процесса</w:t>
      </w:r>
      <w:r w:rsidRPr="00570722">
        <w:rPr>
          <w:rFonts w:ascii="Times New Roman" w:hAnsi="Times New Roman" w:cs="Times New Roman"/>
          <w:sz w:val="28"/>
          <w:szCs w:val="28"/>
        </w:rPr>
        <w:t xml:space="preserve"> обучения путем расширения/сокращения соде</w:t>
      </w:r>
      <w:r>
        <w:rPr>
          <w:rFonts w:ascii="Times New Roman" w:hAnsi="Times New Roman" w:cs="Times New Roman"/>
          <w:sz w:val="28"/>
          <w:szCs w:val="28"/>
        </w:rPr>
        <w:t>ржания отдельных предметных</w:t>
      </w:r>
      <w:r w:rsidRPr="00570722">
        <w:rPr>
          <w:rFonts w:ascii="Times New Roman" w:hAnsi="Times New Roman" w:cs="Times New Roman"/>
          <w:sz w:val="28"/>
          <w:szCs w:val="28"/>
        </w:rPr>
        <w:t xml:space="preserve"> областей, изменения количества учебных часов и использования соответствующих методик и технологий;</w:t>
      </w:r>
    </w:p>
    <w:p w14:paraId="23D731F2"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индивидуальный темп обучения и продвижения в образовательном пространстве для разных категорий обучающихся с ТНР;</w:t>
      </w:r>
    </w:p>
    <w:p w14:paraId="11A3D121"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постоянный (пошаговый) мониторинг результативности академического компонента образования и сформированност</w:t>
      </w:r>
      <w:r>
        <w:rPr>
          <w:rFonts w:ascii="Times New Roman" w:hAnsi="Times New Roman" w:cs="Times New Roman"/>
          <w:sz w:val="28"/>
          <w:szCs w:val="28"/>
        </w:rPr>
        <w:t>и жизненной компетенции обучающихся</w:t>
      </w:r>
      <w:r w:rsidRPr="00570722">
        <w:rPr>
          <w:rFonts w:ascii="Times New Roman" w:hAnsi="Times New Roman" w:cs="Times New Roman"/>
          <w:sz w:val="28"/>
          <w:szCs w:val="28"/>
        </w:rPr>
        <w:t>, уровня и динамики развития речевых процессов</w:t>
      </w:r>
      <w:r>
        <w:rPr>
          <w:rFonts w:ascii="Times New Roman" w:hAnsi="Times New Roman" w:cs="Times New Roman"/>
          <w:sz w:val="28"/>
          <w:szCs w:val="28"/>
        </w:rPr>
        <w:t>,</w:t>
      </w:r>
      <w:r w:rsidRPr="00570722">
        <w:rPr>
          <w:rFonts w:ascii="Times New Roman" w:hAnsi="Times New Roman" w:cs="Times New Roman"/>
          <w:sz w:val="28"/>
          <w:szCs w:val="28"/>
        </w:rPr>
        <w:t xml:space="preserve"> и</w:t>
      </w:r>
      <w:r>
        <w:rPr>
          <w:rFonts w:ascii="Times New Roman" w:hAnsi="Times New Roman" w:cs="Times New Roman"/>
          <w:sz w:val="28"/>
          <w:szCs w:val="28"/>
        </w:rPr>
        <w:t>сходя из механизма</w:t>
      </w:r>
      <w:r w:rsidRPr="00570722">
        <w:rPr>
          <w:rFonts w:ascii="Times New Roman" w:hAnsi="Times New Roman" w:cs="Times New Roman"/>
          <w:sz w:val="28"/>
          <w:szCs w:val="28"/>
        </w:rPr>
        <w:t xml:space="preserve"> речевого дефекта;</w:t>
      </w:r>
    </w:p>
    <w:p w14:paraId="549AAC03"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14:paraId="4CC5E4CD"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возможность обучаться на дому и/или дистанционно</w:t>
      </w:r>
      <w:r>
        <w:rPr>
          <w:rFonts w:ascii="Times New Roman" w:hAnsi="Times New Roman" w:cs="Times New Roman"/>
          <w:sz w:val="28"/>
          <w:szCs w:val="28"/>
        </w:rPr>
        <w:t xml:space="preserve"> при наличии медицинских показаний</w:t>
      </w:r>
      <w:r w:rsidRPr="00570722">
        <w:rPr>
          <w:rFonts w:ascii="Times New Roman" w:hAnsi="Times New Roman" w:cs="Times New Roman"/>
          <w:sz w:val="28"/>
          <w:szCs w:val="28"/>
        </w:rPr>
        <w:t>;</w:t>
      </w:r>
    </w:p>
    <w:p w14:paraId="5EE77406" w14:textId="77777777" w:rsidR="00F723FB" w:rsidRPr="00570722"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 xml:space="preserve">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w:t>
      </w:r>
      <w:r w:rsidRPr="00570722">
        <w:rPr>
          <w:rFonts w:ascii="Times New Roman" w:hAnsi="Times New Roman" w:cs="Times New Roman"/>
          <w:sz w:val="28"/>
          <w:szCs w:val="28"/>
        </w:rPr>
        <w:lastRenderedPageBreak/>
        <w:t>контактов; обучения умению выбирать и применять адекватные коммуникативные стратегии и тактики;</w:t>
      </w:r>
    </w:p>
    <w:p w14:paraId="705AE511" w14:textId="77777777" w:rsidR="00F723FB" w:rsidRDefault="00F723FB" w:rsidP="00F723F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0722">
        <w:rPr>
          <w:rFonts w:ascii="Times New Roman" w:hAnsi="Times New Roman" w:cs="Times New Roman"/>
          <w:sz w:val="28"/>
          <w:szCs w:val="28"/>
        </w:rPr>
        <w:t>психолого-педагогическое сопровождение семьи с целью ее активного включения в коррекционно-развивающую работу с ребенком; организация партнерских отношений с родителями.</w:t>
      </w:r>
    </w:p>
    <w:p w14:paraId="6A12A3AD" w14:textId="77777777" w:rsidR="00F723FB" w:rsidRDefault="00F723FB" w:rsidP="00F723FB">
      <w:pPr>
        <w:spacing w:after="0" w:line="360" w:lineRule="auto"/>
        <w:ind w:right="99" w:firstLine="660"/>
        <w:jc w:val="both"/>
        <w:rPr>
          <w:rFonts w:ascii="Times New Roman" w:hAnsi="Times New Roman" w:cs="Times New Roman"/>
          <w:sz w:val="28"/>
          <w:szCs w:val="28"/>
        </w:rPr>
      </w:pPr>
    </w:p>
    <w:p w14:paraId="681E1044" w14:textId="77777777" w:rsidR="00F723FB" w:rsidRDefault="00F723FB" w:rsidP="00F723FB">
      <w:pPr>
        <w:tabs>
          <w:tab w:val="left" w:pos="0"/>
          <w:tab w:val="right" w:leader="dot" w:pos="9639"/>
        </w:tabs>
        <w:spacing w:before="120" w:after="120" w:line="240" w:lineRule="auto"/>
        <w:jc w:val="center"/>
        <w:outlineLvl w:val="2"/>
        <w:rPr>
          <w:rFonts w:ascii="Times New Roman" w:hAnsi="Times New Roman" w:cs="Times New Roman"/>
          <w:b/>
          <w:sz w:val="28"/>
          <w:szCs w:val="28"/>
        </w:rPr>
      </w:pPr>
      <w:bookmarkStart w:id="5" w:name="_Toc413974294"/>
      <w:r>
        <w:rPr>
          <w:rFonts w:ascii="Times New Roman" w:hAnsi="Times New Roman" w:cs="Times New Roman"/>
          <w:b/>
          <w:sz w:val="28"/>
          <w:szCs w:val="28"/>
        </w:rPr>
        <w:t xml:space="preserve">2.1.2. Планируемые результаты освоения обучающимися </w:t>
      </w:r>
      <w:r>
        <w:rPr>
          <w:rFonts w:ascii="Times New Roman" w:hAnsi="Times New Roman" w:cs="Times New Roman"/>
          <w:b/>
          <w:sz w:val="28"/>
          <w:szCs w:val="28"/>
        </w:rPr>
        <w:br/>
        <w:t>с тяжелыми нарушениями речи адаптированной основной общеобразовательной программы начального общего образования</w:t>
      </w:r>
      <w:bookmarkEnd w:id="5"/>
    </w:p>
    <w:p w14:paraId="6462FA89" w14:textId="77777777" w:rsidR="00F723FB" w:rsidRPr="009B40B3" w:rsidRDefault="00F723FB" w:rsidP="00F723FB">
      <w:pPr>
        <w:spacing w:after="0" w:line="360" w:lineRule="auto"/>
        <w:ind w:firstLine="660"/>
        <w:jc w:val="both"/>
        <w:rPr>
          <w:rFonts w:ascii="Times New Roman" w:hAnsi="Times New Roman" w:cs="Times New Roman"/>
          <w:sz w:val="28"/>
          <w:szCs w:val="28"/>
        </w:rPr>
      </w:pPr>
      <w:r>
        <w:rPr>
          <w:rFonts w:ascii="Times New Roman" w:hAnsi="Times New Roman" w:cs="Times New Roman"/>
          <w:sz w:val="28"/>
          <w:szCs w:val="28"/>
        </w:rPr>
        <w:t xml:space="preserve">Результаты освоения </w:t>
      </w:r>
      <w:r w:rsidRPr="009B40B3">
        <w:rPr>
          <w:rFonts w:ascii="Times New Roman" w:hAnsi="Times New Roman" w:cs="Times New Roman"/>
          <w:sz w:val="28"/>
          <w:szCs w:val="28"/>
        </w:rPr>
        <w:t xml:space="preserve">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 xml:space="preserve">образовательной программы начального общего образования обучающимися </w:t>
      </w:r>
      <w:r>
        <w:rPr>
          <w:rFonts w:ascii="Times New Roman" w:hAnsi="Times New Roman" w:cs="Times New Roman"/>
          <w:sz w:val="28"/>
          <w:szCs w:val="28"/>
        </w:rPr>
        <w:t xml:space="preserve">с ТНР </w:t>
      </w:r>
      <w:r w:rsidRPr="009B40B3">
        <w:rPr>
          <w:rFonts w:ascii="Times New Roman" w:hAnsi="Times New Roman" w:cs="Times New Roman"/>
          <w:sz w:val="28"/>
          <w:szCs w:val="28"/>
        </w:rPr>
        <w:t>оцениваются как итоговые на момент завершения начального общего образования.</w:t>
      </w:r>
    </w:p>
    <w:p w14:paraId="443240F2" w14:textId="77777777" w:rsidR="00F723FB" w:rsidRDefault="00F723FB" w:rsidP="00F723FB">
      <w:pPr>
        <w:spacing w:after="0" w:line="360" w:lineRule="auto"/>
        <w:ind w:firstLine="660"/>
        <w:jc w:val="both"/>
        <w:rPr>
          <w:rFonts w:ascii="Times New Roman" w:hAnsi="Times New Roman" w:cs="Times New Roman"/>
          <w:i/>
          <w:sz w:val="28"/>
          <w:szCs w:val="28"/>
        </w:rPr>
      </w:pPr>
      <w:r w:rsidRPr="009B40B3">
        <w:rPr>
          <w:rFonts w:ascii="Times New Roman" w:hAnsi="Times New Roman" w:cs="Times New Roman"/>
          <w:sz w:val="28"/>
          <w:szCs w:val="28"/>
        </w:rPr>
        <w:t xml:space="preserve">Освоение адаптированной </w:t>
      </w:r>
      <w:r>
        <w:rPr>
          <w:rFonts w:ascii="Times New Roman" w:hAnsi="Times New Roman" w:cs="Times New Roman"/>
          <w:sz w:val="28"/>
          <w:szCs w:val="28"/>
        </w:rPr>
        <w:t>основной обще</w:t>
      </w:r>
      <w:r w:rsidRPr="009B40B3">
        <w:rPr>
          <w:rFonts w:ascii="Times New Roman" w:hAnsi="Times New Roman" w:cs="Times New Roman"/>
          <w:sz w:val="28"/>
          <w:szCs w:val="28"/>
        </w:rPr>
        <w:t>образовательной программы начального общего о</w:t>
      </w:r>
      <w:r>
        <w:rPr>
          <w:rFonts w:ascii="Times New Roman" w:hAnsi="Times New Roman" w:cs="Times New Roman"/>
          <w:sz w:val="28"/>
          <w:szCs w:val="28"/>
        </w:rPr>
        <w:t>бразования</w:t>
      </w:r>
      <w:r w:rsidRPr="009B40B3">
        <w:rPr>
          <w:rFonts w:ascii="Times New Roman" w:hAnsi="Times New Roman" w:cs="Times New Roman"/>
          <w:sz w:val="28"/>
          <w:szCs w:val="28"/>
        </w:rPr>
        <w:t xml:space="preserve"> обеспечивает достижение обучающимися </w:t>
      </w:r>
      <w:r>
        <w:rPr>
          <w:rFonts w:ascii="Times New Roman" w:hAnsi="Times New Roman" w:cs="Times New Roman"/>
          <w:sz w:val="28"/>
          <w:szCs w:val="28"/>
        </w:rPr>
        <w:t xml:space="preserve"> с ТНР </w:t>
      </w:r>
      <w:r w:rsidRPr="009B40B3">
        <w:rPr>
          <w:rFonts w:ascii="Times New Roman" w:hAnsi="Times New Roman" w:cs="Times New Roman"/>
          <w:sz w:val="28"/>
          <w:szCs w:val="28"/>
        </w:rPr>
        <w:t xml:space="preserve">трех видов результатов: </w:t>
      </w:r>
      <w:r w:rsidRPr="00F56125">
        <w:rPr>
          <w:rFonts w:ascii="Times New Roman" w:hAnsi="Times New Roman" w:cs="Times New Roman"/>
          <w:i/>
          <w:sz w:val="28"/>
          <w:szCs w:val="28"/>
        </w:rPr>
        <w:t>личностны</w:t>
      </w:r>
      <w:r>
        <w:rPr>
          <w:rFonts w:ascii="Times New Roman" w:hAnsi="Times New Roman" w:cs="Times New Roman"/>
          <w:i/>
          <w:sz w:val="28"/>
          <w:szCs w:val="28"/>
        </w:rPr>
        <w:t>х, метапредметных и предметных.</w:t>
      </w:r>
    </w:p>
    <w:p w14:paraId="56F26253" w14:textId="77777777" w:rsidR="00F723FB" w:rsidRPr="009231A5" w:rsidRDefault="00F723FB" w:rsidP="00F723FB">
      <w:pPr>
        <w:pStyle w:val="afb"/>
        <w:spacing w:line="360" w:lineRule="auto"/>
        <w:ind w:firstLine="658"/>
        <w:rPr>
          <w:rFonts w:ascii="Times New Roman" w:hAnsi="Times New Roman"/>
          <w:sz w:val="28"/>
          <w:szCs w:val="28"/>
        </w:rPr>
      </w:pPr>
      <w:r w:rsidRPr="009231A5">
        <w:rPr>
          <w:rFonts w:ascii="Times New Roman" w:hAnsi="Times New Roman"/>
          <w:i/>
          <w:sz w:val="28"/>
        </w:rPr>
        <w:t xml:space="preserve">Личностные и метапредметные результаты </w:t>
      </w:r>
      <w:r w:rsidRPr="009231A5">
        <w:rPr>
          <w:rFonts w:ascii="Times New Roman" w:hAnsi="Times New Roman"/>
          <w:sz w:val="28"/>
        </w:rPr>
        <w:t xml:space="preserve">освоения адаптированной основной </w:t>
      </w:r>
      <w:r>
        <w:rPr>
          <w:rFonts w:ascii="Times New Roman" w:hAnsi="Times New Roman"/>
          <w:sz w:val="28"/>
        </w:rPr>
        <w:t>обще</w:t>
      </w:r>
      <w:r w:rsidRPr="009231A5">
        <w:rPr>
          <w:rFonts w:ascii="Times New Roman" w:hAnsi="Times New Roman"/>
          <w:sz w:val="28"/>
        </w:rPr>
        <w:t>образовательной программы начального общего образования для всех предметных</w:t>
      </w:r>
      <w:r>
        <w:rPr>
          <w:rFonts w:ascii="Times New Roman" w:hAnsi="Times New Roman"/>
          <w:sz w:val="28"/>
        </w:rPr>
        <w:t xml:space="preserve"> и коррекционно-развивающей областей</w:t>
      </w:r>
      <w:r w:rsidRPr="009231A5">
        <w:rPr>
          <w:rFonts w:ascii="Times New Roman" w:hAnsi="Times New Roman"/>
          <w:sz w:val="28"/>
        </w:rPr>
        <w:t xml:space="preserve"> являются общими и заключаются в следующем:</w:t>
      </w:r>
    </w:p>
    <w:p w14:paraId="2BB2DEE6" w14:textId="77777777" w:rsidR="00F723FB" w:rsidRPr="009B40B3" w:rsidRDefault="00F723FB" w:rsidP="00F723FB">
      <w:pPr>
        <w:spacing w:after="0" w:line="360" w:lineRule="auto"/>
        <w:ind w:firstLine="658"/>
        <w:jc w:val="both"/>
        <w:rPr>
          <w:rFonts w:ascii="Times New Roman" w:hAnsi="Times New Roman" w:cs="Times New Roman"/>
          <w:sz w:val="28"/>
          <w:szCs w:val="28"/>
        </w:rPr>
      </w:pPr>
      <w:r w:rsidRPr="00F56125">
        <w:rPr>
          <w:rFonts w:ascii="Times New Roman" w:hAnsi="Times New Roman" w:cs="Times New Roman"/>
          <w:i/>
          <w:sz w:val="28"/>
          <w:szCs w:val="28"/>
        </w:rPr>
        <w:t xml:space="preserve">Личностные результаты </w:t>
      </w:r>
      <w:r w:rsidRPr="009B40B3">
        <w:rPr>
          <w:rFonts w:ascii="Times New Roman" w:hAnsi="Times New Roman" w:cs="Times New Roman"/>
          <w:sz w:val="28"/>
          <w:szCs w:val="28"/>
        </w:rPr>
        <w:t xml:space="preserve">освоения адаптированной 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w:t>
      </w:r>
      <w:r>
        <w:rPr>
          <w:rFonts w:ascii="Times New Roman" w:hAnsi="Times New Roman" w:cs="Times New Roman"/>
          <w:sz w:val="28"/>
          <w:szCs w:val="28"/>
        </w:rPr>
        <w:t>ального общего образования отраж</w:t>
      </w:r>
      <w:r w:rsidRPr="009B40B3">
        <w:rPr>
          <w:rFonts w:ascii="Times New Roman" w:hAnsi="Times New Roman" w:cs="Times New Roman"/>
          <w:sz w:val="28"/>
          <w:szCs w:val="28"/>
        </w:rPr>
        <w:t>ают индивидуально-личностные качества и социальные компетенции обучающегос</w:t>
      </w:r>
      <w:r>
        <w:rPr>
          <w:rFonts w:ascii="Times New Roman" w:hAnsi="Times New Roman" w:cs="Times New Roman"/>
          <w:sz w:val="28"/>
          <w:szCs w:val="28"/>
        </w:rPr>
        <w:t xml:space="preserve">я, включающие: </w:t>
      </w:r>
      <w:r w:rsidRPr="009B40B3">
        <w:rPr>
          <w:rFonts w:ascii="Times New Roman" w:hAnsi="Times New Roman" w:cs="Times New Roman"/>
          <w:sz w:val="28"/>
          <w:szCs w:val="28"/>
        </w:rPr>
        <w:t>готовность к вхождению обучающегося в более сложную социальную среду, социально значимые ценностные установки обучающихся, социальные компетенции, личностные качества; сформированность основ гражданской идентичности.</w:t>
      </w:r>
    </w:p>
    <w:p w14:paraId="081DE1BE" w14:textId="77777777" w:rsidR="00F723FB" w:rsidRPr="002C2FAD" w:rsidRDefault="00F723FB" w:rsidP="00F723FB">
      <w:pPr>
        <w:spacing w:after="0" w:line="360" w:lineRule="auto"/>
        <w:ind w:firstLine="660"/>
        <w:jc w:val="both"/>
        <w:rPr>
          <w:rFonts w:ascii="Times New Roman" w:hAnsi="Times New Roman" w:cs="Times New Roman"/>
          <w:kern w:val="22"/>
          <w:sz w:val="28"/>
          <w:szCs w:val="28"/>
        </w:rPr>
      </w:pPr>
      <w:r w:rsidRPr="002C2FAD">
        <w:rPr>
          <w:rFonts w:ascii="Times New Roman" w:hAnsi="Times New Roman"/>
          <w:kern w:val="22"/>
          <w:sz w:val="28"/>
        </w:rPr>
        <w:t xml:space="preserve">Личностные результаты освоения адаптированной основной </w:t>
      </w:r>
      <w:r>
        <w:rPr>
          <w:rFonts w:ascii="Times New Roman" w:hAnsi="Times New Roman"/>
          <w:kern w:val="22"/>
          <w:sz w:val="28"/>
        </w:rPr>
        <w:t>обще</w:t>
      </w:r>
      <w:r w:rsidRPr="002C2FAD">
        <w:rPr>
          <w:rFonts w:ascii="Times New Roman" w:hAnsi="Times New Roman"/>
          <w:kern w:val="22"/>
          <w:sz w:val="28"/>
        </w:rPr>
        <w:t>образовательной программы начального общего образования должны отражать:</w:t>
      </w:r>
    </w:p>
    <w:p w14:paraId="7D69F4BC" w14:textId="77777777" w:rsidR="00F723FB" w:rsidRDefault="00F723FB" w:rsidP="00F723FB">
      <w:pPr>
        <w:pStyle w:val="afb"/>
        <w:spacing w:line="360" w:lineRule="auto"/>
        <w:ind w:firstLine="660"/>
        <w:rPr>
          <w:rFonts w:ascii="Times New Roman" w:hAnsi="Times New Roman"/>
          <w:sz w:val="28"/>
          <w:szCs w:val="28"/>
        </w:rPr>
      </w:pPr>
      <w:r>
        <w:rPr>
          <w:rFonts w:ascii="Times New Roman" w:hAnsi="Times New Roman"/>
          <w:sz w:val="28"/>
          <w:szCs w:val="28"/>
        </w:rPr>
        <w:t>- сформированность целостного, социально ориентированного взгляда на мир в его органическом единстве и разнообразии природы, народов, культур и религий;</w:t>
      </w:r>
    </w:p>
    <w:p w14:paraId="64DED1C5" w14:textId="77777777" w:rsidR="00F723FB" w:rsidRPr="00F246FD" w:rsidRDefault="00F723FB" w:rsidP="00F723FB">
      <w:pPr>
        <w:spacing w:after="0" w:line="360" w:lineRule="auto"/>
        <w:ind w:firstLine="660"/>
        <w:jc w:val="both"/>
        <w:rPr>
          <w:rFonts w:ascii="Times New Roman" w:hAnsi="Times New Roman"/>
          <w:b/>
          <w:i/>
          <w:sz w:val="28"/>
          <w:szCs w:val="28"/>
        </w:rPr>
      </w:pPr>
      <w:r>
        <w:rPr>
          <w:rFonts w:ascii="Times New Roman" w:hAnsi="Times New Roman"/>
          <w:sz w:val="28"/>
          <w:szCs w:val="28"/>
        </w:rPr>
        <w:t>- патриотизм, чувство</w:t>
      </w:r>
      <w:r w:rsidRPr="00F246FD">
        <w:rPr>
          <w:rFonts w:ascii="Times New Roman" w:hAnsi="Times New Roman"/>
          <w:sz w:val="28"/>
          <w:szCs w:val="28"/>
        </w:rPr>
        <w:t xml:space="preserve"> гордости за свою Родину, российский народ</w:t>
      </w:r>
      <w:r>
        <w:rPr>
          <w:rFonts w:ascii="Times New Roman" w:hAnsi="Times New Roman"/>
          <w:sz w:val="28"/>
          <w:szCs w:val="28"/>
        </w:rPr>
        <w:t>,</w:t>
      </w:r>
      <w:r w:rsidRPr="00720C64">
        <w:rPr>
          <w:rFonts w:ascii="Times New Roman" w:hAnsi="Times New Roman"/>
          <w:sz w:val="28"/>
          <w:szCs w:val="28"/>
        </w:rPr>
        <w:t xml:space="preserve"> </w:t>
      </w:r>
      <w:r>
        <w:rPr>
          <w:rFonts w:ascii="Times New Roman" w:hAnsi="Times New Roman"/>
          <w:sz w:val="28"/>
          <w:szCs w:val="28"/>
        </w:rPr>
        <w:t xml:space="preserve"> </w:t>
      </w:r>
      <w:r w:rsidRPr="00720C64">
        <w:rPr>
          <w:rFonts w:ascii="Times New Roman" w:hAnsi="Times New Roman"/>
          <w:sz w:val="28"/>
          <w:szCs w:val="28"/>
        </w:rPr>
        <w:t>национальные свершения, открытия, победы;</w:t>
      </w:r>
    </w:p>
    <w:p w14:paraId="53226DF9" w14:textId="77777777" w:rsidR="00F723FB" w:rsidRPr="00D23A6D" w:rsidRDefault="00F723FB" w:rsidP="00F723FB">
      <w:pPr>
        <w:pStyle w:val="22"/>
        <w:ind w:left="0" w:firstLine="660"/>
        <w:jc w:val="both"/>
        <w:rPr>
          <w:sz w:val="28"/>
          <w:szCs w:val="28"/>
        </w:rPr>
      </w:pPr>
      <w:r w:rsidRPr="00D23A6D">
        <w:rPr>
          <w:sz w:val="28"/>
          <w:szCs w:val="28"/>
        </w:rPr>
        <w:lastRenderedPageBreak/>
        <w:t xml:space="preserve">- осознание роли своей страны в мировом развитии; </w:t>
      </w:r>
    </w:p>
    <w:p w14:paraId="6AE1C983" w14:textId="77777777" w:rsidR="00F723FB" w:rsidRPr="00433957" w:rsidRDefault="00F723FB" w:rsidP="00F723FB">
      <w:pPr>
        <w:spacing w:after="0" w:line="360" w:lineRule="auto"/>
        <w:ind w:firstLine="660"/>
        <w:jc w:val="both"/>
        <w:rPr>
          <w:rFonts w:ascii="Times New Roman" w:hAnsi="Times New Roman"/>
          <w:sz w:val="28"/>
        </w:rPr>
      </w:pPr>
      <w:r w:rsidRPr="00D23A6D">
        <w:rPr>
          <w:rFonts w:ascii="Times New Roman" w:hAnsi="Times New Roman"/>
          <w:sz w:val="28"/>
        </w:rPr>
        <w:t xml:space="preserve">- уважительное отношение к России, родному краю, своей семье, </w:t>
      </w:r>
      <w:r w:rsidRPr="00433957">
        <w:rPr>
          <w:rFonts w:ascii="Times New Roman" w:hAnsi="Times New Roman"/>
          <w:sz w:val="28"/>
        </w:rPr>
        <w:t>истории, культуре, природе нашей страны, ее современной жизни;</w:t>
      </w:r>
    </w:p>
    <w:p w14:paraId="72FCA18B" w14:textId="77777777" w:rsidR="00F723FB" w:rsidRPr="00433957" w:rsidRDefault="00F723FB" w:rsidP="00F723FB">
      <w:pPr>
        <w:pStyle w:val="afb"/>
        <w:spacing w:line="360" w:lineRule="auto"/>
        <w:ind w:firstLine="660"/>
        <w:rPr>
          <w:rFonts w:ascii="Times New Roman" w:hAnsi="Times New Roman"/>
          <w:sz w:val="28"/>
        </w:rPr>
      </w:pPr>
      <w:r w:rsidRPr="00433957">
        <w:rPr>
          <w:rFonts w:ascii="Times New Roman" w:hAnsi="Times New Roman"/>
          <w:sz w:val="28"/>
        </w:rPr>
        <w:t>-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14:paraId="60CE548B" w14:textId="77777777" w:rsidR="00F723FB" w:rsidRDefault="00F723FB" w:rsidP="00F723FB">
      <w:pPr>
        <w:pStyle w:val="22"/>
        <w:ind w:left="0" w:firstLine="660"/>
        <w:jc w:val="both"/>
        <w:rPr>
          <w:sz w:val="28"/>
          <w:szCs w:val="28"/>
        </w:rPr>
      </w:pPr>
      <w:r>
        <w:rPr>
          <w:sz w:val="28"/>
          <w:szCs w:val="28"/>
        </w:rPr>
        <w:t>- сформированность</w:t>
      </w:r>
      <w:r w:rsidRPr="008C20E8">
        <w:rPr>
          <w:sz w:val="28"/>
          <w:szCs w:val="28"/>
        </w:rPr>
        <w:t xml:space="preserve"> уважительного отношения и иному мнению, ис</w:t>
      </w:r>
      <w:r>
        <w:rPr>
          <w:sz w:val="28"/>
          <w:szCs w:val="28"/>
        </w:rPr>
        <w:t>тории и культуре других народов;</w:t>
      </w:r>
    </w:p>
    <w:p w14:paraId="668E4CDC" w14:textId="77777777" w:rsidR="00F723FB" w:rsidRDefault="00F723FB" w:rsidP="00F723FB">
      <w:pPr>
        <w:pStyle w:val="22"/>
        <w:ind w:left="0" w:firstLine="660"/>
        <w:jc w:val="both"/>
        <w:rPr>
          <w:sz w:val="28"/>
          <w:szCs w:val="28"/>
        </w:rPr>
      </w:pPr>
      <w:r w:rsidRPr="00433957">
        <w:rPr>
          <w:sz w:val="28"/>
          <w:szCs w:val="28"/>
        </w:rPr>
        <w:t>- овладение начальными навыками адаптации в динамично</w:t>
      </w:r>
      <w:r>
        <w:rPr>
          <w:sz w:val="28"/>
          <w:szCs w:val="28"/>
        </w:rPr>
        <w:t xml:space="preserve"> </w:t>
      </w:r>
      <w:r w:rsidRPr="00433957">
        <w:rPr>
          <w:sz w:val="28"/>
          <w:szCs w:val="28"/>
        </w:rPr>
        <w:t>изменяющемся и развивающемся мире;</w:t>
      </w:r>
    </w:p>
    <w:p w14:paraId="7C277121" w14:textId="77777777" w:rsidR="00F723FB" w:rsidRPr="0008139B" w:rsidRDefault="00F723FB" w:rsidP="00F723FB">
      <w:pPr>
        <w:pStyle w:val="22"/>
        <w:ind w:left="0" w:firstLine="660"/>
        <w:jc w:val="both"/>
        <w:rPr>
          <w:sz w:val="28"/>
          <w:szCs w:val="28"/>
        </w:rPr>
      </w:pPr>
      <w:r>
        <w:rPr>
          <w:sz w:val="28"/>
          <w:szCs w:val="28"/>
        </w:rPr>
        <w:t>- самостоятельность и личную</w:t>
      </w:r>
      <w:r w:rsidRPr="0008139B">
        <w:rPr>
          <w:sz w:val="28"/>
          <w:szCs w:val="28"/>
        </w:rPr>
        <w:t xml:space="preserve"> ответственности за свои поступки, в том числе в информационной деятельности, на основе представлений о нравственных нормах, соци</w:t>
      </w:r>
      <w:r>
        <w:rPr>
          <w:sz w:val="28"/>
          <w:szCs w:val="28"/>
        </w:rPr>
        <w:t>альной справедливости и свободе;</w:t>
      </w:r>
    </w:p>
    <w:p w14:paraId="102BFDB2" w14:textId="77777777" w:rsidR="00F723FB" w:rsidRPr="00433957" w:rsidRDefault="00F723FB" w:rsidP="00F723FB">
      <w:pPr>
        <w:pStyle w:val="22"/>
        <w:ind w:left="0" w:firstLine="660"/>
        <w:jc w:val="both"/>
        <w:rPr>
          <w:sz w:val="28"/>
          <w:szCs w:val="28"/>
        </w:rPr>
      </w:pPr>
      <w:r w:rsidRPr="0008139B">
        <w:rPr>
          <w:sz w:val="28"/>
        </w:rPr>
        <w:t xml:space="preserve">- </w:t>
      </w:r>
      <w:r>
        <w:rPr>
          <w:sz w:val="28"/>
        </w:rPr>
        <w:t>с</w:t>
      </w:r>
      <w:r w:rsidRPr="0008139B">
        <w:rPr>
          <w:sz w:val="28"/>
        </w:rPr>
        <w:t>ф</w:t>
      </w:r>
      <w:r>
        <w:rPr>
          <w:sz w:val="28"/>
        </w:rPr>
        <w:t>ормированность</w:t>
      </w:r>
      <w:r w:rsidRPr="0008139B">
        <w:rPr>
          <w:sz w:val="28"/>
        </w:rPr>
        <w:t xml:space="preserve"> эстетических потребностей, ценностей и чувств;</w:t>
      </w:r>
    </w:p>
    <w:p w14:paraId="02B04F23" w14:textId="77777777" w:rsidR="00F723FB" w:rsidRPr="00AA7D87" w:rsidRDefault="00F723FB" w:rsidP="00F723FB">
      <w:pPr>
        <w:pStyle w:val="afb"/>
        <w:spacing w:line="360" w:lineRule="auto"/>
        <w:ind w:firstLine="660"/>
        <w:rPr>
          <w:rFonts w:ascii="Times New Roman" w:hAnsi="Times New Roman"/>
          <w:sz w:val="28"/>
        </w:rPr>
      </w:pPr>
      <w:r>
        <w:rPr>
          <w:rFonts w:ascii="Times New Roman" w:hAnsi="Times New Roman"/>
          <w:sz w:val="28"/>
        </w:rPr>
        <w:t>- сформированность этических чувств, доброжелательность и эмоционально-нравственную отзывчивость, понимание</w:t>
      </w:r>
      <w:r w:rsidRPr="00AA7D87">
        <w:rPr>
          <w:rFonts w:ascii="Times New Roman" w:hAnsi="Times New Roman"/>
          <w:sz w:val="28"/>
        </w:rPr>
        <w:t xml:space="preserve"> и сопер</w:t>
      </w:r>
      <w:r>
        <w:rPr>
          <w:rFonts w:ascii="Times New Roman" w:hAnsi="Times New Roman"/>
          <w:sz w:val="28"/>
        </w:rPr>
        <w:t>еживание чувствам других людей;</w:t>
      </w:r>
    </w:p>
    <w:p w14:paraId="40D8B167" w14:textId="77777777" w:rsidR="00F723FB" w:rsidRDefault="00F723FB" w:rsidP="00F723FB">
      <w:pPr>
        <w:pStyle w:val="afb"/>
        <w:spacing w:line="360" w:lineRule="auto"/>
        <w:ind w:firstLine="660"/>
        <w:rPr>
          <w:rFonts w:ascii="Times New Roman" w:hAnsi="Times New Roman"/>
          <w:sz w:val="28"/>
        </w:rPr>
      </w:pPr>
      <w:r>
        <w:rPr>
          <w:rFonts w:ascii="Times New Roman" w:hAnsi="Times New Roman"/>
          <w:sz w:val="28"/>
        </w:rPr>
        <w:t xml:space="preserve">- </w:t>
      </w:r>
      <w:r w:rsidRPr="00AA7D87">
        <w:rPr>
          <w:rFonts w:ascii="Times New Roman" w:hAnsi="Times New Roman"/>
          <w:sz w:val="28"/>
        </w:rPr>
        <w:t>сформи</w:t>
      </w:r>
      <w:r>
        <w:rPr>
          <w:rFonts w:ascii="Times New Roman" w:hAnsi="Times New Roman"/>
          <w:sz w:val="28"/>
        </w:rPr>
        <w:t>рованность чувства прекрасного -</w:t>
      </w:r>
      <w:r w:rsidRPr="00AA7D87">
        <w:rPr>
          <w:rFonts w:ascii="Times New Roman" w:hAnsi="Times New Roman"/>
          <w:sz w:val="28"/>
        </w:rPr>
        <w:t xml:space="preserve"> умение воспринимать красоту природы, бережно относиться ко всему живому;</w:t>
      </w:r>
    </w:p>
    <w:p w14:paraId="541AA565" w14:textId="77777777" w:rsidR="00F723FB" w:rsidRPr="00CA6835" w:rsidRDefault="00F723FB" w:rsidP="00F723FB">
      <w:pPr>
        <w:pStyle w:val="afb"/>
        <w:spacing w:line="360" w:lineRule="auto"/>
        <w:ind w:firstLine="660"/>
        <w:rPr>
          <w:rFonts w:ascii="Times New Roman" w:hAnsi="Times New Roman"/>
          <w:sz w:val="28"/>
        </w:rPr>
      </w:pPr>
      <w:r>
        <w:rPr>
          <w:rFonts w:ascii="Times New Roman" w:hAnsi="Times New Roman"/>
          <w:sz w:val="28"/>
        </w:rPr>
        <w:t>-</w:t>
      </w:r>
      <w:r w:rsidRPr="00AA7D87">
        <w:rPr>
          <w:rFonts w:ascii="Times New Roman" w:hAnsi="Times New Roman"/>
          <w:sz w:val="28"/>
        </w:rPr>
        <w:t xml:space="preserve"> </w:t>
      </w:r>
      <w:r>
        <w:rPr>
          <w:rFonts w:ascii="Times New Roman" w:hAnsi="Times New Roman"/>
          <w:sz w:val="28"/>
        </w:rPr>
        <w:t xml:space="preserve">умение </w:t>
      </w:r>
      <w:r w:rsidRPr="00AA7D87">
        <w:rPr>
          <w:rFonts w:ascii="Times New Roman" w:hAnsi="Times New Roman"/>
          <w:sz w:val="28"/>
        </w:rPr>
        <w:t>чувствовать красоту х</w:t>
      </w:r>
      <w:r>
        <w:rPr>
          <w:rFonts w:ascii="Times New Roman" w:hAnsi="Times New Roman"/>
          <w:sz w:val="28"/>
        </w:rPr>
        <w:t>удожественного слова, стремление</w:t>
      </w:r>
      <w:r w:rsidRPr="00AA7D87">
        <w:rPr>
          <w:rFonts w:ascii="Times New Roman" w:hAnsi="Times New Roman"/>
          <w:sz w:val="28"/>
        </w:rPr>
        <w:t xml:space="preserve"> к совершенствованию собственной речи; </w:t>
      </w:r>
    </w:p>
    <w:p w14:paraId="1D47F088" w14:textId="77777777" w:rsidR="00F723FB" w:rsidRPr="00286A2B" w:rsidRDefault="00F723FB" w:rsidP="00F723FB">
      <w:pPr>
        <w:pStyle w:val="22"/>
        <w:ind w:left="0" w:firstLine="660"/>
        <w:jc w:val="both"/>
        <w:rPr>
          <w:sz w:val="28"/>
          <w:szCs w:val="28"/>
        </w:rPr>
      </w:pPr>
      <w:r w:rsidRPr="00286A2B">
        <w:rPr>
          <w:sz w:val="28"/>
          <w:szCs w:val="28"/>
        </w:rPr>
        <w:t xml:space="preserve">- </w:t>
      </w:r>
      <w:r w:rsidRPr="00286A2B">
        <w:rPr>
          <w:sz w:val="28"/>
        </w:rPr>
        <w:t>владение навыками сотрудничества со взрослыми и сверстниками в различных социальных и коммуникативных ситуациях, умением не создавать конфликтов и находить выходы из спорных ситуаций;</w:t>
      </w:r>
    </w:p>
    <w:p w14:paraId="6BE346E7" w14:textId="77777777" w:rsidR="00F723FB" w:rsidRPr="003B066D" w:rsidRDefault="00F723FB" w:rsidP="00F723FB">
      <w:pPr>
        <w:pStyle w:val="afb"/>
        <w:spacing w:line="360" w:lineRule="auto"/>
        <w:ind w:firstLine="660"/>
        <w:rPr>
          <w:rFonts w:ascii="Times New Roman" w:hAnsi="Times New Roman"/>
          <w:sz w:val="28"/>
        </w:rPr>
      </w:pPr>
      <w:r w:rsidRPr="003B066D">
        <w:rPr>
          <w:rFonts w:ascii="Times New Roman" w:hAnsi="Times New Roman"/>
          <w:sz w:val="28"/>
        </w:rPr>
        <w:t>- умение сотрудничать с товарищами в процессе коллективной деятельности, соотносить свою часть работы с общим замыслом;</w:t>
      </w:r>
    </w:p>
    <w:p w14:paraId="09240049" w14:textId="77777777" w:rsidR="00F723FB" w:rsidRPr="00286A2B" w:rsidRDefault="00F723FB" w:rsidP="00F723FB">
      <w:pPr>
        <w:spacing w:after="0" w:line="360" w:lineRule="auto"/>
        <w:ind w:firstLine="660"/>
        <w:jc w:val="both"/>
        <w:rPr>
          <w:rFonts w:ascii="Times New Roman" w:hAnsi="Times New Roman" w:cs="Times New Roman"/>
          <w:sz w:val="28"/>
          <w:szCs w:val="28"/>
        </w:rPr>
      </w:pPr>
      <w:r w:rsidRPr="00286A2B">
        <w:rPr>
          <w:rFonts w:ascii="Times New Roman" w:hAnsi="Times New Roman"/>
          <w:sz w:val="28"/>
        </w:rPr>
        <w:t>- о</w:t>
      </w:r>
      <w:r w:rsidRPr="00286A2B">
        <w:rPr>
          <w:rFonts w:ascii="Times New Roman" w:hAnsi="Times New Roman" w:cs="Times New Roman"/>
          <w:sz w:val="28"/>
          <w:szCs w:val="28"/>
        </w:rPr>
        <w:t xml:space="preserve">владение навыками коммуникации и принятыми ритуалами социального взаимодействия (т. е. самой формой поведения, его социальным рисунком), </w:t>
      </w:r>
      <w:bookmarkStart w:id="6" w:name="docs_internal_guid_5546eed3_e296_9f90_73"/>
      <w:bookmarkEnd w:id="6"/>
      <w:r w:rsidRPr="00286A2B">
        <w:rPr>
          <w:rFonts w:ascii="Times New Roman" w:hAnsi="Times New Roman" w:cs="Times New Roman"/>
          <w:sz w:val="28"/>
          <w:szCs w:val="28"/>
        </w:rPr>
        <w:t>в том числе с использованием информационных технологий;</w:t>
      </w:r>
    </w:p>
    <w:p w14:paraId="452BA771" w14:textId="77777777" w:rsidR="00F723FB" w:rsidRPr="00286A2B" w:rsidRDefault="00F723FB" w:rsidP="00F723FB">
      <w:pPr>
        <w:pStyle w:val="afb"/>
        <w:spacing w:line="360" w:lineRule="auto"/>
        <w:ind w:firstLine="660"/>
        <w:rPr>
          <w:rFonts w:ascii="Times New Roman" w:hAnsi="Times New Roman"/>
          <w:sz w:val="28"/>
        </w:rPr>
      </w:pPr>
      <w:r w:rsidRPr="00286A2B">
        <w:rPr>
          <w:rFonts w:ascii="Times New Roman" w:hAnsi="Times New Roman"/>
          <w:sz w:val="28"/>
        </w:rPr>
        <w:t xml:space="preserve">- ориентация в нравственном содержании и смысле поступков – своих и окружающих людей; </w:t>
      </w:r>
    </w:p>
    <w:p w14:paraId="36C3795C" w14:textId="77777777" w:rsidR="00F723FB" w:rsidRPr="00E2431A" w:rsidRDefault="00F723FB" w:rsidP="00F723FB">
      <w:pPr>
        <w:pStyle w:val="22"/>
        <w:ind w:left="0" w:firstLine="660"/>
        <w:jc w:val="both"/>
        <w:rPr>
          <w:sz w:val="28"/>
          <w:szCs w:val="28"/>
        </w:rPr>
      </w:pPr>
      <w:r w:rsidRPr="00286A2B">
        <w:rPr>
          <w:sz w:val="28"/>
          <w:szCs w:val="28"/>
        </w:rPr>
        <w:lastRenderedPageBreak/>
        <w:t>- овладение навыком самооценки, умением анализировать свои действия</w:t>
      </w:r>
      <w:r>
        <w:rPr>
          <w:sz w:val="28"/>
          <w:szCs w:val="28"/>
        </w:rPr>
        <w:t xml:space="preserve"> </w:t>
      </w:r>
      <w:r w:rsidRPr="00286A2B">
        <w:rPr>
          <w:sz w:val="28"/>
          <w:szCs w:val="28"/>
        </w:rPr>
        <w:t>и управлять ими;</w:t>
      </w:r>
    </w:p>
    <w:p w14:paraId="04139A10" w14:textId="77777777" w:rsidR="00F723FB" w:rsidRPr="000142FF" w:rsidRDefault="00F723FB" w:rsidP="00F723FB">
      <w:pPr>
        <w:pStyle w:val="22"/>
        <w:ind w:left="0" w:firstLine="660"/>
        <w:jc w:val="both"/>
        <w:rPr>
          <w:sz w:val="28"/>
          <w:szCs w:val="28"/>
        </w:rPr>
      </w:pPr>
      <w:r w:rsidRPr="000142FF">
        <w:rPr>
          <w:sz w:val="28"/>
          <w:szCs w:val="28"/>
        </w:rPr>
        <w:t>-  развитие адекватных представлений о собственных возможностях и ограничениях, о насущно необходимом жизнеобеспечении;</w:t>
      </w:r>
    </w:p>
    <w:p w14:paraId="7F0A10E8" w14:textId="77777777" w:rsidR="00F723FB" w:rsidRPr="006D16AE" w:rsidRDefault="00F723FB" w:rsidP="00F723FB">
      <w:pPr>
        <w:spacing w:after="0" w:line="360" w:lineRule="auto"/>
        <w:ind w:firstLine="660"/>
        <w:jc w:val="both"/>
        <w:rPr>
          <w:rFonts w:ascii="Times New Roman" w:hAnsi="Times New Roman" w:cs="Times New Roman"/>
          <w:sz w:val="28"/>
          <w:szCs w:val="28"/>
        </w:rPr>
      </w:pPr>
      <w:r w:rsidRPr="006D16AE">
        <w:rPr>
          <w:rFonts w:ascii="Times New Roman" w:hAnsi="Times New Roman"/>
          <w:sz w:val="28"/>
        </w:rPr>
        <w:t>- овладение социально­бытовыми умениями, используемыми в повседневной жизни;</w:t>
      </w:r>
    </w:p>
    <w:p w14:paraId="40377DDB" w14:textId="77777777" w:rsidR="00F723FB" w:rsidRPr="00286A2B" w:rsidRDefault="00F723FB" w:rsidP="00F723FB">
      <w:pPr>
        <w:spacing w:after="0" w:line="360" w:lineRule="auto"/>
        <w:ind w:firstLine="660"/>
        <w:jc w:val="both"/>
        <w:rPr>
          <w:rFonts w:ascii="Times New Roman" w:hAnsi="Times New Roman"/>
          <w:sz w:val="28"/>
          <w:szCs w:val="28"/>
          <w:lang w:eastAsia="ru-RU"/>
        </w:rPr>
      </w:pPr>
      <w:r w:rsidRPr="006D16AE">
        <w:rPr>
          <w:rFonts w:ascii="Times New Roman" w:hAnsi="Times New Roman"/>
          <w:sz w:val="28"/>
          <w:szCs w:val="28"/>
          <w:lang w:eastAsia="ru-RU"/>
        </w:rPr>
        <w:t>- сформированность установки на безопасный, здоровый образ жизни</w:t>
      </w:r>
      <w:r>
        <w:rPr>
          <w:rFonts w:ascii="Times New Roman" w:hAnsi="Times New Roman"/>
          <w:sz w:val="28"/>
          <w:szCs w:val="28"/>
          <w:lang w:eastAsia="ru-RU"/>
        </w:rPr>
        <w:t>, наличие</w:t>
      </w:r>
      <w:r w:rsidRPr="00286A2B">
        <w:rPr>
          <w:rFonts w:ascii="Times New Roman" w:hAnsi="Times New Roman"/>
          <w:sz w:val="28"/>
          <w:szCs w:val="28"/>
          <w:lang w:eastAsia="ru-RU"/>
        </w:rPr>
        <w:t xml:space="preserve"> мотивации к труду, работе на результат, бережному отношению к материальным и духовным ценностям.</w:t>
      </w:r>
    </w:p>
    <w:p w14:paraId="2BE411DA" w14:textId="77777777" w:rsidR="00F723FB" w:rsidRDefault="00F723FB" w:rsidP="00F723FB">
      <w:pPr>
        <w:spacing w:after="0" w:line="360" w:lineRule="auto"/>
        <w:ind w:firstLine="660"/>
        <w:jc w:val="both"/>
        <w:rPr>
          <w:rFonts w:ascii="Times New Roman" w:hAnsi="Times New Roman"/>
          <w:sz w:val="28"/>
        </w:rPr>
      </w:pPr>
      <w:r w:rsidRPr="00CD7FF8">
        <w:rPr>
          <w:rFonts w:ascii="Times New Roman" w:hAnsi="Times New Roman"/>
          <w:i/>
          <w:sz w:val="28"/>
        </w:rPr>
        <w:t>Метапредметные результаты</w:t>
      </w:r>
      <w:r w:rsidRPr="00CD7FF8">
        <w:rPr>
          <w:rFonts w:ascii="Times New Roman" w:hAnsi="Times New Roman"/>
          <w:sz w:val="28"/>
        </w:rPr>
        <w:t xml:space="preserve"> освоения адаптированной основной </w:t>
      </w:r>
      <w:r>
        <w:rPr>
          <w:rFonts w:ascii="Times New Roman" w:hAnsi="Times New Roman"/>
          <w:sz w:val="28"/>
        </w:rPr>
        <w:t>обще</w:t>
      </w:r>
      <w:r w:rsidRPr="00CD7FF8">
        <w:rPr>
          <w:rFonts w:ascii="Times New Roman" w:hAnsi="Times New Roman"/>
          <w:sz w:val="28"/>
        </w:rPr>
        <w:t xml:space="preserve">образовательной программы начального общего образования включают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способность решать учебные и </w:t>
      </w:r>
      <w:r w:rsidRPr="00AC296E">
        <w:rPr>
          <w:rFonts w:ascii="Times New Roman" w:hAnsi="Times New Roman"/>
          <w:sz w:val="28"/>
        </w:rPr>
        <w:t xml:space="preserve">жизненные задачи и готовность к овладению в дальнейшем </w:t>
      </w:r>
      <w:r>
        <w:rPr>
          <w:rFonts w:ascii="Times New Roman" w:hAnsi="Times New Roman"/>
          <w:sz w:val="28"/>
        </w:rPr>
        <w:t>А</w:t>
      </w:r>
      <w:r w:rsidRPr="00AC296E">
        <w:rPr>
          <w:rFonts w:ascii="Times New Roman" w:hAnsi="Times New Roman"/>
          <w:sz w:val="28"/>
        </w:rPr>
        <w:t>ООП основного общего образования, которые отражают:</w:t>
      </w:r>
    </w:p>
    <w:p w14:paraId="678DA31F" w14:textId="77777777" w:rsidR="00F723FB" w:rsidRPr="00AC296E" w:rsidRDefault="00F723FB" w:rsidP="00F723FB">
      <w:pPr>
        <w:spacing w:after="0" w:line="360" w:lineRule="auto"/>
        <w:ind w:firstLine="660"/>
        <w:jc w:val="both"/>
        <w:rPr>
          <w:rFonts w:ascii="Times New Roman" w:hAnsi="Times New Roman"/>
          <w:sz w:val="28"/>
        </w:rPr>
      </w:pPr>
      <w:r>
        <w:rPr>
          <w:rFonts w:ascii="Times New Roman" w:hAnsi="Times New Roman"/>
          <w:sz w:val="28"/>
        </w:rPr>
        <w:t>- владение всеми типами учебных действий, направленных на организацию своей работы в образовательной организации и вне ее;</w:t>
      </w:r>
    </w:p>
    <w:p w14:paraId="3FB7CEAD" w14:textId="77777777" w:rsidR="00F723FB" w:rsidRPr="00AC296E" w:rsidRDefault="00F723FB" w:rsidP="00F723FB">
      <w:pPr>
        <w:spacing w:after="0" w:line="360" w:lineRule="auto"/>
        <w:ind w:firstLine="660"/>
        <w:jc w:val="both"/>
        <w:rPr>
          <w:rFonts w:ascii="Times New Roman" w:hAnsi="Times New Roman"/>
          <w:sz w:val="28"/>
        </w:rPr>
      </w:pPr>
      <w:r w:rsidRPr="00AC296E">
        <w:rPr>
          <w:rFonts w:ascii="Times New Roman" w:hAnsi="Times New Roman"/>
          <w:sz w:val="28"/>
        </w:rPr>
        <w:t>- овладение способностью принимать и сохранять цели и задачи решения типовых учебных и практических задач, коллективного поиска средств их осуществления;</w:t>
      </w:r>
    </w:p>
    <w:p w14:paraId="0980AAB4" w14:textId="77777777" w:rsidR="00F723FB" w:rsidRPr="00AC296E" w:rsidRDefault="00F723FB" w:rsidP="00F723FB">
      <w:pPr>
        <w:spacing w:after="0" w:line="360" w:lineRule="auto"/>
        <w:ind w:firstLine="660"/>
        <w:jc w:val="both"/>
        <w:rPr>
          <w:rFonts w:ascii="Times New Roman" w:hAnsi="Times New Roman" w:cs="Times New Roman"/>
          <w:sz w:val="28"/>
          <w:szCs w:val="28"/>
        </w:rPr>
      </w:pPr>
      <w:r w:rsidRPr="00AC296E">
        <w:rPr>
          <w:rFonts w:ascii="Times New Roman" w:hAnsi="Times New Roman"/>
          <w:sz w:val="28"/>
        </w:rPr>
        <w:t>- освоение с</w:t>
      </w:r>
      <w:r>
        <w:rPr>
          <w:rFonts w:ascii="Times New Roman" w:hAnsi="Times New Roman"/>
          <w:sz w:val="28"/>
        </w:rPr>
        <w:t>пособов решения задач творческого и поискового</w:t>
      </w:r>
      <w:r w:rsidRPr="00AC296E">
        <w:rPr>
          <w:rFonts w:ascii="Times New Roman" w:hAnsi="Times New Roman"/>
          <w:sz w:val="28"/>
        </w:rPr>
        <w:t xml:space="preserve"> хар</w:t>
      </w:r>
      <w:r>
        <w:rPr>
          <w:rFonts w:ascii="Times New Roman" w:hAnsi="Times New Roman"/>
          <w:sz w:val="28"/>
        </w:rPr>
        <w:t>актера</w:t>
      </w:r>
      <w:r w:rsidRPr="00AC296E">
        <w:rPr>
          <w:rFonts w:ascii="Times New Roman" w:hAnsi="Times New Roman"/>
          <w:sz w:val="28"/>
        </w:rPr>
        <w:t xml:space="preserve">; </w:t>
      </w:r>
    </w:p>
    <w:p w14:paraId="2821656D" w14:textId="77777777" w:rsidR="00F723FB" w:rsidRPr="00966CFF" w:rsidRDefault="00F723FB" w:rsidP="00F723FB">
      <w:pPr>
        <w:spacing w:after="0" w:line="360" w:lineRule="auto"/>
        <w:ind w:firstLine="660"/>
        <w:jc w:val="both"/>
        <w:rPr>
          <w:rFonts w:ascii="Times New Roman" w:hAnsi="Times New Roman"/>
          <w:sz w:val="28"/>
          <w:szCs w:val="28"/>
          <w:lang w:eastAsia="ru-RU"/>
        </w:rPr>
      </w:pPr>
      <w:r w:rsidRPr="00AC296E">
        <w:rPr>
          <w:rFonts w:ascii="Times New Roman" w:hAnsi="Times New Roman"/>
          <w:sz w:val="28"/>
          <w:lang w:eastAsia="ru-RU"/>
        </w:rPr>
        <w:t>- сформированность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w:t>
      </w:r>
      <w:r>
        <w:rPr>
          <w:rFonts w:ascii="Times New Roman" w:hAnsi="Times New Roman"/>
          <w:sz w:val="28"/>
          <w:lang w:eastAsia="ru-RU"/>
        </w:rPr>
        <w:t xml:space="preserve"> результата,</w:t>
      </w:r>
      <w:r w:rsidRPr="00966CFF">
        <w:rPr>
          <w:rFonts w:ascii="Times New Roman" w:hAnsi="Times New Roman"/>
          <w:sz w:val="28"/>
          <w:lang w:eastAsia="ru-RU"/>
        </w:rPr>
        <w:t xml:space="preserve"> вносить соответств</w:t>
      </w:r>
      <w:r>
        <w:rPr>
          <w:rFonts w:ascii="Times New Roman" w:hAnsi="Times New Roman"/>
          <w:sz w:val="28"/>
          <w:lang w:eastAsia="ru-RU"/>
        </w:rPr>
        <w:t>ующие коррективы в их выполнение</w:t>
      </w:r>
      <w:r w:rsidRPr="00966CFF">
        <w:rPr>
          <w:rFonts w:ascii="Times New Roman" w:hAnsi="Times New Roman"/>
          <w:sz w:val="28"/>
          <w:lang w:eastAsia="ru-RU"/>
        </w:rPr>
        <w:t xml:space="preserve"> на основе оценки и с учетом характера оши</w:t>
      </w:r>
      <w:r>
        <w:rPr>
          <w:rFonts w:ascii="Times New Roman" w:hAnsi="Times New Roman"/>
          <w:sz w:val="28"/>
          <w:lang w:eastAsia="ru-RU"/>
        </w:rPr>
        <w:t>бок;</w:t>
      </w:r>
    </w:p>
    <w:p w14:paraId="243CDC9E" w14:textId="77777777" w:rsidR="00F723FB" w:rsidRDefault="00F723FB" w:rsidP="00F723FB">
      <w:pPr>
        <w:pStyle w:val="22"/>
        <w:ind w:left="0" w:firstLine="660"/>
        <w:jc w:val="both"/>
        <w:rPr>
          <w:kern w:val="28"/>
          <w:sz w:val="28"/>
          <w:szCs w:val="28"/>
          <w:lang w:eastAsia="ru-RU"/>
        </w:rPr>
      </w:pPr>
      <w:r w:rsidRPr="00966CFF">
        <w:rPr>
          <w:iCs/>
          <w:kern w:val="28"/>
          <w:sz w:val="28"/>
          <w:szCs w:val="28"/>
          <w:lang w:eastAsia="ru-RU"/>
        </w:rPr>
        <w:t>- умение составлять план</w:t>
      </w:r>
      <w:r w:rsidRPr="00966CFF">
        <w:rPr>
          <w:kern w:val="28"/>
          <w:sz w:val="28"/>
          <w:szCs w:val="28"/>
          <w:lang w:eastAsia="ru-RU"/>
        </w:rPr>
        <w:t xml:space="preserve"> решения учебной задачи, </w:t>
      </w:r>
      <w:r w:rsidRPr="00966CFF">
        <w:rPr>
          <w:iCs/>
          <w:kern w:val="28"/>
          <w:sz w:val="28"/>
          <w:szCs w:val="28"/>
          <w:lang w:eastAsia="ru-RU"/>
        </w:rPr>
        <w:t>умение работать</w:t>
      </w:r>
      <w:r w:rsidRPr="00966CFF">
        <w:rPr>
          <w:kern w:val="28"/>
          <w:sz w:val="28"/>
          <w:szCs w:val="28"/>
          <w:lang w:eastAsia="ru-RU"/>
        </w:rPr>
        <w:t xml:space="preserve"> по плану, сверяя свои действия с целью, </w:t>
      </w:r>
      <w:r w:rsidRPr="00966CFF">
        <w:rPr>
          <w:iCs/>
          <w:kern w:val="28"/>
          <w:sz w:val="28"/>
          <w:szCs w:val="28"/>
          <w:lang w:eastAsia="ru-RU"/>
        </w:rPr>
        <w:t>корректировать</w:t>
      </w:r>
      <w:r w:rsidRPr="00966CFF">
        <w:rPr>
          <w:kern w:val="28"/>
          <w:sz w:val="28"/>
          <w:szCs w:val="28"/>
          <w:lang w:eastAsia="ru-RU"/>
        </w:rPr>
        <w:t xml:space="preserve"> свою деятельность;</w:t>
      </w:r>
    </w:p>
    <w:p w14:paraId="4DE860F4" w14:textId="77777777" w:rsidR="00F723FB" w:rsidRPr="00263BEF" w:rsidRDefault="00F723FB" w:rsidP="00F723FB">
      <w:pPr>
        <w:spacing w:after="0" w:line="360" w:lineRule="auto"/>
        <w:ind w:firstLine="660"/>
        <w:jc w:val="both"/>
        <w:rPr>
          <w:rFonts w:ascii="Times New Roman" w:hAnsi="Times New Roman"/>
          <w:sz w:val="28"/>
          <w:szCs w:val="28"/>
        </w:rPr>
      </w:pPr>
      <w:r w:rsidRPr="00263BEF">
        <w:rPr>
          <w:rFonts w:ascii="Times New Roman" w:hAnsi="Times New Roman"/>
          <w:sz w:val="28"/>
          <w:szCs w:val="28"/>
        </w:rPr>
        <w:t>- умение понимать причины успеха/неуспеха учебной деятельности и способность конструктивно действовать даже в ситуациях неуспеха;</w:t>
      </w:r>
    </w:p>
    <w:p w14:paraId="66DC5C63" w14:textId="77777777" w:rsidR="00F723FB" w:rsidRPr="00263BEF" w:rsidRDefault="00F723FB" w:rsidP="00F723FB">
      <w:pPr>
        <w:spacing w:after="0" w:line="360" w:lineRule="auto"/>
        <w:ind w:firstLine="660"/>
        <w:jc w:val="both"/>
        <w:rPr>
          <w:rFonts w:ascii="Times New Roman" w:hAnsi="Times New Roman"/>
          <w:sz w:val="28"/>
        </w:rPr>
      </w:pPr>
      <w:r w:rsidRPr="00263BEF">
        <w:rPr>
          <w:rFonts w:ascii="Times New Roman" w:hAnsi="Times New Roman"/>
          <w:sz w:val="28"/>
        </w:rPr>
        <w:t>- освоение начальных форм познавательной и личностной рефлексии;</w:t>
      </w:r>
    </w:p>
    <w:p w14:paraId="2ED12373" w14:textId="77777777" w:rsidR="00F723FB" w:rsidRDefault="00F723FB" w:rsidP="00F723FB">
      <w:pPr>
        <w:pStyle w:val="22"/>
        <w:ind w:left="0" w:firstLine="660"/>
        <w:jc w:val="both"/>
        <w:rPr>
          <w:sz w:val="28"/>
          <w:szCs w:val="28"/>
        </w:rPr>
      </w:pPr>
      <w:r>
        <w:rPr>
          <w:sz w:val="28"/>
          <w:szCs w:val="28"/>
        </w:rPr>
        <w:lastRenderedPageBreak/>
        <w:t xml:space="preserve">- </w:t>
      </w:r>
      <w:r w:rsidRPr="00263BEF">
        <w:rPr>
          <w:sz w:val="28"/>
          <w:szCs w:val="28"/>
        </w:rPr>
        <w:t>владение знаково-символическими средствами представления информации для создания моделей изучаемых объектов и процессов</w:t>
      </w:r>
      <w:r>
        <w:rPr>
          <w:sz w:val="28"/>
          <w:szCs w:val="28"/>
        </w:rPr>
        <w:t>, широким спектром действий и операций</w:t>
      </w:r>
      <w:r w:rsidRPr="008C20E8">
        <w:rPr>
          <w:sz w:val="28"/>
          <w:szCs w:val="28"/>
        </w:rPr>
        <w:t xml:space="preserve"> решения</w:t>
      </w:r>
      <w:r w:rsidRPr="00263BEF">
        <w:rPr>
          <w:sz w:val="28"/>
          <w:szCs w:val="28"/>
        </w:rPr>
        <w:t xml:space="preserve"> </w:t>
      </w:r>
      <w:r>
        <w:rPr>
          <w:sz w:val="28"/>
          <w:szCs w:val="28"/>
        </w:rPr>
        <w:t>практических и</w:t>
      </w:r>
      <w:r w:rsidRPr="008C20E8">
        <w:rPr>
          <w:sz w:val="28"/>
          <w:szCs w:val="28"/>
        </w:rPr>
        <w:t xml:space="preserve"> учебно-позна</w:t>
      </w:r>
      <w:r>
        <w:rPr>
          <w:sz w:val="28"/>
          <w:szCs w:val="28"/>
        </w:rPr>
        <w:t>вательных задач;</w:t>
      </w:r>
    </w:p>
    <w:p w14:paraId="2849B251" w14:textId="77777777" w:rsidR="00F723FB" w:rsidRPr="005878C8" w:rsidRDefault="00F723FB" w:rsidP="00F723FB">
      <w:pPr>
        <w:spacing w:after="0" w:line="360" w:lineRule="auto"/>
        <w:ind w:firstLine="660"/>
        <w:jc w:val="both"/>
        <w:rPr>
          <w:rFonts w:ascii="Times New Roman" w:hAnsi="Times New Roman" w:cs="Times New Roman"/>
          <w:sz w:val="28"/>
          <w:szCs w:val="28"/>
        </w:rPr>
      </w:pPr>
      <w:r w:rsidRPr="005878C8">
        <w:rPr>
          <w:rFonts w:ascii="Times New Roman" w:hAnsi="Times New Roman"/>
          <w:kern w:val="28"/>
          <w:sz w:val="28"/>
        </w:rPr>
        <w:t>- умение использовать различные способы поиска (в справочных источниках и открытом учебном информационном пространстве сети Интернет), сбора, обработки, анализа, организации, переда</w:t>
      </w:r>
      <w:r w:rsidRPr="005878C8">
        <w:rPr>
          <w:rFonts w:ascii="Times New Roman" w:hAnsi="Times New Roman"/>
          <w:sz w:val="28"/>
        </w:rPr>
        <w:t xml:space="preserve">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 </w:t>
      </w:r>
    </w:p>
    <w:p w14:paraId="2E4AA877" w14:textId="77777777" w:rsidR="00F723FB" w:rsidRPr="00716A2A" w:rsidRDefault="00F723FB" w:rsidP="00F723FB">
      <w:pPr>
        <w:spacing w:after="0" w:line="360" w:lineRule="auto"/>
        <w:ind w:firstLine="660"/>
        <w:jc w:val="both"/>
        <w:rPr>
          <w:rFonts w:ascii="Times New Roman" w:hAnsi="Times New Roman" w:cs="Times New Roman"/>
          <w:sz w:val="28"/>
          <w:szCs w:val="28"/>
        </w:rPr>
      </w:pPr>
      <w:r w:rsidRPr="00716A2A">
        <w:rPr>
          <w:rFonts w:ascii="Times New Roman" w:hAnsi="Times New Roman"/>
          <w:sz w:val="28"/>
        </w:rPr>
        <w:t xml:space="preserve">- владение навыками смыслового чтения </w:t>
      </w:r>
      <w:r>
        <w:rPr>
          <w:rFonts w:ascii="Times New Roman" w:hAnsi="Times New Roman"/>
          <w:sz w:val="28"/>
        </w:rPr>
        <w:t>произведений различных стилей и жанров</w:t>
      </w:r>
      <w:r w:rsidRPr="00716A2A">
        <w:rPr>
          <w:rFonts w:ascii="Times New Roman" w:hAnsi="Times New Roman"/>
          <w:sz w:val="28"/>
        </w:rPr>
        <w:t xml:space="preserve"> в соответствии с целями и задачами, </w:t>
      </w:r>
      <w:r>
        <w:rPr>
          <w:rFonts w:ascii="Times New Roman" w:hAnsi="Times New Roman"/>
          <w:sz w:val="28"/>
        </w:rPr>
        <w:t xml:space="preserve">умение </w:t>
      </w:r>
      <w:r w:rsidRPr="00716A2A">
        <w:rPr>
          <w:rFonts w:ascii="Times New Roman" w:hAnsi="Times New Roman"/>
          <w:sz w:val="28"/>
        </w:rPr>
        <w:t xml:space="preserve">осознанно строить речевое высказывание в соответствии с задачами коммуникации и составлять тексты в устной и письменной формах;  </w:t>
      </w:r>
    </w:p>
    <w:p w14:paraId="012DAB4F" w14:textId="77777777" w:rsidR="00F723FB" w:rsidRPr="00F21A98" w:rsidRDefault="00F723FB" w:rsidP="00F723FB">
      <w:pPr>
        <w:spacing w:after="0" w:line="360" w:lineRule="auto"/>
        <w:ind w:firstLine="660"/>
        <w:jc w:val="both"/>
        <w:rPr>
          <w:rFonts w:ascii="Times New Roman" w:hAnsi="Times New Roman" w:cs="Times New Roman"/>
          <w:sz w:val="28"/>
          <w:szCs w:val="28"/>
        </w:rPr>
      </w:pPr>
      <w:r w:rsidRPr="00F21A98">
        <w:rPr>
          <w:rFonts w:ascii="Times New Roman" w:hAnsi="Times New Roman" w:cs="Times New Roman"/>
          <w:sz w:val="28"/>
          <w:szCs w:val="28"/>
        </w:rPr>
        <w:t>- умение работать с учебной книгой для решения коммуникативных и познавательных задач в соответствии с возрастными и психологическими особенностями обучающихся;</w:t>
      </w:r>
    </w:p>
    <w:p w14:paraId="5011B384" w14:textId="77777777" w:rsidR="00F723FB" w:rsidRPr="00F21A98" w:rsidRDefault="00F723FB" w:rsidP="00F723FB">
      <w:pPr>
        <w:suppressAutoHyphens w:val="0"/>
        <w:spacing w:after="0" w:line="360" w:lineRule="auto"/>
        <w:ind w:firstLine="660"/>
        <w:jc w:val="both"/>
        <w:rPr>
          <w:rFonts w:ascii="Times New Roman" w:hAnsi="Times New Roman"/>
          <w:kern w:val="28"/>
          <w:sz w:val="28"/>
          <w:lang w:eastAsia="ru-RU"/>
        </w:rPr>
      </w:pPr>
      <w:r w:rsidRPr="00F21A98">
        <w:rPr>
          <w:rFonts w:ascii="Times New Roman" w:hAnsi="Times New Roman"/>
          <w:iCs/>
          <w:kern w:val="28"/>
          <w:sz w:val="28"/>
          <w:lang w:eastAsia="ru-RU"/>
        </w:rPr>
        <w:t>- умение адекватно использовать</w:t>
      </w:r>
      <w:r w:rsidRPr="00F21A98">
        <w:rPr>
          <w:rFonts w:ascii="Times New Roman" w:hAnsi="Times New Roman"/>
          <w:kern w:val="28"/>
          <w:sz w:val="28"/>
          <w:lang w:eastAsia="ru-RU"/>
        </w:rPr>
        <w:t xml:space="preserve"> речевые средства и </w:t>
      </w:r>
      <w:r w:rsidRPr="00F21A98">
        <w:rPr>
          <w:rFonts w:ascii="Times New Roman" w:hAnsi="Times New Roman"/>
          <w:sz w:val="28"/>
          <w:lang w:eastAsia="ru-RU"/>
        </w:rPr>
        <w:t>средства информационно-коммуникативных технологий</w:t>
      </w:r>
      <w:r w:rsidRPr="00F21A98">
        <w:rPr>
          <w:rFonts w:ascii="Times New Roman" w:hAnsi="Times New Roman"/>
          <w:kern w:val="28"/>
          <w:sz w:val="28"/>
          <w:lang w:eastAsia="ru-RU"/>
        </w:rPr>
        <w:t xml:space="preserve"> для решения различных познавательных и коммуникативных задач, владеть монологической и диалогической формами речи;</w:t>
      </w:r>
    </w:p>
    <w:p w14:paraId="5220A32C" w14:textId="77777777" w:rsidR="00F723FB" w:rsidRDefault="00F723FB" w:rsidP="00F723FB">
      <w:pPr>
        <w:pStyle w:val="22"/>
        <w:ind w:left="0" w:firstLine="660"/>
        <w:jc w:val="both"/>
        <w:rPr>
          <w:sz w:val="28"/>
          <w:szCs w:val="28"/>
        </w:rPr>
      </w:pPr>
      <w:r w:rsidRPr="00F21A98">
        <w:rPr>
          <w:sz w:val="28"/>
          <w:szCs w:val="28"/>
        </w:rPr>
        <w:t>- владение логическими действиями сравнения, анализа, синтеза, обобщения, классификации, установлением аналогий и причинно-следственных связей, построением рассуждений, умением фиксировать свои наблюдения и действовать разными способами (словесными, практическими, знаковыми, графическими);</w:t>
      </w:r>
    </w:p>
    <w:p w14:paraId="4920BA95" w14:textId="77777777" w:rsidR="00F723FB" w:rsidRDefault="00F723FB" w:rsidP="00F723FB">
      <w:pPr>
        <w:spacing w:after="0" w:line="360" w:lineRule="auto"/>
        <w:ind w:firstLine="660"/>
        <w:jc w:val="both"/>
        <w:rPr>
          <w:rFonts w:ascii="Times New Roman" w:hAnsi="Times New Roman"/>
          <w:sz w:val="28"/>
        </w:rPr>
      </w:pPr>
      <w:r w:rsidRPr="009E4046">
        <w:rPr>
          <w:rFonts w:ascii="Times New Roman" w:hAnsi="Times New Roman"/>
          <w:sz w:val="28"/>
        </w:rPr>
        <w:t>- готовность слушать собеседника и вести диалог, признавать возможность существования различных точек зрения и права к</w:t>
      </w:r>
      <w:r>
        <w:rPr>
          <w:rFonts w:ascii="Times New Roman" w:hAnsi="Times New Roman"/>
          <w:sz w:val="28"/>
        </w:rPr>
        <w:t>аждого иметь свою, излагать свое</w:t>
      </w:r>
      <w:r w:rsidRPr="009E4046">
        <w:rPr>
          <w:rFonts w:ascii="Times New Roman" w:hAnsi="Times New Roman"/>
          <w:sz w:val="28"/>
        </w:rPr>
        <w:t xml:space="preserve"> мнение и аргументировать св</w:t>
      </w:r>
      <w:r>
        <w:rPr>
          <w:rFonts w:ascii="Times New Roman" w:hAnsi="Times New Roman"/>
          <w:sz w:val="28"/>
        </w:rPr>
        <w:t>ою точку зрения в оценке данных;</w:t>
      </w:r>
    </w:p>
    <w:p w14:paraId="07A2B9AD" w14:textId="77777777" w:rsidR="00F723FB" w:rsidRDefault="00F723FB" w:rsidP="00F723FB">
      <w:pPr>
        <w:spacing w:after="0" w:line="360" w:lineRule="auto"/>
        <w:ind w:firstLine="660"/>
        <w:jc w:val="both"/>
        <w:rPr>
          <w:rFonts w:ascii="Times New Roman" w:hAnsi="Times New Roman"/>
          <w:sz w:val="28"/>
        </w:rPr>
      </w:pPr>
      <w:r>
        <w:rPr>
          <w:rFonts w:ascii="Times New Roman" w:hAnsi="Times New Roman"/>
          <w:sz w:val="28"/>
        </w:rPr>
        <w:t>- готовность конструктивно решать конфликты посредством учета интересов сторон и сотрудничества;</w:t>
      </w:r>
    </w:p>
    <w:p w14:paraId="08B9E9A2" w14:textId="77777777" w:rsidR="00F723FB" w:rsidRDefault="00F723FB" w:rsidP="00F723FB">
      <w:pPr>
        <w:spacing w:after="0" w:line="360" w:lineRule="auto"/>
        <w:ind w:firstLine="660"/>
        <w:jc w:val="both"/>
        <w:rPr>
          <w:rFonts w:ascii="Times New Roman" w:hAnsi="Times New Roman"/>
          <w:sz w:val="28"/>
        </w:rPr>
      </w:pPr>
      <w:r w:rsidRPr="00007BD5">
        <w:rPr>
          <w:rFonts w:ascii="Times New Roman" w:hAnsi="Times New Roman"/>
          <w:sz w:val="28"/>
        </w:rPr>
        <w:lastRenderedPageBreak/>
        <w:t xml:space="preserve">- </w:t>
      </w:r>
      <w:r>
        <w:rPr>
          <w:rFonts w:ascii="Times New Roman" w:hAnsi="Times New Roman"/>
          <w:sz w:val="28"/>
        </w:rPr>
        <w:t>умение определять общую цель и пути</w:t>
      </w:r>
      <w:r w:rsidRPr="00007BD5">
        <w:rPr>
          <w:rFonts w:ascii="Times New Roman" w:hAnsi="Times New Roman"/>
          <w:sz w:val="28"/>
        </w:rPr>
        <w:t xml:space="preserve"> её достижения; умение договариваться о распределении функций и ролей в совместной </w:t>
      </w:r>
      <w:r w:rsidRPr="009E4046">
        <w:rPr>
          <w:rFonts w:ascii="Times New Roman" w:hAnsi="Times New Roman"/>
          <w:sz w:val="28"/>
        </w:rPr>
        <w:t>деятельности, осуществлять взаимный контроль в совместной деятельности, адекватно оценивать собственное поведение и поведение окружающих;</w:t>
      </w:r>
    </w:p>
    <w:p w14:paraId="5F449FC6" w14:textId="77777777" w:rsidR="00F723FB" w:rsidRPr="008F0F1D" w:rsidRDefault="00F723FB" w:rsidP="00F723FB">
      <w:pPr>
        <w:spacing w:after="0" w:line="360" w:lineRule="auto"/>
        <w:ind w:firstLine="660"/>
        <w:jc w:val="both"/>
        <w:rPr>
          <w:rFonts w:ascii="Times New Roman" w:hAnsi="Times New Roman" w:cs="Times New Roman"/>
          <w:sz w:val="28"/>
          <w:szCs w:val="28"/>
        </w:rPr>
      </w:pPr>
      <w:r>
        <w:rPr>
          <w:rFonts w:ascii="Times New Roman" w:hAnsi="Times New Roman"/>
          <w:sz w:val="28"/>
        </w:rPr>
        <w:t xml:space="preserve">- </w:t>
      </w:r>
      <w:r>
        <w:rPr>
          <w:rFonts w:ascii="Times New Roman" w:hAnsi="Times New Roman" w:cs="Times New Roman"/>
          <w:sz w:val="28"/>
          <w:szCs w:val="28"/>
        </w:rPr>
        <w:t xml:space="preserve">использование речи в целях налаживания продуктивного сотрудничества со сверстниками при решении различных учебно-познавательных задач; регуляции своих действий; построения </w:t>
      </w:r>
      <w:r w:rsidRPr="008F0F1D">
        <w:rPr>
          <w:rFonts w:ascii="Times New Roman" w:hAnsi="Times New Roman" w:cs="Times New Roman"/>
          <w:sz w:val="28"/>
          <w:szCs w:val="28"/>
        </w:rPr>
        <w:t>монологического высказывания;</w:t>
      </w:r>
    </w:p>
    <w:p w14:paraId="66B26A69" w14:textId="77777777" w:rsidR="00F723FB" w:rsidRPr="008F0F1D" w:rsidRDefault="00F723FB" w:rsidP="00F723FB">
      <w:pPr>
        <w:spacing w:after="0" w:line="360" w:lineRule="auto"/>
        <w:ind w:firstLine="660"/>
        <w:jc w:val="both"/>
        <w:rPr>
          <w:rFonts w:ascii="Times New Roman" w:hAnsi="Times New Roman" w:cs="Times New Roman"/>
          <w:sz w:val="28"/>
          <w:szCs w:val="28"/>
        </w:rPr>
      </w:pPr>
      <w:r w:rsidRPr="008F0F1D">
        <w:rPr>
          <w:rFonts w:ascii="Times New Roman" w:hAnsi="Times New Roman"/>
          <w:sz w:val="28"/>
        </w:rPr>
        <w:t>- умение организовывать и поддерживать коммуникативную ситуацию сотрудничества, адекватно воспринимать и отражать содержание и условия деятельности;</w:t>
      </w:r>
    </w:p>
    <w:p w14:paraId="65A9252B" w14:textId="77777777" w:rsidR="00F723FB" w:rsidRPr="008F0F1D" w:rsidRDefault="00F723FB" w:rsidP="00F723FB">
      <w:pPr>
        <w:suppressAutoHyphens w:val="0"/>
        <w:spacing w:after="0" w:line="360" w:lineRule="auto"/>
        <w:ind w:firstLine="660"/>
        <w:jc w:val="both"/>
        <w:rPr>
          <w:rFonts w:ascii="Times New Roman" w:hAnsi="Times New Roman"/>
          <w:kern w:val="28"/>
          <w:sz w:val="28"/>
          <w:szCs w:val="28"/>
          <w:lang w:eastAsia="ru-RU"/>
        </w:rPr>
      </w:pPr>
      <w:r w:rsidRPr="008F0F1D">
        <w:rPr>
          <w:rFonts w:ascii="Times New Roman" w:hAnsi="Times New Roman"/>
          <w:kern w:val="28"/>
          <w:sz w:val="28"/>
          <w:lang w:eastAsia="ru-RU"/>
        </w:rPr>
        <w:t xml:space="preserve">- </w:t>
      </w:r>
      <w:r w:rsidRPr="008F0F1D">
        <w:rPr>
          <w:rFonts w:ascii="Times New Roman" w:hAnsi="Times New Roman"/>
          <w:sz w:val="28"/>
        </w:rPr>
        <w:t>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14:paraId="2503D976" w14:textId="77777777" w:rsidR="00F723FB" w:rsidRPr="008F0F1D" w:rsidRDefault="00F723FB" w:rsidP="00F723FB">
      <w:pPr>
        <w:pStyle w:val="22"/>
        <w:ind w:left="0" w:firstLine="660"/>
        <w:jc w:val="both"/>
        <w:rPr>
          <w:sz w:val="28"/>
          <w:szCs w:val="28"/>
        </w:rPr>
      </w:pPr>
      <w:r w:rsidRPr="008F0F1D">
        <w:rPr>
          <w:sz w:val="28"/>
          <w:szCs w:val="28"/>
        </w:rPr>
        <w:t>- владение базовыми предметными и межпредметными понятиями, отражающими существенные связи и отношения между объектами и процессами;</w:t>
      </w:r>
    </w:p>
    <w:p w14:paraId="1FBA3A7E" w14:textId="77777777" w:rsidR="00F723FB" w:rsidRPr="008F0F1D" w:rsidRDefault="00F723FB" w:rsidP="00F723FB">
      <w:pPr>
        <w:pStyle w:val="22"/>
        <w:ind w:left="0" w:firstLine="660"/>
        <w:jc w:val="both"/>
        <w:rPr>
          <w:sz w:val="28"/>
          <w:szCs w:val="28"/>
        </w:rPr>
      </w:pPr>
      <w:r w:rsidRPr="008F0F1D">
        <w:rPr>
          <w:sz w:val="28"/>
        </w:rPr>
        <w:t>- умение 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p>
    <w:p w14:paraId="4662B735" w14:textId="77777777" w:rsidR="00F723FB" w:rsidRDefault="00F723FB" w:rsidP="00F723FB">
      <w:pPr>
        <w:spacing w:after="0" w:line="360" w:lineRule="auto"/>
        <w:ind w:firstLine="660"/>
        <w:jc w:val="both"/>
        <w:rPr>
          <w:rFonts w:ascii="Times New Roman" w:hAnsi="Times New Roman" w:cs="Times New Roman"/>
          <w:color w:val="auto"/>
          <w:sz w:val="28"/>
          <w:szCs w:val="28"/>
        </w:rPr>
      </w:pPr>
      <w:r w:rsidRPr="00867498">
        <w:rPr>
          <w:rFonts w:ascii="Times New Roman" w:hAnsi="Times New Roman" w:cs="Times New Roman"/>
          <w:i/>
          <w:sz w:val="28"/>
          <w:szCs w:val="28"/>
        </w:rPr>
        <w:t>Предметные результаты</w:t>
      </w:r>
      <w:r w:rsidRPr="009B40B3">
        <w:rPr>
          <w:rFonts w:ascii="Times New Roman" w:hAnsi="Times New Roman" w:cs="Times New Roman"/>
          <w:sz w:val="28"/>
          <w:szCs w:val="28"/>
        </w:rPr>
        <w:t xml:space="preserve"> освоения </w:t>
      </w:r>
      <w:r w:rsidRPr="00867498">
        <w:rPr>
          <w:rFonts w:ascii="Times New Roman" w:hAnsi="Times New Roman" w:cs="Times New Roman"/>
          <w:color w:val="auto"/>
          <w:sz w:val="28"/>
          <w:szCs w:val="28"/>
        </w:rPr>
        <w:t>адаптированной</w:t>
      </w:r>
      <w:r>
        <w:rPr>
          <w:rFonts w:ascii="Times New Roman" w:hAnsi="Times New Roman" w:cs="Times New Roman"/>
          <w:color w:val="CC99FF"/>
          <w:sz w:val="28"/>
          <w:szCs w:val="28"/>
        </w:rPr>
        <w:t xml:space="preserve"> </w:t>
      </w:r>
      <w:r w:rsidRPr="009B40B3">
        <w:rPr>
          <w:rFonts w:ascii="Times New Roman" w:hAnsi="Times New Roman" w:cs="Times New Roman"/>
          <w:sz w:val="28"/>
          <w:szCs w:val="28"/>
        </w:rPr>
        <w:t xml:space="preserve">основной </w:t>
      </w:r>
      <w:r>
        <w:rPr>
          <w:rFonts w:ascii="Times New Roman" w:hAnsi="Times New Roman" w:cs="Times New Roman"/>
          <w:sz w:val="28"/>
          <w:szCs w:val="28"/>
        </w:rPr>
        <w:t>обще</w:t>
      </w:r>
      <w:r w:rsidRPr="009B40B3">
        <w:rPr>
          <w:rFonts w:ascii="Times New Roman" w:hAnsi="Times New Roman" w:cs="Times New Roman"/>
          <w:sz w:val="28"/>
          <w:szCs w:val="28"/>
        </w:rPr>
        <w:t>образовательной программы начального общего образования</w:t>
      </w:r>
      <w:r>
        <w:rPr>
          <w:rFonts w:ascii="Times New Roman" w:hAnsi="Times New Roman" w:cs="Times New Roman"/>
          <w:sz w:val="28"/>
          <w:szCs w:val="28"/>
        </w:rPr>
        <w:t xml:space="preserve"> обучающихся с ТНР</w:t>
      </w:r>
      <w:r w:rsidRPr="009B40B3">
        <w:rPr>
          <w:rFonts w:ascii="Times New Roman" w:hAnsi="Times New Roman" w:cs="Times New Roman"/>
          <w:sz w:val="28"/>
          <w:szCs w:val="28"/>
        </w:rPr>
        <w:t>, включающие освоенные обучающимися знания и умения, специф</w:t>
      </w:r>
      <w:r>
        <w:rPr>
          <w:rFonts w:ascii="Times New Roman" w:hAnsi="Times New Roman" w:cs="Times New Roman"/>
          <w:sz w:val="28"/>
          <w:szCs w:val="28"/>
        </w:rPr>
        <w:t>ичные для каждой предметной</w:t>
      </w:r>
      <w:r w:rsidRPr="009B40B3">
        <w:rPr>
          <w:rFonts w:ascii="Times New Roman" w:hAnsi="Times New Roman" w:cs="Times New Roman"/>
          <w:sz w:val="28"/>
          <w:szCs w:val="28"/>
        </w:rPr>
        <w:t xml:space="preserve"> области, готовность их применения, </w:t>
      </w:r>
      <w:r w:rsidRPr="001E5BA2">
        <w:rPr>
          <w:rFonts w:ascii="Times New Roman" w:hAnsi="Times New Roman" w:cs="Times New Roman"/>
          <w:color w:val="auto"/>
          <w:sz w:val="28"/>
          <w:szCs w:val="28"/>
        </w:rPr>
        <w:t>представ</w:t>
      </w:r>
      <w:r>
        <w:rPr>
          <w:rFonts w:ascii="Times New Roman" w:hAnsi="Times New Roman" w:cs="Times New Roman"/>
          <w:color w:val="auto"/>
          <w:sz w:val="28"/>
          <w:szCs w:val="28"/>
        </w:rPr>
        <w:t>лены в рабочей программе учебного предмета</w:t>
      </w:r>
      <w:r w:rsidRPr="001E5BA2">
        <w:rPr>
          <w:rFonts w:ascii="Times New Roman" w:hAnsi="Times New Roman" w:cs="Times New Roman"/>
          <w:color w:val="auto"/>
          <w:sz w:val="28"/>
          <w:szCs w:val="28"/>
        </w:rPr>
        <w:t>.</w:t>
      </w:r>
    </w:p>
    <w:p w14:paraId="541B5860" w14:textId="77777777" w:rsidR="00F723FB" w:rsidRDefault="00F723FB" w:rsidP="00F723FB">
      <w:pPr>
        <w:tabs>
          <w:tab w:val="left" w:pos="0"/>
          <w:tab w:val="right" w:leader="dot" w:pos="9639"/>
        </w:tabs>
        <w:spacing w:after="0" w:line="360" w:lineRule="auto"/>
        <w:ind w:firstLine="709"/>
        <w:jc w:val="both"/>
        <w:rPr>
          <w:rFonts w:ascii="Times New Roman" w:hAnsi="Times New Roman" w:cs="Times New Roman"/>
          <w:sz w:val="28"/>
          <w:szCs w:val="28"/>
        </w:rPr>
      </w:pPr>
    </w:p>
    <w:p w14:paraId="381A38D6" w14:textId="77777777" w:rsidR="00F723FB" w:rsidRDefault="00F723FB" w:rsidP="00F723FB">
      <w:pPr>
        <w:tabs>
          <w:tab w:val="left" w:pos="0"/>
          <w:tab w:val="right" w:leader="dot" w:pos="9639"/>
        </w:tabs>
        <w:spacing w:after="0" w:line="240" w:lineRule="auto"/>
        <w:jc w:val="center"/>
        <w:outlineLvl w:val="2"/>
        <w:rPr>
          <w:rFonts w:ascii="Times New Roman" w:hAnsi="Times New Roman" w:cs="Times New Roman"/>
          <w:b/>
          <w:sz w:val="28"/>
          <w:szCs w:val="28"/>
        </w:rPr>
      </w:pPr>
      <w:bookmarkStart w:id="7" w:name="_Toc413974295"/>
      <w:r>
        <w:rPr>
          <w:rFonts w:ascii="Times New Roman" w:hAnsi="Times New Roman" w:cs="Times New Roman"/>
          <w:b/>
          <w:sz w:val="28"/>
          <w:szCs w:val="28"/>
        </w:rPr>
        <w:t xml:space="preserve">2.1.3. Система оценки достижения обучающимися </w:t>
      </w:r>
      <w:r>
        <w:rPr>
          <w:rFonts w:ascii="Times New Roman" w:hAnsi="Times New Roman" w:cs="Times New Roman"/>
          <w:b/>
          <w:sz w:val="28"/>
          <w:szCs w:val="28"/>
        </w:rPr>
        <w:br/>
        <w:t xml:space="preserve">с тяжелыми нарушениями речи планируемых результатов освоения </w:t>
      </w:r>
      <w:r>
        <w:rPr>
          <w:rFonts w:ascii="Times New Roman" w:hAnsi="Times New Roman" w:cs="Times New Roman"/>
          <w:b/>
          <w:sz w:val="28"/>
          <w:szCs w:val="28"/>
        </w:rPr>
        <w:br/>
        <w:t xml:space="preserve">адаптированной основной общеобразовательной программы </w:t>
      </w:r>
      <w:r>
        <w:rPr>
          <w:rFonts w:ascii="Times New Roman" w:hAnsi="Times New Roman" w:cs="Times New Roman"/>
          <w:b/>
          <w:sz w:val="28"/>
          <w:szCs w:val="28"/>
        </w:rPr>
        <w:br/>
        <w:t>начального общего образования</w:t>
      </w:r>
      <w:bookmarkEnd w:id="7"/>
    </w:p>
    <w:p w14:paraId="61033B0A" w14:textId="7DC359FE" w:rsidR="00F723FB" w:rsidRPr="007304A8" w:rsidRDefault="00F723FB" w:rsidP="00F723FB">
      <w:pPr>
        <w:spacing w:after="0" w:line="360" w:lineRule="auto"/>
        <w:ind w:firstLine="709"/>
        <w:jc w:val="both"/>
        <w:rPr>
          <w:rFonts w:ascii="Times New Roman" w:hAnsi="Times New Roman"/>
          <w:kern w:val="20"/>
          <w:sz w:val="28"/>
          <w:szCs w:val="20"/>
        </w:rPr>
      </w:pPr>
      <w:r>
        <w:rPr>
          <w:rFonts w:ascii="Times New Roman" w:hAnsi="Times New Roman" w:cs="Times New Roman"/>
          <w:sz w:val="28"/>
          <w:szCs w:val="20"/>
        </w:rPr>
        <w:t>Система оценки достижения обучающимися с ТНР планируемых результатов освоения АООП НОО д</w:t>
      </w:r>
      <w:r w:rsidRPr="007304A8">
        <w:rPr>
          <w:rFonts w:ascii="Times New Roman" w:hAnsi="Times New Roman" w:cs="Times New Roman"/>
          <w:sz w:val="28"/>
          <w:szCs w:val="20"/>
        </w:rPr>
        <w:t>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НОО и курсов коррекционно-</w:t>
      </w:r>
      <w:r w:rsidRPr="007304A8">
        <w:rPr>
          <w:rFonts w:ascii="Times New Roman" w:hAnsi="Times New Roman" w:cs="Times New Roman"/>
          <w:sz w:val="28"/>
          <w:szCs w:val="20"/>
        </w:rPr>
        <w:lastRenderedPageBreak/>
        <w:t>развивающей области, формирование универсальных учебных действий; обеспечивать комплексный подход к оценке результатов освоения обучающимися с ТНР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w:t>
      </w:r>
      <w:r w:rsidR="00304AF2">
        <w:rPr>
          <w:rFonts w:ascii="Times New Roman" w:hAnsi="Times New Roman" w:cs="Times New Roman"/>
          <w:color w:val="auto"/>
          <w:sz w:val="28"/>
          <w:szCs w:val="20"/>
        </w:rPr>
        <w:t>,</w:t>
      </w:r>
      <w:r w:rsidRPr="007304A8">
        <w:rPr>
          <w:rFonts w:ascii="Times New Roman" w:hAnsi="Times New Roman" w:cs="Times New Roman"/>
          <w:sz w:val="28"/>
          <w:szCs w:val="20"/>
        </w:rPr>
        <w:t xml:space="preserve"> в том числе итоговую оценку, обучающихся с ТНР, освоивших АООП НОО. </w:t>
      </w:r>
      <w:r w:rsidRPr="007304A8">
        <w:rPr>
          <w:rFonts w:ascii="Times New Roman" w:hAnsi="Times New Roman"/>
          <w:kern w:val="20"/>
          <w:sz w:val="28"/>
          <w:szCs w:val="20"/>
        </w:rPr>
        <w:t>Особенностями системы оценки достижений планируемых результатов являются:</w:t>
      </w:r>
    </w:p>
    <w:p w14:paraId="53FCCB8B" w14:textId="77777777" w:rsidR="00F723FB" w:rsidRPr="007304A8" w:rsidRDefault="00F723FB" w:rsidP="00F723FB">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1) реализация системно-деятельностного подхода к оценке освоения содержани</w:t>
      </w:r>
      <w:r>
        <w:rPr>
          <w:rFonts w:ascii="Times New Roman" w:hAnsi="Times New Roman"/>
          <w:kern w:val="20"/>
          <w:sz w:val="28"/>
          <w:szCs w:val="20"/>
        </w:rPr>
        <w:t>я учебных предметов, коррекционных</w:t>
      </w:r>
      <w:r w:rsidRPr="007304A8">
        <w:rPr>
          <w:rFonts w:ascii="Times New Roman" w:hAnsi="Times New Roman"/>
          <w:kern w:val="20"/>
          <w:sz w:val="28"/>
          <w:szCs w:val="20"/>
        </w:rPr>
        <w:t xml:space="preserve"> курсов, обеспечивающего способность решения учебно-практических и учебно-познавательных задач;</w:t>
      </w:r>
    </w:p>
    <w:p w14:paraId="24197654" w14:textId="77777777" w:rsidR="00F723FB" w:rsidRPr="007304A8" w:rsidRDefault="00F723FB" w:rsidP="00F723FB">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2) реализация уровневого  подхода  к  разработке системы оценки достижения  планируемых  результатов,  инструментария  и представления их;</w:t>
      </w:r>
    </w:p>
    <w:p w14:paraId="7FDD3E64" w14:textId="77777777" w:rsidR="00F723FB" w:rsidRPr="007304A8" w:rsidRDefault="00F723FB" w:rsidP="00F723FB">
      <w:pPr>
        <w:spacing w:after="0" w:line="360" w:lineRule="auto"/>
        <w:ind w:firstLine="709"/>
        <w:jc w:val="both"/>
        <w:rPr>
          <w:rFonts w:ascii="Times New Roman" w:hAnsi="Times New Roman"/>
          <w:kern w:val="20"/>
          <w:sz w:val="28"/>
          <w:szCs w:val="20"/>
        </w:rPr>
      </w:pPr>
      <w:r w:rsidRPr="007304A8">
        <w:rPr>
          <w:rFonts w:ascii="Times New Roman" w:hAnsi="Times New Roman"/>
          <w:kern w:val="20"/>
          <w:sz w:val="28"/>
          <w:szCs w:val="20"/>
        </w:rP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АООП НОО, но и в формировании коммуникативных умений и навыков во взаимодействии со сверстниками и взрослыми;</w:t>
      </w:r>
    </w:p>
    <w:p w14:paraId="65AF8646" w14:textId="77777777" w:rsidR="00F723FB" w:rsidRPr="007304A8" w:rsidRDefault="00F723FB" w:rsidP="00F723FB">
      <w:pPr>
        <w:pStyle w:val="af1"/>
        <w:spacing w:after="0" w:line="360" w:lineRule="auto"/>
        <w:ind w:firstLine="709"/>
        <w:jc w:val="both"/>
        <w:rPr>
          <w:szCs w:val="28"/>
        </w:rPr>
      </w:pPr>
      <w:r w:rsidRPr="007304A8">
        <w:rPr>
          <w:kern w:val="20"/>
          <w:szCs w:val="20"/>
        </w:rPr>
        <w:t>4) критерии эффективности освоения АООП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14:paraId="19BF26B0" w14:textId="77777777" w:rsidR="00F723FB" w:rsidRDefault="00F723FB" w:rsidP="00F723FB">
      <w:pPr>
        <w:tabs>
          <w:tab w:val="left" w:pos="0"/>
          <w:tab w:val="right" w:leader="dot" w:pos="9639"/>
        </w:tabs>
        <w:spacing w:after="0" w:line="360" w:lineRule="auto"/>
        <w:ind w:firstLine="709"/>
        <w:jc w:val="both"/>
        <w:rPr>
          <w:rFonts w:ascii="Times New Roman" w:hAnsi="Times New Roman" w:cs="Times New Roman"/>
          <w:sz w:val="28"/>
          <w:szCs w:val="28"/>
        </w:rPr>
      </w:pPr>
    </w:p>
    <w:p w14:paraId="553C000F" w14:textId="77777777" w:rsidR="00F723FB" w:rsidRDefault="00F723FB" w:rsidP="00F723F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8" w:name="_Toc413974296"/>
      <w:r>
        <w:rPr>
          <w:rFonts w:ascii="Times New Roman" w:hAnsi="Times New Roman" w:cs="Times New Roman"/>
          <w:b/>
          <w:sz w:val="28"/>
          <w:szCs w:val="28"/>
        </w:rPr>
        <w:t>2.2. Содержательный раздел</w:t>
      </w:r>
      <w:bookmarkEnd w:id="8"/>
    </w:p>
    <w:p w14:paraId="79DB1C48" w14:textId="77777777" w:rsidR="00F723FB" w:rsidRDefault="00F723FB" w:rsidP="00CF2B4C">
      <w:pPr>
        <w:pStyle w:val="a7"/>
        <w:numPr>
          <w:ilvl w:val="2"/>
          <w:numId w:val="44"/>
        </w:numPr>
        <w:suppressAutoHyphens w:val="0"/>
        <w:spacing w:after="0" w:line="360" w:lineRule="auto"/>
        <w:jc w:val="center"/>
        <w:outlineLvl w:val="1"/>
        <w:rPr>
          <w:rFonts w:eastAsia="MS Gothic"/>
          <w:b/>
          <w:sz w:val="28"/>
        </w:rPr>
      </w:pPr>
      <w:bookmarkStart w:id="9" w:name="_Toc424564319"/>
      <w:bookmarkStart w:id="10" w:name="_Toc288410672"/>
      <w:bookmarkStart w:id="11" w:name="_Toc288410543"/>
      <w:bookmarkStart w:id="12" w:name="_Toc288394076"/>
      <w:r>
        <w:rPr>
          <w:rFonts w:eastAsia="MS Gothic"/>
          <w:b/>
          <w:sz w:val="28"/>
        </w:rPr>
        <w:t>Программа формирования у обучающихся универсальных учебных действий</w:t>
      </w:r>
      <w:bookmarkEnd w:id="9"/>
      <w:bookmarkEnd w:id="10"/>
      <w:bookmarkEnd w:id="11"/>
      <w:bookmarkEnd w:id="12"/>
    </w:p>
    <w:p w14:paraId="65D8F861"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kern w:val="28"/>
          <w:sz w:val="28"/>
          <w:szCs w:val="28"/>
        </w:rPr>
      </w:pPr>
      <w:bookmarkStart w:id="13" w:name="_Toc424564326"/>
      <w:bookmarkStart w:id="14" w:name="_Toc288410678"/>
      <w:bookmarkStart w:id="15" w:name="_Toc288410549"/>
      <w:bookmarkStart w:id="16" w:name="_Toc288394082"/>
      <w:r w:rsidRPr="00073388">
        <w:rPr>
          <w:rFonts w:ascii="Times New Roman" w:hAnsi="Times New Roman" w:cs="Times New Roman"/>
          <w:kern w:val="28"/>
          <w:sz w:val="28"/>
          <w:szCs w:val="28"/>
        </w:rPr>
        <w:t>Программа формирования универсальных учебных действий обучающихся с ТНР определяется требованиями ФГОС НОО к личностным, метапредметным и предметным результатам освоения адаптированной основной общеобразовательной программы.</w:t>
      </w:r>
    </w:p>
    <w:p w14:paraId="4FBD95C0"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Cs/>
          <w:sz w:val="28"/>
          <w:szCs w:val="28"/>
        </w:rPr>
        <w:t>Программа предусматривает формирование</w:t>
      </w:r>
      <w:r w:rsidRPr="00073388">
        <w:rPr>
          <w:rFonts w:ascii="Times New Roman" w:hAnsi="Times New Roman" w:cs="Times New Roman"/>
          <w:sz w:val="28"/>
          <w:szCs w:val="28"/>
        </w:rPr>
        <w:t xml:space="preserve"> у обучающихся с ТНР: способов деятельности, применяемых в рамках, как образовательного процесса, так и при </w:t>
      </w:r>
      <w:r w:rsidRPr="00073388">
        <w:rPr>
          <w:rFonts w:ascii="Times New Roman" w:hAnsi="Times New Roman" w:cs="Times New Roman"/>
          <w:sz w:val="28"/>
          <w:szCs w:val="28"/>
        </w:rPr>
        <w:lastRenderedPageBreak/>
        <w:t>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14:paraId="3726D1E6"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Программа формирования универсальных учебных действий обеспечивает:</w:t>
      </w:r>
    </w:p>
    <w:p w14:paraId="674F34A7" w14:textId="77777777" w:rsidR="00F723FB" w:rsidRPr="00073388" w:rsidRDefault="00F723FB" w:rsidP="00F723FB">
      <w:pPr>
        <w:pStyle w:val="1c"/>
        <w:spacing w:after="0" w:line="360" w:lineRule="auto"/>
        <w:ind w:left="0" w:firstLine="709"/>
        <w:jc w:val="both"/>
        <w:rPr>
          <w:rFonts w:ascii="Times New Roman" w:hAnsi="Times New Roman"/>
          <w:sz w:val="28"/>
          <w:szCs w:val="28"/>
        </w:rPr>
      </w:pPr>
      <w:r w:rsidRPr="00073388">
        <w:rPr>
          <w:rFonts w:ascii="Times New Roman" w:hAnsi="Times New Roman"/>
          <w:sz w:val="28"/>
          <w:szCs w:val="28"/>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14:paraId="64A3CB2C" w14:textId="77777777" w:rsidR="00F723FB" w:rsidRPr="00073388" w:rsidRDefault="00F723FB" w:rsidP="00F723FB">
      <w:pPr>
        <w:pStyle w:val="1c"/>
        <w:spacing w:after="0" w:line="360" w:lineRule="auto"/>
        <w:ind w:left="0" w:firstLine="709"/>
        <w:jc w:val="both"/>
        <w:rPr>
          <w:rFonts w:ascii="Times New Roman" w:hAnsi="Times New Roman"/>
          <w:sz w:val="28"/>
          <w:szCs w:val="28"/>
        </w:rPr>
      </w:pPr>
      <w:r w:rsidRPr="00073388">
        <w:rPr>
          <w:rFonts w:ascii="Times New Roman" w:hAnsi="Times New Roman"/>
          <w:sz w:val="28"/>
          <w:szCs w:val="28"/>
        </w:rPr>
        <w:t>реализацию преемственности всех ступеней образования и этапов усвоения содержания образования;</w:t>
      </w:r>
    </w:p>
    <w:p w14:paraId="7AB65563" w14:textId="77777777" w:rsidR="00F723FB" w:rsidRPr="00073388" w:rsidRDefault="00F723FB" w:rsidP="00F723FB">
      <w:pPr>
        <w:pStyle w:val="1c"/>
        <w:spacing w:after="0" w:line="360" w:lineRule="auto"/>
        <w:ind w:left="0" w:firstLine="709"/>
        <w:jc w:val="both"/>
        <w:rPr>
          <w:rFonts w:ascii="Times New Roman" w:hAnsi="Times New Roman"/>
          <w:sz w:val="28"/>
          <w:szCs w:val="28"/>
        </w:rPr>
      </w:pPr>
      <w:r w:rsidRPr="00073388">
        <w:rPr>
          <w:rFonts w:ascii="Times New Roman" w:hAnsi="Times New Roman"/>
          <w:sz w:val="28"/>
          <w:szCs w:val="28"/>
        </w:rPr>
        <w:t xml:space="preserve">создание условий для готовности обучающегося с ТНР к дальнейшему образованию, реализации доступного уровня самостоятельности в обучении; </w:t>
      </w:r>
    </w:p>
    <w:p w14:paraId="3FF6A137" w14:textId="77777777" w:rsidR="00F723FB" w:rsidRPr="00073388" w:rsidRDefault="00F723FB" w:rsidP="00F723FB">
      <w:pPr>
        <w:pStyle w:val="1c"/>
        <w:spacing w:after="0" w:line="360" w:lineRule="auto"/>
        <w:ind w:left="0" w:firstLine="709"/>
        <w:jc w:val="both"/>
        <w:rPr>
          <w:rFonts w:ascii="Times New Roman" w:hAnsi="Times New Roman"/>
          <w:sz w:val="28"/>
          <w:szCs w:val="28"/>
        </w:rPr>
      </w:pPr>
      <w:r w:rsidRPr="00073388">
        <w:rPr>
          <w:rFonts w:ascii="Times New Roman" w:hAnsi="Times New Roman"/>
          <w:sz w:val="28"/>
          <w:szCs w:val="28"/>
        </w:rPr>
        <w:t xml:space="preserve">целостность  развития личности обучающегося.  </w:t>
      </w:r>
    </w:p>
    <w:p w14:paraId="73938455" w14:textId="77777777" w:rsidR="00F723FB" w:rsidRPr="00073388" w:rsidRDefault="00F723FB" w:rsidP="00F723FB">
      <w:pPr>
        <w:pStyle w:val="33"/>
        <w:spacing w:line="360" w:lineRule="auto"/>
        <w:ind w:firstLine="709"/>
        <w:jc w:val="both"/>
        <w:rPr>
          <w:rFonts w:ascii="Times New Roman" w:hAnsi="Times New Roman" w:cs="Times New Roman"/>
          <w:b/>
          <w:color w:val="000000"/>
          <w:sz w:val="28"/>
          <w:szCs w:val="28"/>
        </w:rPr>
      </w:pPr>
      <w:r w:rsidRPr="00073388">
        <w:rPr>
          <w:rFonts w:ascii="Times New Roman" w:hAnsi="Times New Roman" w:cs="Times New Roman"/>
          <w:b/>
          <w:color w:val="000000"/>
          <w:sz w:val="28"/>
          <w:szCs w:val="28"/>
        </w:rPr>
        <w:t xml:space="preserve">Задачи программы: </w:t>
      </w:r>
    </w:p>
    <w:p w14:paraId="7D48AA69"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установление ценностных ориентиров начального образования для обучающихся с ТНР;</w:t>
      </w:r>
    </w:p>
    <w:p w14:paraId="67BE6FF5"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овладение обучающимися с ТНР комплексом учебных действий, составляющих операциональный компонент учебной деятельности;</w:t>
      </w:r>
    </w:p>
    <w:p w14:paraId="0FDA06EA"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формирование основных компонентов учебной деятельности</w:t>
      </w:r>
      <w:r>
        <w:rPr>
          <w:rFonts w:ascii="Times New Roman" w:hAnsi="Times New Roman" w:cs="Times New Roman"/>
          <w:sz w:val="28"/>
          <w:szCs w:val="28"/>
        </w:rPr>
        <w:t xml:space="preserve"> </w:t>
      </w:r>
      <w:r w:rsidRPr="00073388">
        <w:rPr>
          <w:rFonts w:ascii="Times New Roman" w:hAnsi="Times New Roman" w:cs="Times New Roman"/>
          <w:sz w:val="28"/>
          <w:szCs w:val="28"/>
        </w:rPr>
        <w:t>(познавательные и учебные мотивы, учебная цель, учебная задача, учебные  операции);</w:t>
      </w:r>
    </w:p>
    <w:p w14:paraId="3A47EA9E"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определение состава и характеристики универсальных учебных действий;</w:t>
      </w:r>
    </w:p>
    <w:p w14:paraId="74007E4C"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выявление в содержании предметных областей  универсальных учебных действий  и  определение условий их формирования в образовательном процессе и жизненно важных ситуациях;</w:t>
      </w:r>
    </w:p>
    <w:p w14:paraId="51FA0DB6"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 формирование способности к саморазвитию и самосовершенствованию путем сознательного и активного присвоения нового социального опыта.</w:t>
      </w:r>
    </w:p>
    <w:p w14:paraId="00ECF2BC" w14:textId="77777777" w:rsidR="00F723FB" w:rsidRPr="00073388" w:rsidRDefault="00F723FB" w:rsidP="00F723FB">
      <w:pPr>
        <w:pStyle w:val="33"/>
        <w:widowControl w:val="0"/>
        <w:suppressAutoHyphens/>
        <w:autoSpaceDE w:val="0"/>
        <w:spacing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У обучающихся с ТНР формируются личностные, регулятивные, познавательные (общеучебные, логические), коммуникативные универсальные учебные действия.</w:t>
      </w:r>
    </w:p>
    <w:p w14:paraId="1D28D431"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Личностные универсальные учебные действия</w:t>
      </w:r>
      <w:r w:rsidRPr="00073388">
        <w:rPr>
          <w:rFonts w:ascii="Times New Roman" w:hAnsi="Times New Roman" w:cs="Times New Roman"/>
          <w:sz w:val="28"/>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426110A0"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lastRenderedPageBreak/>
        <w:t>Регулятивные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обеспечивают обучающимся организацию своей учебной деятельности: целеполагание (постановка учебной задачи на основе соотнесения того, что уже известно и усвоено обучающимися, и того, что ещё неизвестно); планирование (определение последовательности промежуточных целей с учётом конечного результата, составление плана и последовательности действий); прогнозирование (предвосхищение результата и уровня усвоения знаний, его временных характеристик); контроль (в форме сличения способа действия и его результата с заданным эталоном с целью обнаружения отклонений и отличий от эталона); коррекцию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 оценку (выделение и осознание обучающимся того, что уже усвоено и что ещё нужно усвоить, осознание качества и уровня усвоения, оценка результатов работы); саморегуляцию (способность к мобилизации сил и энергии, к волевому усилию, к выбору в ситуации мотивационного конфликта и преодолению препятствий). </w:t>
      </w:r>
    </w:p>
    <w:p w14:paraId="20C7B1A4"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Познавательные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включают общеучебные и логические универсальные учебные действия. </w:t>
      </w:r>
    </w:p>
    <w:p w14:paraId="27F6A4C4"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Cs/>
          <w:sz w:val="28"/>
          <w:szCs w:val="28"/>
        </w:rPr>
        <w:t xml:space="preserve">Формируя </w:t>
      </w:r>
      <w:r w:rsidRPr="00073388">
        <w:rPr>
          <w:rFonts w:ascii="Times New Roman" w:hAnsi="Times New Roman" w:cs="Times New Roman"/>
          <w:b/>
          <w:bCs/>
          <w:sz w:val="28"/>
          <w:szCs w:val="28"/>
        </w:rPr>
        <w:t>общеучебные универсальные действия</w:t>
      </w:r>
      <w:r w:rsidRPr="00073388">
        <w:rPr>
          <w:rFonts w:ascii="Times New Roman" w:hAnsi="Times New Roman" w:cs="Times New Roman"/>
          <w:sz w:val="28"/>
          <w:szCs w:val="28"/>
        </w:rPr>
        <w:t xml:space="preserve">, обучающихся с ТНР учат самостоятельно выделять и формулировать познавательную цель; осуществлять 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 структурировать знания; осознанно и произвольно строить речевое высказывание в устной и письменной формах; выбирать наиболее эффективные способы решения задач в зависимости от конкретных условий; осуществлять рефлексию способов и условий действия, контроль и оценку процесса и результатов деятельности; владеть приемами и видами смыслового чтения в зависимости от цели и характера текста (художественный, научный, публицистический и т.д.); формулировать проблему, самостоятельно создавать алгоритм деятельности при решении задач творческого и поискового характера. </w:t>
      </w:r>
    </w:p>
    <w:p w14:paraId="3C1BB1EB"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Особую группу общеучебных универсальных действий составляют </w:t>
      </w:r>
      <w:r w:rsidRPr="00073388">
        <w:rPr>
          <w:rFonts w:ascii="Times New Roman" w:hAnsi="Times New Roman" w:cs="Times New Roman"/>
          <w:b/>
          <w:bCs/>
          <w:sz w:val="28"/>
          <w:szCs w:val="28"/>
        </w:rPr>
        <w:t xml:space="preserve">знаково-символические действия. </w:t>
      </w:r>
      <w:r w:rsidRPr="00073388">
        <w:rPr>
          <w:rFonts w:ascii="Times New Roman" w:hAnsi="Times New Roman" w:cs="Times New Roman"/>
          <w:bCs/>
          <w:sz w:val="28"/>
          <w:szCs w:val="28"/>
        </w:rPr>
        <w:t xml:space="preserve">Программой предусматривается формирование таких </w:t>
      </w:r>
      <w:r w:rsidRPr="00073388">
        <w:rPr>
          <w:rFonts w:ascii="Times New Roman" w:hAnsi="Times New Roman" w:cs="Times New Roman"/>
          <w:bCs/>
          <w:sz w:val="28"/>
          <w:szCs w:val="28"/>
        </w:rPr>
        <w:lastRenderedPageBreak/>
        <w:t>знаково-символических действий, как</w:t>
      </w:r>
      <w:r w:rsidRPr="00073388">
        <w:rPr>
          <w:rFonts w:ascii="Times New Roman" w:hAnsi="Times New Roman" w:cs="Times New Roman"/>
          <w:sz w:val="28"/>
          <w:szCs w:val="28"/>
        </w:rPr>
        <w:t xml:space="preserve">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 </w:t>
      </w:r>
    </w:p>
    <w:p w14:paraId="0D855F7D" w14:textId="77777777" w:rsidR="00F723FB" w:rsidRPr="00073388" w:rsidRDefault="00F723FB" w:rsidP="00F723FB">
      <w:pPr>
        <w:pStyle w:val="33"/>
        <w:spacing w:line="360" w:lineRule="auto"/>
        <w:ind w:firstLine="709"/>
        <w:jc w:val="both"/>
        <w:rPr>
          <w:rFonts w:ascii="Times New Roman" w:hAnsi="Times New Roman" w:cs="Times New Roman"/>
          <w:b/>
          <w:bCs/>
          <w:sz w:val="28"/>
          <w:szCs w:val="28"/>
        </w:rPr>
      </w:pPr>
      <w:r w:rsidRPr="00073388">
        <w:rPr>
          <w:rFonts w:ascii="Times New Roman" w:hAnsi="Times New Roman" w:cs="Times New Roman"/>
          <w:bCs/>
          <w:sz w:val="28"/>
          <w:szCs w:val="28"/>
        </w:rPr>
        <w:t>Овладение</w:t>
      </w:r>
      <w:r w:rsidRPr="00073388">
        <w:rPr>
          <w:rFonts w:ascii="Times New Roman" w:hAnsi="Times New Roman" w:cs="Times New Roman"/>
          <w:b/>
          <w:bCs/>
          <w:sz w:val="28"/>
          <w:szCs w:val="28"/>
        </w:rPr>
        <w:t xml:space="preserve"> логическими универсальными действиями </w:t>
      </w:r>
      <w:r w:rsidRPr="00073388">
        <w:rPr>
          <w:rFonts w:ascii="Times New Roman" w:hAnsi="Times New Roman" w:cs="Times New Roman"/>
          <w:bCs/>
          <w:sz w:val="28"/>
          <w:szCs w:val="28"/>
        </w:rPr>
        <w:t>способствует совершенствованию у обучающихся с ТНР умений осуществлять основные мыслительные операции (анализ, синтез, сериация, классификация, установление причинно-следственных связей и т.д.) и на этой основе делать умозаключения, выдвигать гипотезы и доказывать их.</w:t>
      </w:r>
      <w:r w:rsidRPr="00073388">
        <w:rPr>
          <w:rFonts w:ascii="Times New Roman" w:hAnsi="Times New Roman" w:cs="Times New Roman"/>
          <w:b/>
          <w:bCs/>
          <w:sz w:val="28"/>
          <w:szCs w:val="28"/>
        </w:rPr>
        <w:t xml:space="preserve"> </w:t>
      </w:r>
    </w:p>
    <w:p w14:paraId="50ACED17"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b/>
          <w:bCs/>
          <w:sz w:val="28"/>
          <w:szCs w:val="28"/>
        </w:rPr>
        <w:t>Коммуникативные универсальные учебные</w:t>
      </w:r>
      <w:r w:rsidRPr="00073388">
        <w:rPr>
          <w:rFonts w:ascii="Times New Roman" w:hAnsi="Times New Roman" w:cs="Times New Roman"/>
          <w:sz w:val="28"/>
          <w:szCs w:val="28"/>
        </w:rPr>
        <w:t xml:space="preserve"> </w:t>
      </w:r>
      <w:r w:rsidRPr="00073388">
        <w:rPr>
          <w:rFonts w:ascii="Times New Roman" w:hAnsi="Times New Roman" w:cs="Times New Roman"/>
          <w:b/>
          <w:sz w:val="28"/>
          <w:szCs w:val="28"/>
        </w:rPr>
        <w:t>действия</w:t>
      </w:r>
      <w:r w:rsidRPr="00073388">
        <w:rPr>
          <w:rFonts w:ascii="Times New Roman" w:hAnsi="Times New Roman" w:cs="Times New Roman"/>
          <w:sz w:val="28"/>
          <w:szCs w:val="28"/>
        </w:rPr>
        <w:t xml:space="preserve">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w:t>
      </w:r>
    </w:p>
    <w:p w14:paraId="15106B6B" w14:textId="77777777" w:rsidR="00F723FB" w:rsidRPr="00073388" w:rsidRDefault="00F723FB" w:rsidP="00F723FB">
      <w:pPr>
        <w:pStyle w:val="33"/>
        <w:spacing w:line="360" w:lineRule="auto"/>
        <w:ind w:firstLine="709"/>
        <w:jc w:val="both"/>
        <w:rPr>
          <w:rFonts w:ascii="Times New Roman" w:hAnsi="Times New Roman" w:cs="Times New Roman"/>
          <w:b/>
          <w:bCs/>
          <w:sz w:val="28"/>
          <w:szCs w:val="28"/>
        </w:rPr>
      </w:pPr>
      <w:r w:rsidRPr="00073388">
        <w:rPr>
          <w:rFonts w:ascii="Times New Roman" w:hAnsi="Times New Roman" w:cs="Times New Roman"/>
          <w:bCs/>
          <w:sz w:val="28"/>
          <w:szCs w:val="28"/>
        </w:rPr>
        <w:t>Формируя</w:t>
      </w:r>
      <w:r w:rsidRPr="00073388">
        <w:rPr>
          <w:rFonts w:ascii="Times New Roman" w:hAnsi="Times New Roman" w:cs="Times New Roman"/>
          <w:b/>
          <w:bCs/>
          <w:sz w:val="28"/>
          <w:szCs w:val="28"/>
        </w:rPr>
        <w:t xml:space="preserve"> коммуникативные универсальные учебные действия, </w:t>
      </w:r>
      <w:r w:rsidRPr="00073388">
        <w:rPr>
          <w:rFonts w:ascii="Times New Roman" w:hAnsi="Times New Roman" w:cs="Times New Roman"/>
          <w:bCs/>
          <w:sz w:val="28"/>
          <w:szCs w:val="28"/>
        </w:rPr>
        <w:t>обучающихся с ТНР учат</w:t>
      </w:r>
      <w:r w:rsidRPr="00073388">
        <w:rPr>
          <w:rFonts w:ascii="Times New Roman" w:hAnsi="Times New Roman" w:cs="Times New Roman"/>
          <w:b/>
          <w:bCs/>
          <w:sz w:val="28"/>
          <w:szCs w:val="28"/>
        </w:rPr>
        <w:t xml:space="preserve"> </w:t>
      </w:r>
      <w:r w:rsidRPr="00073388">
        <w:rPr>
          <w:rFonts w:ascii="Times New Roman" w:hAnsi="Times New Roman" w:cs="Times New Roman"/>
          <w:sz w:val="28"/>
          <w:szCs w:val="28"/>
        </w:rPr>
        <w:t>планировать учебное сотрудничество с учителем и сверстниками, определяя его цели, функции участников, способы взаимодействия; разрешать конфликты, выявляя, идентифицируя проблему, осуществляя поиск и оценку альтернативных способов разрешения конфликта, принятие решения и его реализацию;</w:t>
      </w:r>
      <w:r w:rsidRPr="00073388">
        <w:rPr>
          <w:rFonts w:ascii="Times New Roman" w:hAnsi="Times New Roman" w:cs="Times New Roman"/>
          <w:b/>
          <w:bCs/>
          <w:sz w:val="28"/>
          <w:szCs w:val="28"/>
        </w:rPr>
        <w:t xml:space="preserve"> </w:t>
      </w:r>
      <w:r w:rsidRPr="00073388">
        <w:rPr>
          <w:rFonts w:ascii="Times New Roman" w:hAnsi="Times New Roman" w:cs="Times New Roman"/>
          <w:sz w:val="28"/>
          <w:szCs w:val="28"/>
        </w:rPr>
        <w:t xml:space="preserve">управлять поведением партнёра; уметь с достаточной полнотой и точностью выражать свои мысли в соответствии с задачами и условиями коммуникации; владеть монологической и диалогической формами речи в соответствии с грамматическими и синтаксическими нормами родного языка, современными средствами коммуникации. </w:t>
      </w:r>
    </w:p>
    <w:p w14:paraId="31F5961A"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14:paraId="358C400F" w14:textId="77777777" w:rsidR="00F723FB" w:rsidRPr="00073388" w:rsidRDefault="00F723FB" w:rsidP="00F723FB">
      <w:pPr>
        <w:pStyle w:val="33"/>
        <w:spacing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w:t>
      </w:r>
      <w:r w:rsidRPr="00073388">
        <w:rPr>
          <w:rFonts w:ascii="Times New Roman" w:hAnsi="Times New Roman" w:cs="Times New Roman"/>
          <w:sz w:val="28"/>
          <w:szCs w:val="28"/>
        </w:rPr>
        <w:lastRenderedPageBreak/>
        <w:t xml:space="preserve">основе организации и регуляции любой деятельности обучающегося независимо от ее предметного содержания. </w:t>
      </w:r>
    </w:p>
    <w:p w14:paraId="60824668" w14:textId="77777777" w:rsidR="00F723FB" w:rsidRPr="00073388" w:rsidRDefault="00F723FB" w:rsidP="00F723FB">
      <w:pPr>
        <w:spacing w:after="0"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color w:val="000000"/>
          <w:sz w:val="28"/>
          <w:szCs w:val="28"/>
        </w:rPr>
        <w:t>Формирование универсальных учебных действий реализуется в ходе изучения системы учебных предметов и курсов коррекционно-развивающей области.</w:t>
      </w:r>
    </w:p>
    <w:p w14:paraId="00D3DE26" w14:textId="77777777" w:rsidR="00F723FB" w:rsidRPr="00073388" w:rsidRDefault="00F723FB" w:rsidP="00F723FB">
      <w:pPr>
        <w:spacing w:after="0" w:line="360" w:lineRule="auto"/>
        <w:ind w:firstLine="709"/>
        <w:jc w:val="both"/>
        <w:rPr>
          <w:rFonts w:ascii="Times New Roman" w:hAnsi="Times New Roman" w:cs="Times New Roman"/>
          <w:color w:val="000000"/>
          <w:sz w:val="28"/>
          <w:szCs w:val="28"/>
        </w:rPr>
      </w:pPr>
      <w:r w:rsidRPr="00073388">
        <w:rPr>
          <w:rFonts w:ascii="Times New Roman" w:hAnsi="Times New Roman" w:cs="Times New Roman"/>
          <w:sz w:val="28"/>
          <w:szCs w:val="28"/>
        </w:rP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p>
    <w:p w14:paraId="5AFE0D87" w14:textId="77777777" w:rsidR="00F723FB" w:rsidRPr="00073388" w:rsidRDefault="00F723FB" w:rsidP="00F723FB">
      <w:pPr>
        <w:pStyle w:val="afb"/>
        <w:spacing w:line="360" w:lineRule="auto"/>
        <w:ind w:firstLine="709"/>
        <w:rPr>
          <w:rFonts w:ascii="Times New Roman" w:hAnsi="Times New Roman"/>
          <w:b/>
          <w:bCs/>
          <w:sz w:val="28"/>
          <w:szCs w:val="28"/>
        </w:rPr>
      </w:pPr>
      <w:r w:rsidRPr="00073388">
        <w:rPr>
          <w:rFonts w:ascii="Times New Roman" w:hAnsi="Times New Roman"/>
          <w:sz w:val="28"/>
          <w:szCs w:val="28"/>
        </w:rPr>
        <w:t xml:space="preserve">Учебный предмет </w:t>
      </w:r>
      <w:r w:rsidRPr="00073388">
        <w:rPr>
          <w:rFonts w:ascii="Times New Roman" w:hAnsi="Times New Roman"/>
          <w:i/>
          <w:iCs/>
          <w:sz w:val="28"/>
          <w:szCs w:val="28"/>
        </w:rPr>
        <w:t>«Русский язык»</w:t>
      </w:r>
      <w:r w:rsidRPr="00073388">
        <w:rPr>
          <w:rFonts w:ascii="Times New Roman" w:hAnsi="Times New Roman"/>
          <w:i/>
          <w:iCs/>
          <w:spacing w:val="2"/>
          <w:sz w:val="28"/>
          <w:szCs w:val="28"/>
        </w:rPr>
        <w:t xml:space="preserve"> </w:t>
      </w:r>
      <w:r w:rsidRPr="00073388">
        <w:rPr>
          <w:rFonts w:ascii="Times New Roman" w:hAnsi="Times New Roman"/>
          <w:spacing w:val="2"/>
          <w:sz w:val="28"/>
          <w:szCs w:val="28"/>
        </w:rPr>
        <w:t>обеспечивает формирование познавательных, коммуникативных и регулятивных действий. Работа с тек</w:t>
      </w:r>
      <w:r w:rsidRPr="00073388">
        <w:rPr>
          <w:rFonts w:ascii="Times New Roman" w:hAnsi="Times New Roman"/>
          <w:sz w:val="28"/>
          <w:szCs w:val="28"/>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073388">
        <w:rPr>
          <w:rFonts w:ascii="Times New Roman" w:hAnsi="Times New Roman"/>
          <w:spacing w:val="2"/>
          <w:sz w:val="28"/>
          <w:szCs w:val="28"/>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Pr="00073388">
        <w:rPr>
          <w:rFonts w:ascii="Times New Roman" w:hAnsi="Times New Roman"/>
          <w:sz w:val="28"/>
          <w:szCs w:val="28"/>
        </w:rPr>
        <w:t>(видоизменения слова). Усвоение универсальных учебных действий на уроках русского языка создаёт условия для формирования языкового чувства как результата ориентировки ребёнка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14:paraId="5F59D6F3"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«Русский язык»</w:t>
      </w:r>
      <w:r w:rsidRPr="00073388">
        <w:rPr>
          <w:rFonts w:ascii="Times New Roman" w:hAnsi="Times New Roman" w:cs="Times New Roman"/>
          <w:sz w:val="28"/>
          <w:szCs w:val="28"/>
        </w:rPr>
        <w:t xml:space="preserve"> обеспечивает формирование следующих универсальных учебных действий:</w:t>
      </w:r>
    </w:p>
    <w:p w14:paraId="14980498" w14:textId="77777777" w:rsidR="00F723FB" w:rsidRPr="00073388" w:rsidRDefault="00F723FB" w:rsidP="006A2175">
      <w:pPr>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использовать язык с целью поиска необходимой информации в различных источниках для решения учебных задач;</w:t>
      </w:r>
    </w:p>
    <w:p w14:paraId="26F4E64E" w14:textId="77777777" w:rsidR="00F723FB" w:rsidRPr="00073388" w:rsidRDefault="00F723FB" w:rsidP="006A2175">
      <w:pPr>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ориентироваться в целях, задачах, средствах и условиях общения;</w:t>
      </w:r>
    </w:p>
    <w:p w14:paraId="1C3402D3" w14:textId="77777777" w:rsidR="00F723FB" w:rsidRPr="00073388" w:rsidRDefault="00F723FB" w:rsidP="006A2175">
      <w:pPr>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общения;</w:t>
      </w:r>
    </w:p>
    <w:p w14:paraId="125D0CE1" w14:textId="77777777" w:rsidR="00F723FB" w:rsidRPr="00073388" w:rsidRDefault="00F723FB" w:rsidP="006A2175">
      <w:pPr>
        <w:numPr>
          <w:ilvl w:val="0"/>
          <w:numId w:val="36"/>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стремление к более точному выражению собственных мыслей; умение задавать вопросы.</w:t>
      </w:r>
    </w:p>
    <w:p w14:paraId="16C3DE5F"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lastRenderedPageBreak/>
        <w:t xml:space="preserve">Учебный предмет </w:t>
      </w:r>
      <w:r w:rsidRPr="00073388">
        <w:rPr>
          <w:rFonts w:ascii="Times New Roman" w:hAnsi="Times New Roman" w:cs="Times New Roman"/>
          <w:i/>
          <w:iCs/>
          <w:sz w:val="28"/>
          <w:szCs w:val="28"/>
        </w:rPr>
        <w:t xml:space="preserve">«Литературное чтение», </w:t>
      </w:r>
      <w:r w:rsidRPr="00073388">
        <w:rPr>
          <w:rFonts w:ascii="Times New Roman" w:hAnsi="Times New Roman" w:cs="Times New Roman"/>
          <w:iCs/>
          <w:kern w:val="28"/>
          <w:sz w:val="28"/>
          <w:szCs w:val="28"/>
        </w:rPr>
        <w:t>приоритетной целью которого является формирование читательской компетентности обучающихся с ТНР,</w:t>
      </w:r>
      <w:r w:rsidRPr="00073388">
        <w:rPr>
          <w:rFonts w:ascii="Times New Roman" w:hAnsi="Times New Roman" w:cs="Times New Roman"/>
          <w:sz w:val="28"/>
          <w:szCs w:val="28"/>
        </w:rPr>
        <w:t xml:space="preserve"> обеспечивает формирование следующих универсальных учебных действий:</w:t>
      </w:r>
    </w:p>
    <w:p w14:paraId="733692B0"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овладение осознанным, правильным, беглым, выразительным чтением;</w:t>
      </w:r>
    </w:p>
    <w:p w14:paraId="0FA66247"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понимать контекстную речь на основе воссоздания картины событий и поступков персонажей;</w:t>
      </w:r>
    </w:p>
    <w:p w14:paraId="7D14E67A"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произвольно и выразительно строить контекстную речь с учетом целей коммуникации, особенностей слушателя;</w:t>
      </w:r>
    </w:p>
    <w:p w14:paraId="25DAC85D"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устанавливать логическую причинно-следственную последовательность событий и действий героев произведения;</w:t>
      </w:r>
    </w:p>
    <w:p w14:paraId="55455CF1"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строить план с выделением существенной и дополнительной информации;</w:t>
      </w:r>
    </w:p>
    <w:p w14:paraId="610B7C7D"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выбирать интересующую литературу; пользоваться справочниками для понимания и получения информации;</w:t>
      </w:r>
    </w:p>
    <w:p w14:paraId="10B3B9AE" w14:textId="77777777" w:rsidR="00F723FB" w:rsidRPr="00073388" w:rsidRDefault="00F723FB" w:rsidP="006A2175">
      <w:pPr>
        <w:numPr>
          <w:ilvl w:val="0"/>
          <w:numId w:val="37"/>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овладение представлениями о мире, российской истории и культуре, первоначальных эстетических представлениях, понятиях о добре и зле, нравственности.</w:t>
      </w:r>
    </w:p>
    <w:p w14:paraId="59E6FBC3"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 У</w:t>
      </w:r>
      <w:r w:rsidRPr="00073388">
        <w:rPr>
          <w:rFonts w:ascii="Times New Roman" w:hAnsi="Times New Roman" w:cs="Times New Roman"/>
          <w:spacing w:val="2"/>
          <w:sz w:val="28"/>
          <w:szCs w:val="28"/>
        </w:rPr>
        <w:t xml:space="preserve">чебный предмет </w:t>
      </w:r>
      <w:r w:rsidRPr="00073388">
        <w:rPr>
          <w:rFonts w:ascii="Times New Roman" w:hAnsi="Times New Roman" w:cs="Times New Roman"/>
          <w:i/>
          <w:iCs/>
          <w:spacing w:val="2"/>
          <w:sz w:val="28"/>
          <w:szCs w:val="28"/>
        </w:rPr>
        <w:t xml:space="preserve">«Иностранный язык» </w:t>
      </w:r>
      <w:r w:rsidRPr="00073388">
        <w:rPr>
          <w:rFonts w:ascii="Times New Roman" w:hAnsi="Times New Roman" w:cs="Times New Roman"/>
          <w:sz w:val="28"/>
          <w:szCs w:val="28"/>
        </w:rPr>
        <w:t>обеспечивает формирование коммуникативной культуры обучающихся, способствует их общему речевому развитию, расширению кругозора и воспитанию.</w:t>
      </w:r>
    </w:p>
    <w:p w14:paraId="0D55407C"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иностранного языка развиваются следующие универсальные учебные действия:</w:t>
      </w:r>
    </w:p>
    <w:p w14:paraId="1A9783F4" w14:textId="77777777" w:rsidR="00F723FB" w:rsidRPr="00073388" w:rsidRDefault="00F723FB" w:rsidP="006A2175">
      <w:pPr>
        <w:pStyle w:val="aff2"/>
        <w:numPr>
          <w:ilvl w:val="0"/>
          <w:numId w:val="42"/>
        </w:numPr>
        <w:tabs>
          <w:tab w:val="clear" w:pos="964"/>
          <w:tab w:val="num" w:pos="0"/>
        </w:tabs>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 xml:space="preserve">способность работать с текстом, опираясь на </w:t>
      </w:r>
      <w:r w:rsidRPr="00073388">
        <w:rPr>
          <w:rFonts w:ascii="Times New Roman" w:hAnsi="Times New Roman"/>
          <w:spacing w:val="2"/>
          <w:sz w:val="28"/>
          <w:szCs w:val="28"/>
        </w:rPr>
        <w:t>умения,</w:t>
      </w:r>
    </w:p>
    <w:p w14:paraId="41ADF63E" w14:textId="77777777" w:rsidR="00F723FB" w:rsidRPr="00073388"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pacing w:val="2"/>
          <w:sz w:val="28"/>
          <w:szCs w:val="28"/>
        </w:rPr>
        <w:t xml:space="preserve"> приобретённые на уроках родного языка (прогно</w:t>
      </w:r>
      <w:r w:rsidRPr="00073388">
        <w:rPr>
          <w:rFonts w:ascii="Times New Roman" w:hAnsi="Times New Roman"/>
          <w:sz w:val="28"/>
          <w:szCs w:val="28"/>
        </w:rPr>
        <w:t xml:space="preserve">зирование содержания текста по заголовку, данным к тексту </w:t>
      </w:r>
      <w:r w:rsidRPr="00073388">
        <w:rPr>
          <w:rFonts w:ascii="Times New Roman" w:hAnsi="Times New Roman"/>
          <w:spacing w:val="2"/>
          <w:sz w:val="28"/>
          <w:szCs w:val="28"/>
        </w:rPr>
        <w:t xml:space="preserve">рисункам, списывание текста, выписывание отдельных слов и </w:t>
      </w:r>
      <w:r w:rsidRPr="00073388">
        <w:rPr>
          <w:rFonts w:ascii="Times New Roman" w:hAnsi="Times New Roman"/>
          <w:sz w:val="28"/>
          <w:szCs w:val="28"/>
        </w:rPr>
        <w:t>предложений из текста и</w:t>
      </w:r>
      <w:r w:rsidRPr="00073388">
        <w:rPr>
          <w:rFonts w:ascii="Times New Roman" w:hAnsi="Times New Roman"/>
          <w:sz w:val="28"/>
          <w:szCs w:val="28"/>
        </w:rPr>
        <w:t> </w:t>
      </w:r>
      <w:r w:rsidRPr="00073388">
        <w:rPr>
          <w:rFonts w:ascii="Times New Roman" w:hAnsi="Times New Roman"/>
          <w:sz w:val="28"/>
          <w:szCs w:val="28"/>
        </w:rPr>
        <w:t>т.п.);</w:t>
      </w:r>
    </w:p>
    <w:p w14:paraId="49CC70C1" w14:textId="77777777" w:rsidR="00F723FB" w:rsidRPr="00073388" w:rsidRDefault="00F723FB" w:rsidP="006A2175">
      <w:pPr>
        <w:pStyle w:val="aff2"/>
        <w:numPr>
          <w:ilvl w:val="0"/>
          <w:numId w:val="42"/>
        </w:numPr>
        <w:tabs>
          <w:tab w:val="clear" w:pos="964"/>
          <w:tab w:val="num" w:pos="0"/>
        </w:tabs>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овладение разнообразными приёмами раскрытия значения слова, используя словообразовательные элементы; синонимы, антонимы; контекст;</w:t>
      </w:r>
    </w:p>
    <w:p w14:paraId="430E79D9" w14:textId="77777777" w:rsidR="00F723FB" w:rsidRPr="00073388" w:rsidRDefault="00F723FB" w:rsidP="006A2175">
      <w:pPr>
        <w:pStyle w:val="aff2"/>
        <w:numPr>
          <w:ilvl w:val="0"/>
          <w:numId w:val="42"/>
        </w:numPr>
        <w:tabs>
          <w:tab w:val="clear" w:pos="964"/>
          <w:tab w:val="num" w:pos="0"/>
        </w:tabs>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овладение общеречевыми коммуникативными умениями,</w:t>
      </w:r>
    </w:p>
    <w:p w14:paraId="1D655C97" w14:textId="77777777" w:rsidR="00F723FB" w:rsidRPr="00073388"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z w:val="28"/>
          <w:szCs w:val="28"/>
        </w:rPr>
        <w:t xml:space="preserve">например, начинать и завершать разговор, используя </w:t>
      </w:r>
      <w:r w:rsidRPr="00073388">
        <w:rPr>
          <w:rFonts w:ascii="Times New Roman" w:hAnsi="Times New Roman"/>
          <w:spacing w:val="2"/>
          <w:sz w:val="28"/>
          <w:szCs w:val="28"/>
        </w:rPr>
        <w:t>речевые клише; поддерживать беседу, задавая вопросы и переспрашивая;</w:t>
      </w:r>
    </w:p>
    <w:p w14:paraId="549DCFC4" w14:textId="77777777" w:rsidR="00F723FB" w:rsidRPr="00073388" w:rsidRDefault="00F723FB" w:rsidP="006A2175">
      <w:pPr>
        <w:pStyle w:val="aff2"/>
        <w:numPr>
          <w:ilvl w:val="0"/>
          <w:numId w:val="42"/>
        </w:numPr>
        <w:tabs>
          <w:tab w:val="clear" w:pos="964"/>
          <w:tab w:val="num" w:pos="0"/>
        </w:tabs>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lastRenderedPageBreak/>
        <w:t>умение осуществлять самоконтроль, самооценку;</w:t>
      </w:r>
    </w:p>
    <w:p w14:paraId="453873E9" w14:textId="77777777" w:rsidR="00F723FB" w:rsidRPr="00073388" w:rsidRDefault="00F723FB" w:rsidP="006A2175">
      <w:pPr>
        <w:pStyle w:val="aff2"/>
        <w:numPr>
          <w:ilvl w:val="0"/>
          <w:numId w:val="42"/>
        </w:numPr>
        <w:tabs>
          <w:tab w:val="clear" w:pos="964"/>
          <w:tab w:val="num" w:pos="0"/>
        </w:tabs>
        <w:spacing w:line="360" w:lineRule="auto"/>
        <w:ind w:left="0" w:firstLine="709"/>
        <w:textAlignment w:val="center"/>
        <w:rPr>
          <w:rFonts w:ascii="Times New Roman" w:hAnsi="Times New Roman"/>
          <w:sz w:val="28"/>
          <w:szCs w:val="28"/>
        </w:rPr>
      </w:pPr>
      <w:r w:rsidRPr="00073388">
        <w:rPr>
          <w:rFonts w:ascii="Times New Roman" w:hAnsi="Times New Roman"/>
          <w:spacing w:val="-4"/>
          <w:sz w:val="28"/>
          <w:szCs w:val="28"/>
        </w:rPr>
        <w:t>умение самостоятельно выполнять задания с использовани</w:t>
      </w:r>
      <w:r w:rsidRPr="00073388">
        <w:rPr>
          <w:rFonts w:ascii="Times New Roman" w:hAnsi="Times New Roman"/>
          <w:spacing w:val="-2"/>
          <w:sz w:val="28"/>
          <w:szCs w:val="28"/>
        </w:rPr>
        <w:t>ем</w:t>
      </w:r>
      <w:r w:rsidRPr="00073388">
        <w:rPr>
          <w:rFonts w:ascii="Times New Roman" w:hAnsi="Times New Roman"/>
          <w:sz w:val="28"/>
          <w:szCs w:val="28"/>
        </w:rPr>
        <w:t xml:space="preserve"> </w:t>
      </w:r>
      <w:r w:rsidRPr="00073388">
        <w:rPr>
          <w:rFonts w:ascii="Times New Roman" w:hAnsi="Times New Roman"/>
          <w:spacing w:val="-2"/>
          <w:sz w:val="28"/>
          <w:szCs w:val="28"/>
        </w:rPr>
        <w:t>компьютера (при наличии мультимедийного приложения).</w:t>
      </w:r>
    </w:p>
    <w:p w14:paraId="21C38617" w14:textId="77777777" w:rsidR="00F723FB" w:rsidRPr="00073388" w:rsidRDefault="00F723FB" w:rsidP="00F723FB">
      <w:pPr>
        <w:pStyle w:val="afb"/>
        <w:spacing w:line="360" w:lineRule="auto"/>
        <w:ind w:firstLine="709"/>
        <w:rPr>
          <w:rFonts w:ascii="Times New Roman" w:hAnsi="Times New Roman"/>
          <w:sz w:val="28"/>
          <w:szCs w:val="28"/>
        </w:rPr>
      </w:pPr>
      <w:r w:rsidRPr="00073388">
        <w:rPr>
          <w:rFonts w:ascii="Times New Roman" w:hAnsi="Times New Roman"/>
          <w:sz w:val="28"/>
          <w:szCs w:val="28"/>
        </w:rPr>
        <w:t>У</w:t>
      </w:r>
      <w:r w:rsidRPr="00073388">
        <w:rPr>
          <w:rFonts w:ascii="Times New Roman" w:hAnsi="Times New Roman"/>
          <w:spacing w:val="2"/>
          <w:sz w:val="28"/>
          <w:szCs w:val="28"/>
        </w:rPr>
        <w:t xml:space="preserve">чебный предмет </w:t>
      </w:r>
      <w:r w:rsidRPr="00073388">
        <w:rPr>
          <w:rFonts w:ascii="Times New Roman" w:hAnsi="Times New Roman"/>
          <w:i/>
          <w:iCs/>
          <w:spacing w:val="2"/>
          <w:sz w:val="28"/>
          <w:szCs w:val="28"/>
        </w:rPr>
        <w:t>«Математика»</w:t>
      </w:r>
      <w:r w:rsidRPr="00073388">
        <w:rPr>
          <w:rFonts w:ascii="Times New Roman" w:hAnsi="Times New Roman"/>
          <w:spacing w:val="2"/>
          <w:sz w:val="28"/>
          <w:szCs w:val="28"/>
        </w:rPr>
        <w:t xml:space="preserve"> является осно</w:t>
      </w:r>
      <w:r w:rsidRPr="00073388">
        <w:rPr>
          <w:rFonts w:ascii="Times New Roman" w:hAnsi="Times New Roman"/>
          <w:sz w:val="28"/>
          <w:szCs w:val="28"/>
        </w:rPr>
        <w:t>вой развития у обучающихся познавательных универсальных действий, в первую очередь логических.</w:t>
      </w:r>
    </w:p>
    <w:p w14:paraId="64FBEF07"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математики формируются следующие универсальные учебные действия:</w:t>
      </w:r>
    </w:p>
    <w:p w14:paraId="300DD51B" w14:textId="77777777" w:rsidR="00F723FB" w:rsidRPr="00073388" w:rsidRDefault="00F723FB" w:rsidP="006A2175">
      <w:pPr>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14:paraId="1DB5466D" w14:textId="77777777" w:rsidR="00F723FB" w:rsidRPr="00073388" w:rsidRDefault="00F723FB" w:rsidP="006A2175">
      <w:pPr>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строить алгоритм поиска необходимой информации, определять логику решения практической и учебной задачи;</w:t>
      </w:r>
    </w:p>
    <w:p w14:paraId="4E5B805D" w14:textId="77777777" w:rsidR="00F723FB" w:rsidRPr="00073388" w:rsidRDefault="00F723FB" w:rsidP="006A2175">
      <w:pPr>
        <w:numPr>
          <w:ilvl w:val="0"/>
          <w:numId w:val="38"/>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14:paraId="2758558A"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kern w:val="28"/>
          <w:sz w:val="28"/>
          <w:szCs w:val="28"/>
        </w:rPr>
        <w:t>«Окружающий мир»</w:t>
      </w:r>
      <w:r w:rsidRPr="00073388">
        <w:rPr>
          <w:rFonts w:ascii="Times New Roman" w:hAnsi="Times New Roman" w:cs="Times New Roman"/>
          <w:sz w:val="28"/>
          <w:szCs w:val="28"/>
        </w:rPr>
        <w:t xml:space="preserve"> 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14:paraId="02D65C3D"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При изучении учебного предмета «Окружающий мир» развиваются следующие универсальные учебные действия:</w:t>
      </w:r>
    </w:p>
    <w:p w14:paraId="749D401D" w14:textId="77777777" w:rsidR="00F723FB" w:rsidRPr="00073388" w:rsidRDefault="00F723FB" w:rsidP="006A2175">
      <w:pPr>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регулировать собственную деятельность, направленную на познание окружающей действительности и внутреннего мира человека;</w:t>
      </w:r>
    </w:p>
    <w:p w14:paraId="4FB17BF7" w14:textId="77777777" w:rsidR="00F723FB" w:rsidRPr="00073388" w:rsidRDefault="00F723FB" w:rsidP="006A2175">
      <w:pPr>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осуществлять информационный поиск для решения учебных задач;</w:t>
      </w:r>
    </w:p>
    <w:p w14:paraId="66EDA4FE" w14:textId="77777777" w:rsidR="00F723FB" w:rsidRPr="00073388" w:rsidRDefault="00F723FB" w:rsidP="006A2175">
      <w:pPr>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осознание правил и норм взаимодействия со взрослыми и сверстниками в сообществах разного типа (класс, школа, семья, учреждение культуры и пр.);</w:t>
      </w:r>
    </w:p>
    <w:p w14:paraId="45DFA48D" w14:textId="77777777" w:rsidR="00F723FB" w:rsidRPr="00073388" w:rsidRDefault="00F723FB" w:rsidP="006A2175">
      <w:pPr>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t>способность работать с моделями изучаемых объектов и явлений окружающего мира;</w:t>
      </w:r>
    </w:p>
    <w:p w14:paraId="2FB88DDD" w14:textId="77777777" w:rsidR="00F723FB" w:rsidRPr="00073388" w:rsidRDefault="00F723FB" w:rsidP="006A2175">
      <w:pPr>
        <w:numPr>
          <w:ilvl w:val="0"/>
          <w:numId w:val="39"/>
        </w:numPr>
        <w:autoSpaceDE w:val="0"/>
        <w:autoSpaceDN w:val="0"/>
        <w:adjustRightInd w:val="0"/>
        <w:spacing w:after="0" w:line="360" w:lineRule="auto"/>
        <w:ind w:left="0" w:firstLine="709"/>
        <w:jc w:val="both"/>
        <w:rPr>
          <w:rFonts w:ascii="Times New Roman" w:hAnsi="Times New Roman" w:cs="Times New Roman"/>
          <w:sz w:val="28"/>
          <w:szCs w:val="28"/>
        </w:rPr>
      </w:pPr>
      <w:r w:rsidRPr="00073388">
        <w:rPr>
          <w:rFonts w:ascii="Times New Roman" w:hAnsi="Times New Roman" w:cs="Times New Roman"/>
          <w:sz w:val="28"/>
          <w:szCs w:val="28"/>
        </w:rPr>
        <w:lastRenderedPageBreak/>
        <w:t>умение наблюдать и исследовать явления окружающего мира, выделять характерные особенности природных объектов, описывать и характеризовать факты и события культуры, истории общества.</w:t>
      </w:r>
    </w:p>
    <w:p w14:paraId="56272C8D"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Учебный предмет </w:t>
      </w:r>
      <w:r w:rsidRPr="00073388">
        <w:rPr>
          <w:rFonts w:ascii="Times New Roman" w:hAnsi="Times New Roman" w:cs="Times New Roman"/>
          <w:i/>
          <w:iCs/>
          <w:sz w:val="28"/>
          <w:szCs w:val="28"/>
        </w:rPr>
        <w:t xml:space="preserve">«Основы религиозных культур и светской этики» </w:t>
      </w:r>
      <w:r w:rsidRPr="00073388">
        <w:rPr>
          <w:rFonts w:ascii="Times New Roman" w:hAnsi="Times New Roman" w:cs="Times New Roman"/>
          <w:sz w:val="28"/>
          <w:szCs w:val="28"/>
        </w:rP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14:paraId="37E51230"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z w:val="28"/>
          <w:szCs w:val="28"/>
        </w:rPr>
      </w:pPr>
      <w:r w:rsidRPr="00073388">
        <w:rPr>
          <w:rFonts w:ascii="Times New Roman" w:hAnsi="Times New Roman" w:cs="Times New Roman"/>
          <w:sz w:val="28"/>
          <w:szCs w:val="28"/>
        </w:rPr>
        <w:t xml:space="preserve">При изучении учебного предмета </w:t>
      </w:r>
      <w:r w:rsidRPr="00073388">
        <w:rPr>
          <w:rFonts w:ascii="Times New Roman" w:hAnsi="Times New Roman" w:cs="Times New Roman"/>
          <w:i/>
          <w:iCs/>
          <w:sz w:val="28"/>
          <w:szCs w:val="28"/>
        </w:rPr>
        <w:t>«Основы религиозных культур и светской этики»</w:t>
      </w:r>
      <w:r w:rsidRPr="00073388">
        <w:rPr>
          <w:rFonts w:ascii="Times New Roman" w:hAnsi="Times New Roman" w:cs="Times New Roman"/>
          <w:sz w:val="28"/>
          <w:szCs w:val="28"/>
        </w:rPr>
        <w:t xml:space="preserve"> формируются следующие универсальные учебные действия:</w:t>
      </w:r>
    </w:p>
    <w:p w14:paraId="69F783AB" w14:textId="77777777" w:rsidR="00F723FB" w:rsidRPr="00073388" w:rsidRDefault="00F723FB" w:rsidP="006A2175">
      <w:pPr>
        <w:pStyle w:val="aff2"/>
        <w:numPr>
          <w:ilvl w:val="0"/>
          <w:numId w:val="40"/>
        </w:numPr>
        <w:spacing w:line="360" w:lineRule="auto"/>
        <w:ind w:left="0" w:firstLine="709"/>
        <w:textAlignment w:val="center"/>
        <w:rPr>
          <w:rFonts w:ascii="Times New Roman" w:hAnsi="Times New Roman"/>
          <w:color w:val="auto"/>
          <w:sz w:val="28"/>
          <w:szCs w:val="28"/>
        </w:rPr>
      </w:pPr>
      <w:r w:rsidRPr="00073388">
        <w:rPr>
          <w:rFonts w:ascii="Times New Roman" w:hAnsi="Times New Roman"/>
          <w:color w:val="auto"/>
          <w:spacing w:val="-2"/>
          <w:sz w:val="28"/>
          <w:szCs w:val="28"/>
        </w:rPr>
        <w:t xml:space="preserve">умения различать в историческом времени прошлое, настоящее, будущее; ориентироваться в основных исторических событиях своего народа </w:t>
      </w:r>
      <w:r w:rsidRPr="00073388">
        <w:rPr>
          <w:rFonts w:ascii="Times New Roman" w:hAnsi="Times New Roman"/>
          <w:color w:val="auto"/>
          <w:sz w:val="28"/>
          <w:szCs w:val="28"/>
        </w:rPr>
        <w:t>и России и ощущать чувство гордости за славу и достижения своего народа и России;</w:t>
      </w:r>
    </w:p>
    <w:p w14:paraId="578314DB" w14:textId="77777777" w:rsidR="00F723FB" w:rsidRPr="00073388" w:rsidRDefault="00F723FB" w:rsidP="006A2175">
      <w:pPr>
        <w:pStyle w:val="aff2"/>
        <w:numPr>
          <w:ilvl w:val="0"/>
          <w:numId w:val="40"/>
        </w:numPr>
        <w:spacing w:line="360" w:lineRule="auto"/>
        <w:ind w:left="0" w:firstLine="709"/>
        <w:textAlignment w:val="center"/>
        <w:rPr>
          <w:rFonts w:ascii="Times New Roman" w:hAnsi="Times New Roman"/>
          <w:color w:val="auto"/>
          <w:sz w:val="28"/>
          <w:szCs w:val="28"/>
        </w:rPr>
      </w:pPr>
      <w:r w:rsidRPr="00073388">
        <w:rPr>
          <w:rFonts w:ascii="Times New Roman" w:hAnsi="Times New Roman"/>
          <w:color w:val="auto"/>
          <w:sz w:val="28"/>
          <w:szCs w:val="28"/>
        </w:rPr>
        <w:t>умения фиксировать в информационной среде элементы истории семьи, своего региона;</w:t>
      </w:r>
    </w:p>
    <w:p w14:paraId="5AC3F850" w14:textId="77777777" w:rsidR="00F723FB" w:rsidRPr="00073388" w:rsidRDefault="00F723FB" w:rsidP="006A2175">
      <w:pPr>
        <w:pStyle w:val="aff2"/>
        <w:numPr>
          <w:ilvl w:val="0"/>
          <w:numId w:val="40"/>
        </w:numPr>
        <w:spacing w:line="360" w:lineRule="auto"/>
        <w:ind w:left="0" w:firstLine="709"/>
        <w:textAlignment w:val="center"/>
        <w:rPr>
          <w:rFonts w:ascii="Times New Roman" w:hAnsi="Times New Roman"/>
          <w:color w:val="auto"/>
          <w:sz w:val="28"/>
          <w:szCs w:val="28"/>
        </w:rPr>
      </w:pPr>
      <w:r w:rsidRPr="00073388">
        <w:rPr>
          <w:rFonts w:ascii="Times New Roman" w:hAnsi="Times New Roman"/>
          <w:color w:val="auto"/>
          <w:sz w:val="28"/>
          <w:szCs w:val="28"/>
        </w:rPr>
        <w:t>владение нормами и правилами взаимоотношений человека с другими людьми, социальными группами и сообществами.</w:t>
      </w:r>
    </w:p>
    <w:p w14:paraId="2B19FE57" w14:textId="77777777" w:rsidR="00F723FB" w:rsidRPr="00073388"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z w:val="28"/>
          <w:szCs w:val="28"/>
        </w:rPr>
        <w:t xml:space="preserve">Значимость учебного предмета </w:t>
      </w:r>
      <w:r w:rsidRPr="00073388">
        <w:rPr>
          <w:rFonts w:ascii="Times New Roman" w:hAnsi="Times New Roman"/>
          <w:i/>
          <w:sz w:val="28"/>
          <w:szCs w:val="28"/>
        </w:rPr>
        <w:t>«Изобразительное искусство»</w:t>
      </w:r>
      <w:r w:rsidRPr="00073388">
        <w:rPr>
          <w:rFonts w:ascii="Times New Roman" w:hAnsi="Times New Roman"/>
          <w:sz w:val="28"/>
          <w:szCs w:val="28"/>
        </w:rPr>
        <w:t xml:space="preserve"> 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14:paraId="1F3F0AF3" w14:textId="77777777" w:rsidR="00F723FB" w:rsidRPr="00073388"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z w:val="28"/>
          <w:szCs w:val="28"/>
        </w:rPr>
        <w:t>Сформированность универсальных учебных действий при освоении изобразительного искусства проявляется в:</w:t>
      </w:r>
    </w:p>
    <w:p w14:paraId="5093E0B9"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умении видеть и воспринимать явления художественной культуры в окружающей жизни (техника, музеи, архитектура, дизайн, скульптура и др.);</w:t>
      </w:r>
    </w:p>
    <w:p w14:paraId="5420E7E1"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lastRenderedPageBreak/>
        <w:t>желании общаться с искусством, участвовать в обсуждении содержания и выразительных средств произведений искусства;</w:t>
      </w:r>
    </w:p>
    <w:p w14:paraId="0D6C984E"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14:paraId="1A1B9B97"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обогащении ключевых компетенций (коммуникативных, деятельностных и др.) художественно эстетическим содержанием;</w:t>
      </w:r>
    </w:p>
    <w:p w14:paraId="302CACA0"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умении организовывать самостоятельную художественно творческую деятельность, выбирать средства для реализации художественного замысла;</w:t>
      </w:r>
    </w:p>
    <w:p w14:paraId="3CE73584" w14:textId="77777777" w:rsidR="00F723FB" w:rsidRPr="00073388" w:rsidRDefault="00F723FB" w:rsidP="006A2175">
      <w:pPr>
        <w:pStyle w:val="aff2"/>
        <w:numPr>
          <w:ilvl w:val="0"/>
          <w:numId w:val="41"/>
        </w:numPr>
        <w:spacing w:line="360" w:lineRule="auto"/>
        <w:ind w:left="0" w:firstLine="709"/>
        <w:textAlignment w:val="center"/>
        <w:rPr>
          <w:rFonts w:ascii="Times New Roman" w:hAnsi="Times New Roman"/>
          <w:sz w:val="28"/>
          <w:szCs w:val="28"/>
        </w:rPr>
      </w:pPr>
      <w:r w:rsidRPr="00073388">
        <w:rPr>
          <w:rFonts w:ascii="Times New Roman" w:hAnsi="Times New Roman"/>
          <w:sz w:val="28"/>
          <w:szCs w:val="28"/>
        </w:rPr>
        <w:t>способности оценивать результаты художественно творческой деятельности, собственной и одноклассников.</w:t>
      </w:r>
    </w:p>
    <w:p w14:paraId="0CFCD60F" w14:textId="77777777" w:rsidR="00F723FB" w:rsidRPr="00073388" w:rsidRDefault="00F723FB" w:rsidP="00F723FB">
      <w:pPr>
        <w:autoSpaceDE w:val="0"/>
        <w:autoSpaceDN w:val="0"/>
        <w:adjustRightInd w:val="0"/>
        <w:spacing w:after="0" w:line="360" w:lineRule="auto"/>
        <w:ind w:firstLine="709"/>
        <w:jc w:val="both"/>
        <w:rPr>
          <w:rFonts w:ascii="Times New Roman" w:hAnsi="Times New Roman" w:cs="Times New Roman"/>
          <w:spacing w:val="2"/>
          <w:sz w:val="28"/>
          <w:szCs w:val="28"/>
        </w:rPr>
      </w:pPr>
      <w:r w:rsidRPr="00073388">
        <w:rPr>
          <w:rFonts w:ascii="Times New Roman" w:hAnsi="Times New Roman" w:cs="Times New Roman"/>
          <w:spacing w:val="2"/>
          <w:sz w:val="28"/>
          <w:szCs w:val="28"/>
        </w:rPr>
        <w:t xml:space="preserve">Важнейшей особенностью учебного предмета </w:t>
      </w:r>
      <w:r w:rsidRPr="00073388">
        <w:rPr>
          <w:rFonts w:ascii="Times New Roman" w:hAnsi="Times New Roman" w:cs="Times New Roman"/>
          <w:i/>
          <w:spacing w:val="2"/>
          <w:kern w:val="28"/>
          <w:sz w:val="28"/>
          <w:szCs w:val="28"/>
        </w:rPr>
        <w:t>«Труд»</w:t>
      </w:r>
      <w:r w:rsidRPr="00073388">
        <w:rPr>
          <w:rFonts w:ascii="Times New Roman" w:hAnsi="Times New Roman" w:cs="Times New Roman"/>
          <w:spacing w:val="2"/>
          <w:sz w:val="28"/>
          <w:szCs w:val="28"/>
        </w:rPr>
        <w:t xml:space="preserve"> 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14:paraId="5AACAD67" w14:textId="77777777" w:rsidR="00F723FB" w:rsidRDefault="00F723FB" w:rsidP="00F723FB">
      <w:pPr>
        <w:autoSpaceDE w:val="0"/>
        <w:autoSpaceDN w:val="0"/>
        <w:adjustRightInd w:val="0"/>
        <w:spacing w:after="0" w:line="360" w:lineRule="auto"/>
        <w:ind w:firstLine="709"/>
        <w:jc w:val="both"/>
        <w:rPr>
          <w:rFonts w:ascii="Times New Roman" w:hAnsi="Times New Roman" w:cs="Times New Roman"/>
          <w:spacing w:val="2"/>
          <w:sz w:val="28"/>
          <w:szCs w:val="28"/>
        </w:rPr>
      </w:pPr>
      <w:r w:rsidRPr="00073388">
        <w:rPr>
          <w:rFonts w:ascii="Times New Roman" w:hAnsi="Times New Roman" w:cs="Times New Roman"/>
          <w:sz w:val="28"/>
          <w:szCs w:val="28"/>
        </w:rPr>
        <w:t xml:space="preserve">На уроках труда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w:t>
      </w:r>
      <w:r w:rsidRPr="00073388">
        <w:rPr>
          <w:rFonts w:ascii="Times New Roman" w:hAnsi="Times New Roman" w:cs="Times New Roman"/>
          <w:spacing w:val="2"/>
          <w:sz w:val="28"/>
          <w:szCs w:val="28"/>
        </w:rPr>
        <w:t>опорными для формирования</w:t>
      </w:r>
      <w:r>
        <w:rPr>
          <w:rFonts w:ascii="Times New Roman" w:hAnsi="Times New Roman" w:cs="Times New Roman"/>
          <w:spacing w:val="2"/>
          <w:sz w:val="28"/>
          <w:szCs w:val="28"/>
        </w:rPr>
        <w:t xml:space="preserve"> всей</w:t>
      </w:r>
      <w:r w:rsidRPr="00073388">
        <w:rPr>
          <w:rFonts w:ascii="Times New Roman" w:hAnsi="Times New Roman" w:cs="Times New Roman"/>
          <w:spacing w:val="2"/>
          <w:sz w:val="28"/>
          <w:szCs w:val="28"/>
        </w:rPr>
        <w:t xml:space="preserve"> системы универсальных учебн</w:t>
      </w:r>
      <w:r>
        <w:rPr>
          <w:rFonts w:ascii="Times New Roman" w:hAnsi="Times New Roman" w:cs="Times New Roman"/>
          <w:spacing w:val="2"/>
          <w:sz w:val="28"/>
          <w:szCs w:val="28"/>
        </w:rPr>
        <w:t>ых действий у обучающихся с ТНР и обеспечивают:</w:t>
      </w:r>
    </w:p>
    <w:p w14:paraId="2D852BD9"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14:paraId="68EFFF18"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осуществлять программу спланированной деятельности;</w:t>
      </w:r>
    </w:p>
    <w:p w14:paraId="5A1A1EB3"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выбирать наиболее эффективные и рациональные способы своей работы;</w:t>
      </w:r>
    </w:p>
    <w:p w14:paraId="371890D8"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lastRenderedPageBreak/>
        <w:t>формирование умений самостоятельно создавать алгоритм деятельности при решении практических задач;</w:t>
      </w:r>
    </w:p>
    <w:p w14:paraId="447983D0"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умений создавать и преобразовывать модели, отражающие разнообразные виды технологической деятельности;</w:t>
      </w:r>
    </w:p>
    <w:p w14:paraId="04C29822"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развитие основных мыслительных операций;</w:t>
      </w:r>
    </w:p>
    <w:p w14:paraId="38531476" w14:textId="77777777" w:rsidR="00F723FB"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эффективное сотрудничество с учителем и сверстниками в процессе выполнения трудовых операций;</w:t>
      </w:r>
    </w:p>
    <w:p w14:paraId="6644D0FA" w14:textId="77777777" w:rsidR="00F723FB" w:rsidRPr="00073388" w:rsidRDefault="00F723FB" w:rsidP="006A2175">
      <w:pPr>
        <w:numPr>
          <w:ilvl w:val="0"/>
          <w:numId w:val="43"/>
        </w:numPr>
        <w:autoSpaceDE w:val="0"/>
        <w:autoSpaceDN w:val="0"/>
        <w:adjustRightInd w:val="0"/>
        <w:spacing w:after="0" w:line="360" w:lineRule="auto"/>
        <w:jc w:val="both"/>
        <w:rPr>
          <w:rFonts w:ascii="Times New Roman" w:hAnsi="Times New Roman" w:cs="Times New Roman"/>
          <w:spacing w:val="2"/>
          <w:sz w:val="28"/>
          <w:szCs w:val="28"/>
        </w:rPr>
      </w:pPr>
      <w:r>
        <w:rPr>
          <w:rFonts w:ascii="Times New Roman" w:hAnsi="Times New Roman" w:cs="Times New Roman"/>
          <w:spacing w:val="2"/>
          <w:sz w:val="28"/>
          <w:szCs w:val="28"/>
        </w:rPr>
        <w:t xml:space="preserve">саморазвитие и развитие личности в процессе творческой предметной деятельности. </w:t>
      </w:r>
    </w:p>
    <w:p w14:paraId="7911E60D" w14:textId="77777777" w:rsidR="00F723FB" w:rsidRPr="00073388" w:rsidRDefault="00F723FB" w:rsidP="00F723FB">
      <w:pPr>
        <w:pStyle w:val="afb"/>
        <w:spacing w:line="360" w:lineRule="auto"/>
        <w:ind w:firstLine="709"/>
        <w:rPr>
          <w:rFonts w:ascii="Times New Roman" w:hAnsi="Times New Roman"/>
          <w:sz w:val="28"/>
          <w:szCs w:val="28"/>
        </w:rPr>
      </w:pPr>
      <w:r w:rsidRPr="00073388">
        <w:rPr>
          <w:rFonts w:ascii="Times New Roman" w:hAnsi="Times New Roman"/>
          <w:sz w:val="28"/>
          <w:szCs w:val="28"/>
        </w:rPr>
        <w:t>Учебный предмет</w:t>
      </w:r>
      <w:r w:rsidRPr="00073388">
        <w:rPr>
          <w:rFonts w:ascii="Times New Roman" w:hAnsi="Times New Roman"/>
          <w:b/>
          <w:bCs/>
          <w:sz w:val="28"/>
          <w:szCs w:val="28"/>
        </w:rPr>
        <w:t xml:space="preserve"> </w:t>
      </w:r>
      <w:r w:rsidRPr="00073388">
        <w:rPr>
          <w:rFonts w:ascii="Times New Roman" w:hAnsi="Times New Roman"/>
          <w:i/>
          <w:iCs/>
          <w:sz w:val="28"/>
          <w:szCs w:val="28"/>
        </w:rPr>
        <w:t>«Физическая культура»</w:t>
      </w:r>
      <w:r w:rsidRPr="00073388">
        <w:rPr>
          <w:rFonts w:ascii="Times New Roman" w:hAnsi="Times New Roman"/>
          <w:sz w:val="28"/>
          <w:szCs w:val="28"/>
        </w:rPr>
        <w:t xml:space="preserve"> обеспечивает: </w:t>
      </w:r>
    </w:p>
    <w:p w14:paraId="3EB37BC1" w14:textId="77777777" w:rsidR="00F723FB" w:rsidRPr="00073388" w:rsidRDefault="00F723FB" w:rsidP="00F723FB">
      <w:pPr>
        <w:pStyle w:val="afb"/>
        <w:spacing w:line="360" w:lineRule="auto"/>
        <w:ind w:firstLine="709"/>
        <w:rPr>
          <w:rFonts w:ascii="Times New Roman" w:hAnsi="Times New Roman"/>
          <w:sz w:val="28"/>
          <w:szCs w:val="28"/>
        </w:rPr>
      </w:pPr>
      <w:r w:rsidRPr="00073388">
        <w:rPr>
          <w:rFonts w:ascii="Times New Roman" w:hAnsi="Times New Roman"/>
          <w:sz w:val="28"/>
          <w:szCs w:val="28"/>
        </w:rPr>
        <w:t xml:space="preserve">- в области личностных универсальных учебных действий формирование: основ общекультурной и российской гражданской идентичности как чувства гордости за достижения в мировом и отечественном спорте; освоение моральных норм помощи тем, кто в ней нуждается, готовности принять на себя ответственность; </w:t>
      </w:r>
      <w:r w:rsidRPr="00073388">
        <w:rPr>
          <w:rFonts w:ascii="Times New Roman" w:hAnsi="Times New Roman"/>
          <w:spacing w:val="2"/>
          <w:sz w:val="28"/>
          <w:szCs w:val="28"/>
        </w:rPr>
        <w:t xml:space="preserve">развитие мотивации достижения и готовности к преодолению трудностей на основе </w:t>
      </w:r>
      <w:r w:rsidRPr="00073388">
        <w:rPr>
          <w:rFonts w:ascii="Times New Roman" w:hAnsi="Times New Roman"/>
          <w:sz w:val="28"/>
          <w:szCs w:val="28"/>
        </w:rPr>
        <w:t>умения мобилизовать свои личностные и физические ресурсы; освоение правил здорового и безопасного образа жизни;</w:t>
      </w:r>
    </w:p>
    <w:p w14:paraId="069F7ED9" w14:textId="77777777" w:rsidR="00F723FB" w:rsidRPr="00073388"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z w:val="28"/>
          <w:szCs w:val="28"/>
        </w:rPr>
        <w:t>- в области регулятивных универсальных учебных действий: развитие умений пла</w:t>
      </w:r>
      <w:r w:rsidRPr="00073388">
        <w:rPr>
          <w:rFonts w:ascii="Times New Roman" w:hAnsi="Times New Roman"/>
          <w:spacing w:val="2"/>
          <w:sz w:val="28"/>
          <w:szCs w:val="28"/>
        </w:rPr>
        <w:t xml:space="preserve">нировать, регулировать, контролировать и оценивать свои </w:t>
      </w:r>
      <w:r w:rsidRPr="00073388">
        <w:rPr>
          <w:rFonts w:ascii="Times New Roman" w:hAnsi="Times New Roman"/>
          <w:sz w:val="28"/>
          <w:szCs w:val="28"/>
        </w:rPr>
        <w:t>действия;</w:t>
      </w:r>
    </w:p>
    <w:p w14:paraId="2FD1F53E" w14:textId="77777777" w:rsidR="00F723FB" w:rsidRDefault="00F723FB" w:rsidP="00F723FB">
      <w:pPr>
        <w:pStyle w:val="aff2"/>
        <w:spacing w:line="360" w:lineRule="auto"/>
        <w:ind w:firstLine="709"/>
        <w:rPr>
          <w:rFonts w:ascii="Times New Roman" w:hAnsi="Times New Roman"/>
          <w:sz w:val="28"/>
          <w:szCs w:val="28"/>
        </w:rPr>
      </w:pPr>
      <w:r w:rsidRPr="00073388">
        <w:rPr>
          <w:rFonts w:ascii="Times New Roman" w:hAnsi="Times New Roman"/>
          <w:sz w:val="28"/>
          <w:szCs w:val="28"/>
        </w:rPr>
        <w:t>- в области коммуникативных универсальных учебных действий: развитие взаимодействия, ориентации на партнёра, сотрудничество и кооперацию (в командных видах спорта - формирование умений планировать общую цель и пути её достижения; договариваться в отношении целей и способов действия, распреде</w:t>
      </w:r>
      <w:r w:rsidRPr="00073388">
        <w:rPr>
          <w:rFonts w:ascii="Times New Roman" w:hAnsi="Times New Roman"/>
          <w:spacing w:val="2"/>
          <w:sz w:val="28"/>
          <w:szCs w:val="28"/>
        </w:rPr>
        <w:t xml:space="preserve">ления функций и ролей в совместной деятельности; конструктивно разрешать конфликты; осуществлять взаимный </w:t>
      </w:r>
      <w:r w:rsidRPr="00073388">
        <w:rPr>
          <w:rFonts w:ascii="Times New Roman" w:hAnsi="Times New Roman"/>
          <w:sz w:val="28"/>
          <w:szCs w:val="28"/>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14:paraId="24BA1E05" w14:textId="77777777" w:rsidR="00F723FB" w:rsidRDefault="00F723FB" w:rsidP="00CF2B4C">
      <w:pPr>
        <w:pStyle w:val="a7"/>
        <w:numPr>
          <w:ilvl w:val="2"/>
          <w:numId w:val="44"/>
        </w:numPr>
        <w:suppressAutoHyphens w:val="0"/>
        <w:spacing w:after="0" w:line="360" w:lineRule="auto"/>
        <w:outlineLvl w:val="1"/>
        <w:rPr>
          <w:rFonts w:eastAsia="MS Gothic"/>
          <w:b/>
          <w:sz w:val="28"/>
        </w:rPr>
      </w:pPr>
      <w:r>
        <w:rPr>
          <w:rFonts w:eastAsia="MS Gothic"/>
          <w:b/>
          <w:sz w:val="28"/>
        </w:rPr>
        <w:t>Программы отдельных учебных предметов, курсов</w:t>
      </w:r>
      <w:bookmarkEnd w:id="13"/>
      <w:bookmarkEnd w:id="14"/>
      <w:bookmarkEnd w:id="15"/>
      <w:bookmarkEnd w:id="16"/>
    </w:p>
    <w:p w14:paraId="131E7F22" w14:textId="77777777" w:rsidR="00F723FB" w:rsidRDefault="00F723FB" w:rsidP="00CF2B4C">
      <w:pPr>
        <w:pStyle w:val="a7"/>
        <w:numPr>
          <w:ilvl w:val="3"/>
          <w:numId w:val="44"/>
        </w:numPr>
        <w:suppressAutoHyphens w:val="0"/>
        <w:spacing w:after="0" w:line="360" w:lineRule="auto"/>
        <w:outlineLvl w:val="1"/>
        <w:rPr>
          <w:rFonts w:eastAsia="MS Gothic"/>
          <w:b/>
          <w:sz w:val="28"/>
        </w:rPr>
      </w:pPr>
      <w:bookmarkStart w:id="17" w:name="_Toc424564327"/>
      <w:bookmarkStart w:id="18" w:name="_Toc288410679"/>
      <w:bookmarkStart w:id="19" w:name="_Toc288410550"/>
      <w:bookmarkStart w:id="20" w:name="_Toc288394083"/>
      <w:r>
        <w:rPr>
          <w:rFonts w:eastAsia="MS Gothic"/>
          <w:b/>
          <w:sz w:val="28"/>
        </w:rPr>
        <w:t>Общие положения</w:t>
      </w:r>
      <w:bookmarkEnd w:id="17"/>
      <w:bookmarkEnd w:id="18"/>
      <w:bookmarkEnd w:id="19"/>
      <w:bookmarkEnd w:id="20"/>
    </w:p>
    <w:p w14:paraId="140002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w:t>
      </w:r>
      <w:r w:rsidRPr="00F723FB">
        <w:rPr>
          <w:rFonts w:ascii="Times New Roman" w:eastAsia="Times New Roman" w:hAnsi="Times New Roman" w:cs="Times New Roman"/>
          <w:color w:val="auto"/>
          <w:kern w:val="0"/>
          <w:sz w:val="28"/>
          <w:szCs w:val="28"/>
          <w:lang w:eastAsia="ru-RU"/>
        </w:rPr>
        <w:lastRenderedPageBreak/>
        <w:t>предметным) освоения адаптированной основной общеобразовательной программы начального общего образования федерального государственного образовательного стандарта начального общего образования обучающихся с ОВЗ.</w:t>
      </w:r>
    </w:p>
    <w:p w14:paraId="5F70EA8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 xml:space="preserve">Примерные программы служат ориентиром для авторов рабочих учебных программ. </w:t>
      </w:r>
    </w:p>
    <w:p w14:paraId="09E2C87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 xml:space="preserve">Программы отдельных учебных предметов, коррекционных курсов должны обеспечивать достижение планируемых результатов освоения основной адаптированной общеобразовательной программы начального общего образования обучающихся с ТНР. </w:t>
      </w:r>
    </w:p>
    <w:p w14:paraId="5C313B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Программа учебного предмета (коррекционного курса) должна содержать:</w:t>
      </w:r>
    </w:p>
    <w:p w14:paraId="67BBAF3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1)</w:t>
      </w:r>
      <w:r w:rsidRPr="00F723FB">
        <w:rPr>
          <w:rFonts w:ascii="Times New Roman" w:eastAsia="Times New Roman" w:hAnsi="Times New Roman" w:cs="Times New Roman"/>
          <w:color w:val="auto"/>
          <w:kern w:val="0"/>
          <w:sz w:val="28"/>
          <w:szCs w:val="28"/>
          <w:lang w:eastAsia="ru-RU"/>
        </w:rPr>
        <w:tab/>
        <w:t>пояснительную записку, в которой конкретизируются общие цели начального общего образования с учетом специфики учебного предмета (коррекционного курса);</w:t>
      </w:r>
    </w:p>
    <w:p w14:paraId="263CBE9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2)</w:t>
      </w:r>
      <w:r w:rsidRPr="00F723FB">
        <w:rPr>
          <w:rFonts w:ascii="Times New Roman" w:eastAsia="Times New Roman" w:hAnsi="Times New Roman" w:cs="Times New Roman"/>
          <w:color w:val="auto"/>
          <w:kern w:val="0"/>
          <w:sz w:val="28"/>
          <w:szCs w:val="28"/>
          <w:lang w:eastAsia="ru-RU"/>
        </w:rPr>
        <w:tab/>
        <w:t>общую характеристику учебного предмета (коррекционного курса);</w:t>
      </w:r>
    </w:p>
    <w:p w14:paraId="0367C3B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3)</w:t>
      </w:r>
      <w:r w:rsidRPr="00F723FB">
        <w:rPr>
          <w:rFonts w:ascii="Times New Roman" w:eastAsia="Times New Roman" w:hAnsi="Times New Roman" w:cs="Times New Roman"/>
          <w:color w:val="auto"/>
          <w:kern w:val="0"/>
          <w:sz w:val="28"/>
          <w:szCs w:val="28"/>
          <w:lang w:eastAsia="ru-RU"/>
        </w:rPr>
        <w:tab/>
        <w:t>описание места учебного предмета (коррекционного курса) в учебном плане;</w:t>
      </w:r>
    </w:p>
    <w:p w14:paraId="3ECC847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4)</w:t>
      </w:r>
      <w:r w:rsidRPr="00F723FB">
        <w:rPr>
          <w:rFonts w:ascii="Times New Roman" w:eastAsia="Times New Roman" w:hAnsi="Times New Roman" w:cs="Times New Roman"/>
          <w:color w:val="auto"/>
          <w:kern w:val="0"/>
          <w:sz w:val="28"/>
          <w:szCs w:val="28"/>
          <w:lang w:eastAsia="ru-RU"/>
        </w:rPr>
        <w:tab/>
        <w:t>описание ценностных ориентиров содержания учебного предмета;</w:t>
      </w:r>
    </w:p>
    <w:p w14:paraId="4703D26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5)</w:t>
      </w:r>
      <w:r w:rsidRPr="00F723FB">
        <w:rPr>
          <w:rFonts w:ascii="Times New Roman" w:eastAsia="Times New Roman" w:hAnsi="Times New Roman" w:cs="Times New Roman"/>
          <w:color w:val="auto"/>
          <w:kern w:val="0"/>
          <w:sz w:val="28"/>
          <w:szCs w:val="28"/>
          <w:lang w:eastAsia="ru-RU"/>
        </w:rPr>
        <w:tab/>
        <w:t>личностные, метапредметные и предметные результаты освоения конкретного учебного предмета (коррекционного курса);</w:t>
      </w:r>
    </w:p>
    <w:p w14:paraId="78AAAFB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6)</w:t>
      </w:r>
      <w:r w:rsidRPr="00F723FB">
        <w:rPr>
          <w:rFonts w:ascii="Times New Roman" w:eastAsia="Times New Roman" w:hAnsi="Times New Roman" w:cs="Times New Roman"/>
          <w:color w:val="auto"/>
          <w:kern w:val="0"/>
          <w:sz w:val="28"/>
          <w:szCs w:val="28"/>
          <w:lang w:eastAsia="ru-RU"/>
        </w:rPr>
        <w:tab/>
        <w:t>содержание учебного предмета (коррекционного курса);</w:t>
      </w:r>
    </w:p>
    <w:p w14:paraId="472345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7)</w:t>
      </w:r>
      <w:r w:rsidRPr="00F723FB">
        <w:rPr>
          <w:rFonts w:ascii="Times New Roman" w:eastAsia="Times New Roman" w:hAnsi="Times New Roman" w:cs="Times New Roman"/>
          <w:color w:val="auto"/>
          <w:kern w:val="0"/>
          <w:sz w:val="28"/>
          <w:szCs w:val="28"/>
          <w:lang w:eastAsia="ru-RU"/>
        </w:rPr>
        <w:tab/>
        <w:t xml:space="preserve">тематическое планирование с определением основных видов учебной деятельности обучающихся; </w:t>
      </w:r>
    </w:p>
    <w:p w14:paraId="2F2AAFD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8)</w:t>
      </w:r>
      <w:r w:rsidRPr="00F723FB">
        <w:rPr>
          <w:rFonts w:ascii="Times New Roman" w:eastAsia="Times New Roman" w:hAnsi="Times New Roman" w:cs="Times New Roman"/>
          <w:color w:val="auto"/>
          <w:kern w:val="0"/>
          <w:sz w:val="28"/>
          <w:szCs w:val="28"/>
          <w:lang w:eastAsia="ru-RU"/>
        </w:rPr>
        <w:tab/>
        <w:t>описание материально-технического обеспечения образовательного процесса.</w:t>
      </w:r>
    </w:p>
    <w:p w14:paraId="13A813F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sidRPr="00F723FB">
        <w:rPr>
          <w:rFonts w:ascii="Times New Roman" w:eastAsia="Times New Roman" w:hAnsi="Times New Roman" w:cs="Times New Roman"/>
          <w:color w:val="auto"/>
          <w:kern w:val="0"/>
          <w:sz w:val="28"/>
          <w:szCs w:val="28"/>
          <w:lang w:eastAsia="ru-RU"/>
        </w:rPr>
        <w:t>В данном разделе примерной адаптированной основной общеобразовательной программы начального общего образования обучающихся с ТНР приводится основное содержание по всем обязательным предметам и коррекционным курсам на ступени начального общего образования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14:paraId="321283D5" w14:textId="77777777" w:rsidR="00F723FB" w:rsidRDefault="00F723FB" w:rsidP="00CF2B4C">
      <w:pPr>
        <w:pStyle w:val="a7"/>
        <w:numPr>
          <w:ilvl w:val="3"/>
          <w:numId w:val="44"/>
        </w:numPr>
        <w:suppressAutoHyphens w:val="0"/>
        <w:spacing w:after="0" w:line="360" w:lineRule="auto"/>
        <w:outlineLvl w:val="1"/>
        <w:rPr>
          <w:rFonts w:eastAsia="MS Gothic"/>
          <w:b/>
          <w:sz w:val="28"/>
        </w:rPr>
      </w:pPr>
      <w:bookmarkStart w:id="21" w:name="_Toc424564328"/>
      <w:bookmarkStart w:id="22" w:name="_Toc288410680"/>
      <w:bookmarkStart w:id="23" w:name="_Toc288410551"/>
      <w:bookmarkStart w:id="24" w:name="_Toc288394084"/>
      <w:r>
        <w:rPr>
          <w:rFonts w:eastAsia="MS Gothic"/>
          <w:b/>
          <w:sz w:val="28"/>
        </w:rPr>
        <w:t>Основное содержание учебных предметов</w:t>
      </w:r>
      <w:bookmarkEnd w:id="21"/>
      <w:bookmarkEnd w:id="22"/>
      <w:bookmarkEnd w:id="23"/>
      <w:bookmarkEnd w:id="24"/>
    </w:p>
    <w:p w14:paraId="0B585674" w14:textId="1405B970"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w:t>
      </w:r>
      <w:r w:rsidR="00304AF2">
        <w:rPr>
          <w:rFonts w:ascii="Times New Roman" w:eastAsia="MS Gothic" w:hAnsi="Times New Roman" w:cs="Times New Roman"/>
          <w:color w:val="auto"/>
          <w:kern w:val="0"/>
          <w:sz w:val="28"/>
          <w:szCs w:val="24"/>
          <w:lang w:eastAsia="ru-RU"/>
        </w:rPr>
        <w:t>чительной ролью речи в психичес</w:t>
      </w:r>
      <w:r w:rsidRPr="00F723FB">
        <w:rPr>
          <w:rFonts w:ascii="Times New Roman" w:eastAsia="MS Gothic" w:hAnsi="Times New Roman" w:cs="Times New Roman"/>
          <w:color w:val="auto"/>
          <w:kern w:val="0"/>
          <w:sz w:val="28"/>
          <w:szCs w:val="24"/>
          <w:lang w:eastAsia="ru-RU"/>
        </w:rPr>
        <w:t xml:space="preserve">ком развитии ребенка, с другой </w:t>
      </w:r>
      <w:r w:rsidR="00304AF2">
        <w:rPr>
          <w:rFonts w:ascii="Times New Roman" w:eastAsia="MS Gothic" w:hAnsi="Times New Roman" w:cs="Times New Roman"/>
          <w:color w:val="auto"/>
          <w:kern w:val="0"/>
          <w:sz w:val="28"/>
          <w:szCs w:val="24"/>
          <w:lang w:eastAsia="ru-RU"/>
        </w:rPr>
        <w:t>стороны. Кроме того, от успешно</w:t>
      </w:r>
      <w:r w:rsidRPr="00F723FB">
        <w:rPr>
          <w:rFonts w:ascii="Times New Roman" w:eastAsia="MS Gothic" w:hAnsi="Times New Roman" w:cs="Times New Roman"/>
          <w:color w:val="auto"/>
          <w:kern w:val="0"/>
          <w:sz w:val="28"/>
          <w:szCs w:val="24"/>
          <w:lang w:eastAsia="ru-RU"/>
        </w:rPr>
        <w:t xml:space="preserve">го усвоения родного языка во многом зависит и успеваемость обучающихся по всем другим предметам. </w:t>
      </w:r>
    </w:p>
    <w:p w14:paraId="56F94BF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детей является недоразвитие язык</w:t>
      </w:r>
      <w:r w:rsidR="00533D8F">
        <w:rPr>
          <w:rFonts w:ascii="Times New Roman" w:eastAsia="MS Gothic" w:hAnsi="Times New Roman" w:cs="Times New Roman"/>
          <w:color w:val="auto"/>
          <w:kern w:val="0"/>
          <w:sz w:val="28"/>
          <w:szCs w:val="24"/>
          <w:lang w:eastAsia="ru-RU"/>
        </w:rPr>
        <w:t>ового уровня речевой деятельнос</w:t>
      </w:r>
      <w:r w:rsidRPr="00F723FB">
        <w:rPr>
          <w:rFonts w:ascii="Times New Roman" w:eastAsia="MS Gothic" w:hAnsi="Times New Roman" w:cs="Times New Roman"/>
          <w:color w:val="auto"/>
          <w:kern w:val="0"/>
          <w:sz w:val="28"/>
          <w:szCs w:val="24"/>
          <w:lang w:eastAsia="ru-RU"/>
        </w:rPr>
        <w:t>ти, которое проявляется в нарушении усвоения языковых единиц и правил их сочетания, комбинирования, в нарушении исп</w:t>
      </w:r>
      <w:r w:rsidR="00533D8F">
        <w:rPr>
          <w:rFonts w:ascii="Times New Roman" w:eastAsia="MS Gothic" w:hAnsi="Times New Roman" w:cs="Times New Roman"/>
          <w:color w:val="auto"/>
          <w:kern w:val="0"/>
          <w:sz w:val="28"/>
          <w:szCs w:val="24"/>
          <w:lang w:eastAsia="ru-RU"/>
        </w:rPr>
        <w:t>ользо</w:t>
      </w:r>
      <w:r w:rsidRPr="00F723FB">
        <w:rPr>
          <w:rFonts w:ascii="Times New Roman" w:eastAsia="MS Gothic" w:hAnsi="Times New Roman" w:cs="Times New Roman"/>
          <w:color w:val="auto"/>
          <w:kern w:val="0"/>
          <w:sz w:val="28"/>
          <w:szCs w:val="24"/>
          <w:lang w:eastAsia="ru-RU"/>
        </w:rPr>
        <w:t xml:space="preserve">вания закономерностей языка в процессе речевого общения. </w:t>
      </w:r>
    </w:p>
    <w:p w14:paraId="34E4734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т.е. формирование языковых обобщений: фонематиче</w:t>
      </w:r>
      <w:r w:rsidR="00533D8F">
        <w:rPr>
          <w:rFonts w:ascii="Times New Roman" w:eastAsia="MS Gothic" w:hAnsi="Times New Roman" w:cs="Times New Roman"/>
          <w:color w:val="auto"/>
          <w:kern w:val="0"/>
          <w:sz w:val="28"/>
          <w:szCs w:val="24"/>
          <w:lang w:eastAsia="ru-RU"/>
        </w:rPr>
        <w:t>ских, лексических, морфологичес</w:t>
      </w:r>
      <w:r w:rsidRPr="00F723FB">
        <w:rPr>
          <w:rFonts w:ascii="Times New Roman" w:eastAsia="MS Gothic" w:hAnsi="Times New Roman" w:cs="Times New Roman"/>
          <w:color w:val="auto"/>
          <w:kern w:val="0"/>
          <w:sz w:val="28"/>
          <w:szCs w:val="24"/>
          <w:lang w:eastAsia="ru-RU"/>
        </w:rPr>
        <w:t xml:space="preserve">ких, синтаксических. </w:t>
      </w:r>
    </w:p>
    <w:p w14:paraId="3B26A91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w:t>
      </w:r>
      <w:r w:rsidR="00533D8F">
        <w:rPr>
          <w:rFonts w:ascii="Times New Roman" w:eastAsia="MS Gothic" w:hAnsi="Times New Roman" w:cs="Times New Roman"/>
          <w:color w:val="auto"/>
          <w:kern w:val="0"/>
          <w:sz w:val="28"/>
          <w:szCs w:val="24"/>
          <w:lang w:eastAsia="ru-RU"/>
        </w:rPr>
        <w:t>роны речи, формированию диалоги</w:t>
      </w:r>
      <w:r w:rsidRPr="00F723FB">
        <w:rPr>
          <w:rFonts w:ascii="Times New Roman" w:eastAsia="MS Gothic" w:hAnsi="Times New Roman" w:cs="Times New Roman"/>
          <w:color w:val="auto"/>
          <w:kern w:val="0"/>
          <w:sz w:val="28"/>
          <w:szCs w:val="24"/>
          <w:lang w:eastAsia="ru-RU"/>
        </w:rPr>
        <w:t xml:space="preserve">ческой и монологической речи. </w:t>
      </w:r>
      <w:r w:rsidR="00533D8F">
        <w:rPr>
          <w:rFonts w:ascii="Times New Roman" w:eastAsia="MS Gothic" w:hAnsi="Times New Roman" w:cs="Times New Roman"/>
          <w:color w:val="auto"/>
          <w:kern w:val="0"/>
          <w:sz w:val="28"/>
          <w:szCs w:val="24"/>
          <w:lang w:eastAsia="ru-RU"/>
        </w:rPr>
        <w:t>Преподавание русского языка осу</w:t>
      </w:r>
      <w:r w:rsidRPr="00F723FB">
        <w:rPr>
          <w:rFonts w:ascii="Times New Roman" w:eastAsia="MS Gothic" w:hAnsi="Times New Roman" w:cs="Times New Roman"/>
          <w:color w:val="auto"/>
          <w:kern w:val="0"/>
          <w:sz w:val="28"/>
          <w:szCs w:val="24"/>
          <w:lang w:eastAsia="ru-RU"/>
        </w:rPr>
        <w:t>ществляется с использованием р</w:t>
      </w:r>
      <w:r w:rsidR="00533D8F">
        <w:rPr>
          <w:rFonts w:ascii="Times New Roman" w:eastAsia="MS Gothic" w:hAnsi="Times New Roman" w:cs="Times New Roman"/>
          <w:color w:val="auto"/>
          <w:kern w:val="0"/>
          <w:sz w:val="28"/>
          <w:szCs w:val="24"/>
          <w:lang w:eastAsia="ru-RU"/>
        </w:rPr>
        <w:t>азличных методов, но имеет глав</w:t>
      </w:r>
      <w:r w:rsidRPr="00F723FB">
        <w:rPr>
          <w:rFonts w:ascii="Times New Roman" w:eastAsia="MS Gothic" w:hAnsi="Times New Roman" w:cs="Times New Roman"/>
          <w:color w:val="auto"/>
          <w:kern w:val="0"/>
          <w:sz w:val="28"/>
          <w:szCs w:val="24"/>
          <w:lang w:eastAsia="ru-RU"/>
        </w:rPr>
        <w:t xml:space="preserve">ной целью </w:t>
      </w:r>
      <w:r w:rsidR="00533D8F" w:rsidRPr="00F723FB">
        <w:rPr>
          <w:rFonts w:ascii="Times New Roman" w:eastAsia="MS Gothic" w:hAnsi="Times New Roman" w:cs="Times New Roman"/>
          <w:color w:val="auto"/>
          <w:kern w:val="0"/>
          <w:sz w:val="28"/>
          <w:szCs w:val="24"/>
          <w:lang w:eastAsia="ru-RU"/>
        </w:rPr>
        <w:t>корригировать</w:t>
      </w:r>
      <w:r w:rsidRPr="00F723FB">
        <w:rPr>
          <w:rFonts w:ascii="Times New Roman" w:eastAsia="MS Gothic" w:hAnsi="Times New Roman" w:cs="Times New Roman"/>
          <w:color w:val="auto"/>
          <w:kern w:val="0"/>
          <w:sz w:val="28"/>
          <w:szCs w:val="24"/>
          <w:lang w:eastAsia="ru-RU"/>
        </w:rPr>
        <w:t xml:space="preserve"> недостатки речевого развития, создать предпосылки для овлад</w:t>
      </w:r>
      <w:r w:rsidR="00533D8F">
        <w:rPr>
          <w:rFonts w:ascii="Times New Roman" w:eastAsia="MS Gothic" w:hAnsi="Times New Roman" w:cs="Times New Roman"/>
          <w:color w:val="auto"/>
          <w:kern w:val="0"/>
          <w:sz w:val="28"/>
          <w:szCs w:val="24"/>
          <w:lang w:eastAsia="ru-RU"/>
        </w:rPr>
        <w:t>ения школьными знаниями, умения</w:t>
      </w:r>
      <w:r w:rsidRPr="00F723FB">
        <w:rPr>
          <w:rFonts w:ascii="Times New Roman" w:eastAsia="MS Gothic" w:hAnsi="Times New Roman" w:cs="Times New Roman"/>
          <w:color w:val="auto"/>
          <w:kern w:val="0"/>
          <w:sz w:val="28"/>
          <w:szCs w:val="24"/>
          <w:lang w:eastAsia="ru-RU"/>
        </w:rPr>
        <w:t xml:space="preserve">ми и навыками. </w:t>
      </w:r>
    </w:p>
    <w:p w14:paraId="5531590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Специально разработанная система занятий по русскому языку предусматривает овладение обучающимис</w:t>
      </w:r>
      <w:r w:rsidR="00533D8F">
        <w:rPr>
          <w:rFonts w:ascii="Times New Roman" w:eastAsia="MS Gothic" w:hAnsi="Times New Roman" w:cs="Times New Roman"/>
          <w:color w:val="auto"/>
          <w:kern w:val="0"/>
          <w:sz w:val="28"/>
          <w:szCs w:val="24"/>
          <w:lang w:eastAsia="ru-RU"/>
        </w:rPr>
        <w:t>я различными способами и средст</w:t>
      </w:r>
      <w:r w:rsidRPr="00F723FB">
        <w:rPr>
          <w:rFonts w:ascii="Times New Roman" w:eastAsia="MS Gothic" w:hAnsi="Times New Roman" w:cs="Times New Roman"/>
          <w:color w:val="auto"/>
          <w:kern w:val="0"/>
          <w:sz w:val="28"/>
          <w:szCs w:val="24"/>
          <w:lang w:eastAsia="ru-RU"/>
        </w:rPr>
        <w:t xml:space="preserve">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 </w:t>
      </w:r>
    </w:p>
    <w:p w14:paraId="6130550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связи с этим в процессе преподавания русского языка ставятся следующие задачи:</w:t>
      </w:r>
    </w:p>
    <w:p w14:paraId="163BBDD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14:paraId="0CEE02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повысить уровень речевого и общего психического развития обучающихся с тяжелыми нарушениями речи;</w:t>
      </w:r>
    </w:p>
    <w:p w14:paraId="21F2E53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грамотой;</w:t>
      </w:r>
    </w:p>
    <w:p w14:paraId="7E501B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осуществлять профилактику специфических и сопутствующих (графических, орфографических) ошибок;</w:t>
      </w:r>
    </w:p>
    <w:p w14:paraId="6238805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закрепить практические навык</w:t>
      </w:r>
      <w:r w:rsidR="00533D8F">
        <w:rPr>
          <w:rFonts w:ascii="Times New Roman" w:eastAsia="MS Gothic" w:hAnsi="Times New Roman" w:cs="Times New Roman"/>
          <w:color w:val="auto"/>
          <w:kern w:val="0"/>
          <w:sz w:val="28"/>
          <w:szCs w:val="24"/>
          <w:lang w:eastAsia="ru-RU"/>
        </w:rPr>
        <w:t>и правильного использования язы</w:t>
      </w:r>
      <w:r w:rsidRPr="00F723FB">
        <w:rPr>
          <w:rFonts w:ascii="Times New Roman" w:eastAsia="MS Gothic" w:hAnsi="Times New Roman" w:cs="Times New Roman"/>
          <w:color w:val="auto"/>
          <w:kern w:val="0"/>
          <w:sz w:val="28"/>
          <w:szCs w:val="24"/>
          <w:lang w:eastAsia="ru-RU"/>
        </w:rPr>
        <w:t>ковых средств в речевой деятельности;</w:t>
      </w:r>
    </w:p>
    <w:p w14:paraId="2CA01A0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фонематические, лексические, мор</w:t>
      </w:r>
      <w:r w:rsidR="00533D8F">
        <w:rPr>
          <w:rFonts w:ascii="Times New Roman" w:eastAsia="MS Gothic" w:hAnsi="Times New Roman" w:cs="Times New Roman"/>
          <w:color w:val="auto"/>
          <w:kern w:val="0"/>
          <w:sz w:val="28"/>
          <w:szCs w:val="24"/>
          <w:lang w:eastAsia="ru-RU"/>
        </w:rPr>
        <w:t>фоло</w:t>
      </w:r>
      <w:r w:rsidRPr="00F723FB">
        <w:rPr>
          <w:rFonts w:ascii="Times New Roman" w:eastAsia="MS Gothic" w:hAnsi="Times New Roman" w:cs="Times New Roman"/>
          <w:color w:val="auto"/>
          <w:kern w:val="0"/>
          <w:sz w:val="28"/>
          <w:szCs w:val="24"/>
          <w:lang w:eastAsia="ru-RU"/>
        </w:rPr>
        <w:t>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14:paraId="1512DCD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формировать «чувство» языка, умение отличать правильные языковые формы от неправильных;</w:t>
      </w:r>
    </w:p>
    <w:p w14:paraId="0FAE6E8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выработать навыки правильного, сознательного чтения и аккуратного, разборчивого, грамотного письма;</w:t>
      </w:r>
    </w:p>
    <w:p w14:paraId="31D336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развить умение точно выражат</w:t>
      </w:r>
      <w:r w:rsidR="00533D8F">
        <w:rPr>
          <w:rFonts w:ascii="Times New Roman" w:eastAsia="MS Gothic" w:hAnsi="Times New Roman" w:cs="Times New Roman"/>
          <w:color w:val="auto"/>
          <w:kern w:val="0"/>
          <w:sz w:val="28"/>
          <w:szCs w:val="24"/>
          <w:lang w:eastAsia="ru-RU"/>
        </w:rPr>
        <w:t>ь свои мысли в устной и письмен</w:t>
      </w:r>
      <w:r w:rsidRPr="00F723FB">
        <w:rPr>
          <w:rFonts w:ascii="Times New Roman" w:eastAsia="MS Gothic" w:hAnsi="Times New Roman" w:cs="Times New Roman"/>
          <w:color w:val="auto"/>
          <w:kern w:val="0"/>
          <w:sz w:val="28"/>
          <w:szCs w:val="24"/>
          <w:lang w:eastAsia="ru-RU"/>
        </w:rPr>
        <w:t>ной форме;</w:t>
      </w:r>
    </w:p>
    <w:p w14:paraId="0ECFE72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овладеть способностью пользоваться устной и письменной речью для решения соответствующих возрасту бытовых задач;</w:t>
      </w:r>
    </w:p>
    <w:p w14:paraId="58E39D3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расширить и обогатить опыт коммуникации обучающихся в ближнем и дальнем окружении;</w:t>
      </w:r>
    </w:p>
    <w:p w14:paraId="2F13C7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обеспечи</w:t>
      </w:r>
      <w:r w:rsidR="00533D8F">
        <w:rPr>
          <w:rFonts w:ascii="Times New Roman" w:eastAsia="MS Gothic" w:hAnsi="Times New Roman" w:cs="Times New Roman"/>
          <w:color w:val="auto"/>
          <w:kern w:val="0"/>
          <w:sz w:val="28"/>
          <w:szCs w:val="24"/>
          <w:lang w:eastAsia="ru-RU"/>
        </w:rPr>
        <w:t>ть условия для коррекции наруше</w:t>
      </w:r>
      <w:r w:rsidRPr="00F723FB">
        <w:rPr>
          <w:rFonts w:ascii="Times New Roman" w:eastAsia="MS Gothic" w:hAnsi="Times New Roman" w:cs="Times New Roman"/>
          <w:color w:val="auto"/>
          <w:kern w:val="0"/>
          <w:sz w:val="28"/>
          <w:szCs w:val="24"/>
          <w:lang w:eastAsia="ru-RU"/>
        </w:rPr>
        <w:t xml:space="preserve">ний устной речи,  профилактики и коррекции дислексий, дисграфий и дизорфографий. </w:t>
      </w:r>
    </w:p>
    <w:p w14:paraId="24C68B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Каждый раздел программы должен включать перечень тем, рас-положенных в определенной ло</w:t>
      </w:r>
      <w:r w:rsidR="00533D8F">
        <w:rPr>
          <w:rFonts w:ascii="Times New Roman" w:eastAsia="MS Gothic" w:hAnsi="Times New Roman" w:cs="Times New Roman"/>
          <w:color w:val="auto"/>
          <w:kern w:val="0"/>
          <w:sz w:val="28"/>
          <w:szCs w:val="24"/>
          <w:lang w:eastAsia="ru-RU"/>
        </w:rPr>
        <w:t>гической последовательности, ох</w:t>
      </w:r>
      <w:r w:rsidRPr="00F723FB">
        <w:rPr>
          <w:rFonts w:ascii="Times New Roman" w:eastAsia="MS Gothic" w:hAnsi="Times New Roman" w:cs="Times New Roman"/>
          <w:color w:val="auto"/>
          <w:kern w:val="0"/>
          <w:sz w:val="28"/>
          <w:szCs w:val="24"/>
          <w:lang w:eastAsia="ru-RU"/>
        </w:rPr>
        <w:t>ватывать круг основных грамм</w:t>
      </w:r>
      <w:r w:rsidR="00533D8F">
        <w:rPr>
          <w:rFonts w:ascii="Times New Roman" w:eastAsia="MS Gothic" w:hAnsi="Times New Roman" w:cs="Times New Roman"/>
          <w:color w:val="auto"/>
          <w:kern w:val="0"/>
          <w:sz w:val="28"/>
          <w:szCs w:val="24"/>
          <w:lang w:eastAsia="ru-RU"/>
        </w:rPr>
        <w:t>атических понятий, умений, орфо</w:t>
      </w:r>
      <w:r w:rsidRPr="00F723FB">
        <w:rPr>
          <w:rFonts w:ascii="Times New Roman" w:eastAsia="MS Gothic" w:hAnsi="Times New Roman" w:cs="Times New Roman"/>
          <w:color w:val="auto"/>
          <w:kern w:val="0"/>
          <w:sz w:val="28"/>
          <w:szCs w:val="24"/>
          <w:lang w:eastAsia="ru-RU"/>
        </w:rPr>
        <w:t>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14:paraId="6FD3CD3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всех уроках обучения русскому языку ставятся и решаются как образовательные, развивающие, так и коррекционные задачи.</w:t>
      </w:r>
    </w:p>
    <w:p w14:paraId="2B75D17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Виды речевой деятельности</w:t>
      </w:r>
    </w:p>
    <w:p w14:paraId="61F090B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64ECFDA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w:t>
      </w:r>
    </w:p>
    <w:p w14:paraId="72CB87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w:t>
      </w:r>
    </w:p>
    <w:p w14:paraId="050B847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извинение, благодарность, обращение с просьбой). Соблюдение орфоэпических норм и правильной интонации.</w:t>
      </w:r>
    </w:p>
    <w:p w14:paraId="25E642D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Понимание учебного, художественного, научно-популярного текстов.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 Овладение технической стороной процесса чтения.</w:t>
      </w:r>
    </w:p>
    <w:p w14:paraId="0D9E277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(с помощью взрослого/самостоятельно) небольших собственных текстов (рассказов)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075DBEE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Учебный предмет </w:t>
      </w:r>
      <w:r w:rsidRPr="00533D8F">
        <w:rPr>
          <w:rFonts w:ascii="Times New Roman" w:eastAsia="MS Gothic" w:hAnsi="Times New Roman" w:cs="Times New Roman"/>
          <w:b/>
          <w:color w:val="auto"/>
          <w:kern w:val="0"/>
          <w:sz w:val="28"/>
          <w:szCs w:val="24"/>
          <w:lang w:eastAsia="ru-RU"/>
        </w:rPr>
        <w:t>«Русский язык»</w:t>
      </w:r>
      <w:r w:rsidRPr="00F723FB">
        <w:rPr>
          <w:rFonts w:ascii="Times New Roman" w:eastAsia="MS Gothic" w:hAnsi="Times New Roman" w:cs="Times New Roman"/>
          <w:color w:val="auto"/>
          <w:kern w:val="0"/>
          <w:sz w:val="28"/>
          <w:szCs w:val="24"/>
          <w:lang w:eastAsia="ru-RU"/>
        </w:rPr>
        <w:t xml:space="preserve"> состоит из двух разделов: «Обучение грамоте» (I дополнительный - I класс) и «Русский язык» (II – IV класс).</w:t>
      </w:r>
    </w:p>
    <w:p w14:paraId="32716B4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442C4D18" w14:textId="77777777" w:rsidR="00F723FB" w:rsidRPr="00533D8F"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533D8F">
        <w:rPr>
          <w:rFonts w:ascii="Times New Roman" w:eastAsia="MS Gothic" w:hAnsi="Times New Roman" w:cs="Times New Roman"/>
          <w:b/>
          <w:color w:val="auto"/>
          <w:kern w:val="0"/>
          <w:sz w:val="28"/>
          <w:szCs w:val="24"/>
          <w:lang w:eastAsia="ru-RU"/>
        </w:rPr>
        <w:t>А) Обучение грамоте</w:t>
      </w:r>
    </w:p>
    <w:p w14:paraId="7296593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ребен¬ка.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14:paraId="0CE8DE4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овладения чтением и письмом обучающийся переходит от практического владения устной речью к осознанию языковых про¬цессов.</w:t>
      </w:r>
    </w:p>
    <w:p w14:paraId="5CA53C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Учитывая особенности нарушений речи у обучающихся с ТНР, а также психологическую характеристику процессов овладения чтением и письмом, содержание программы в I (I дополнительном) классе по данному разделу предусматривает формирование следующих умений: анализировать предложения на слова; определять слоговую структуру слова; правильно артикулировать звуки; правильно воспроизводить звукослоговую структуру слов, осо¬бенно многосложных и со стечением согласных в соответствии с пра-вилами орфоэпии; различать звуки, особенно сходные акустически и артикуляторно, на слух и в произношении; определять различия гласных и согласных,  ударных и безударных гласных, звонких и глухих, твердых и мягких, а также свистящих, шипящих и аффрикат, аффрикат и звуков, входящих в их состав (с-ш, з-ж, ц-с, ч-щ, ч-ц); характеризовать звуки по их основным признакам (согласный - гласный, звонкий - глухой, твердый - мягкий); осуществлять звуковой анализ слов; сравнивать слова по их слоговому и звуковому составу; различать зрительные образы букв, определять их сходство и различие; синтезировать слоги в слова, слова в предложения; овладевать слитным послоговым чтением; правильно понимать читаемые слова, предложения, тексты; каллиграфически правильно воспроизводить зрительные образы букв и слов.</w:t>
      </w:r>
    </w:p>
    <w:p w14:paraId="49FC2B9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Ведущим методом обучения грамоте обучающихся с ТНР является звуковой аналитико-синтетический метод.</w:t>
      </w:r>
    </w:p>
    <w:p w14:paraId="6A20F3E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Процесс обучения грамоте обучающихся с ТНР подразделяется на два периода: подготовительный или добукварный; букварный.</w:t>
      </w:r>
    </w:p>
    <w:p w14:paraId="0D3AD48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w:t>
      </w:r>
      <w:r w:rsidRPr="00F723FB">
        <w:rPr>
          <w:rFonts w:ascii="Times New Roman" w:eastAsia="MS Gothic" w:hAnsi="Times New Roman" w:cs="Times New Roman"/>
          <w:color w:val="auto"/>
          <w:kern w:val="0"/>
          <w:sz w:val="28"/>
          <w:szCs w:val="24"/>
          <w:lang w:eastAsia="ru-RU"/>
        </w:rPr>
        <w:lastRenderedPageBreak/>
        <w:t>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учителем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14:paraId="24F7AAB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букварный период ведется работа по обучению чтению и письму.</w:t>
      </w:r>
    </w:p>
    <w:p w14:paraId="4C5DE5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14:paraId="4948E50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14:paraId="0C87BDF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14:paraId="4E8EDCC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обучении грамоте необходимо привлечь внимание обучающихся к речи, ее</w:t>
      </w:r>
      <w:r w:rsidR="00533D8F">
        <w:rPr>
          <w:rFonts w:ascii="Times New Roman" w:eastAsia="MS Gothic" w:hAnsi="Times New Roman" w:cs="Times New Roman"/>
          <w:color w:val="auto"/>
          <w:kern w:val="0"/>
          <w:sz w:val="28"/>
          <w:szCs w:val="24"/>
          <w:lang w:eastAsia="ru-RU"/>
        </w:rPr>
        <w:t xml:space="preserve"> звуковой стороне, научить выде</w:t>
      </w:r>
      <w:r w:rsidRPr="00F723FB">
        <w:rPr>
          <w:rFonts w:ascii="Times New Roman" w:eastAsia="MS Gothic" w:hAnsi="Times New Roman" w:cs="Times New Roman"/>
          <w:color w:val="auto"/>
          <w:kern w:val="0"/>
          <w:sz w:val="28"/>
          <w:szCs w:val="24"/>
          <w:lang w:eastAsia="ru-RU"/>
        </w:rPr>
        <w:t>лять из речевого потока отдельные слова, познакомить с основной функцией слова — обозначением пр</w:t>
      </w:r>
      <w:r w:rsidR="00533D8F">
        <w:rPr>
          <w:rFonts w:ascii="Times New Roman" w:eastAsia="MS Gothic" w:hAnsi="Times New Roman" w:cs="Times New Roman"/>
          <w:color w:val="auto"/>
          <w:kern w:val="0"/>
          <w:sz w:val="28"/>
          <w:szCs w:val="24"/>
          <w:lang w:eastAsia="ru-RU"/>
        </w:rPr>
        <w:t>едмета, действия, признака пред</w:t>
      </w:r>
      <w:r w:rsidRPr="00F723FB">
        <w:rPr>
          <w:rFonts w:ascii="Times New Roman" w:eastAsia="MS Gothic" w:hAnsi="Times New Roman" w:cs="Times New Roman"/>
          <w:color w:val="auto"/>
          <w:kern w:val="0"/>
          <w:sz w:val="28"/>
          <w:szCs w:val="24"/>
          <w:lang w:eastAsia="ru-RU"/>
        </w:rPr>
        <w:t xml:space="preserve">мета. Обучающиеся учатся определять общие, </w:t>
      </w:r>
      <w:r w:rsidR="00533D8F">
        <w:rPr>
          <w:rFonts w:ascii="Times New Roman" w:eastAsia="MS Gothic" w:hAnsi="Times New Roman" w:cs="Times New Roman"/>
          <w:color w:val="auto"/>
          <w:kern w:val="0"/>
          <w:sz w:val="28"/>
          <w:szCs w:val="24"/>
          <w:lang w:eastAsia="ru-RU"/>
        </w:rPr>
        <w:t>повторяющиеся слова в пред</w:t>
      </w:r>
      <w:r w:rsidRPr="00F723FB">
        <w:rPr>
          <w:rFonts w:ascii="Times New Roman" w:eastAsia="MS Gothic" w:hAnsi="Times New Roman" w:cs="Times New Roman"/>
          <w:color w:val="auto"/>
          <w:kern w:val="0"/>
          <w:sz w:val="28"/>
          <w:szCs w:val="24"/>
          <w:lang w:eastAsia="ru-RU"/>
        </w:rPr>
        <w:t>ложениях, дополнять предложение словом, определять место того или иного слова в предложении.</w:t>
      </w:r>
    </w:p>
    <w:p w14:paraId="59B8C5C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Лишь после закрепления представлений о слове как значимой единице речи рекомендуется переходить к анализу звукослогового состава слова.</w:t>
      </w:r>
    </w:p>
    <w:p w14:paraId="2087B34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развития слогового анализа выделяются 3 этапа:</w:t>
      </w:r>
    </w:p>
    <w:p w14:paraId="10F500F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определение слогового состава</w:t>
      </w:r>
      <w:r w:rsidR="00533D8F">
        <w:rPr>
          <w:rFonts w:ascii="Times New Roman" w:eastAsia="MS Gothic" w:hAnsi="Times New Roman" w:cs="Times New Roman"/>
          <w:color w:val="auto"/>
          <w:kern w:val="0"/>
          <w:sz w:val="28"/>
          <w:szCs w:val="24"/>
          <w:lang w:eastAsia="ru-RU"/>
        </w:rPr>
        <w:t xml:space="preserve"> слова с опорой на вспомогатель</w:t>
      </w:r>
      <w:r w:rsidRPr="00F723FB">
        <w:rPr>
          <w:rFonts w:ascii="Times New Roman" w:eastAsia="MS Gothic" w:hAnsi="Times New Roman" w:cs="Times New Roman"/>
          <w:color w:val="auto"/>
          <w:kern w:val="0"/>
          <w:sz w:val="28"/>
          <w:szCs w:val="24"/>
          <w:lang w:eastAsia="ru-RU"/>
        </w:rPr>
        <w:t>ные приемы (отхлопывание, отстукивание и др.);</w:t>
      </w:r>
    </w:p>
    <w:p w14:paraId="22338FC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определение слогового состава слова с опорой на гласные зву¬ки;</w:t>
      </w:r>
    </w:p>
    <w:p w14:paraId="2F1E882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определение количества слогов во внутренней речи (например, по заданию подобрать слова с двумя слогами).</w:t>
      </w:r>
    </w:p>
    <w:p w14:paraId="415AEE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14:paraId="587CA1A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узнавание звука на фоне слова;</w:t>
      </w:r>
    </w:p>
    <w:p w14:paraId="405184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выделение первого и последнего звука в слове и определение места звука в слове (начало, середина, конец слова);</w:t>
      </w:r>
    </w:p>
    <w:p w14:paraId="124FCCB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14:paraId="1A6C3AC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Навык узнавания звука на фон</w:t>
      </w:r>
      <w:r w:rsidR="00533D8F">
        <w:rPr>
          <w:rFonts w:ascii="Times New Roman" w:eastAsia="MS Gothic" w:hAnsi="Times New Roman" w:cs="Times New Roman"/>
          <w:color w:val="auto"/>
          <w:kern w:val="0"/>
          <w:sz w:val="28"/>
          <w:szCs w:val="24"/>
          <w:lang w:eastAsia="ru-RU"/>
        </w:rPr>
        <w:t>е слова в серии заданий по выде</w:t>
      </w:r>
      <w:r w:rsidRPr="00F723FB">
        <w:rPr>
          <w:rFonts w:ascii="Times New Roman" w:eastAsia="MS Gothic" w:hAnsi="Times New Roman" w:cs="Times New Roman"/>
          <w:color w:val="auto"/>
          <w:kern w:val="0"/>
          <w:sz w:val="28"/>
          <w:szCs w:val="24"/>
          <w:lang w:eastAsia="ru-RU"/>
        </w:rPr>
        <w:t>лению 5 - 6 звуков (последовательно</w:t>
      </w:r>
      <w:r w:rsidR="00533D8F">
        <w:rPr>
          <w:rFonts w:ascii="Times New Roman" w:eastAsia="MS Gothic" w:hAnsi="Times New Roman" w:cs="Times New Roman"/>
          <w:color w:val="auto"/>
          <w:kern w:val="0"/>
          <w:sz w:val="28"/>
          <w:szCs w:val="24"/>
          <w:lang w:eastAsia="ru-RU"/>
        </w:rPr>
        <w:t>), например а, у, м, ж, р. Рабо</w:t>
      </w:r>
      <w:r w:rsidRPr="00F723FB">
        <w:rPr>
          <w:rFonts w:ascii="Times New Roman" w:eastAsia="MS Gothic" w:hAnsi="Times New Roman" w:cs="Times New Roman"/>
          <w:color w:val="auto"/>
          <w:kern w:val="0"/>
          <w:sz w:val="28"/>
          <w:szCs w:val="24"/>
          <w:lang w:eastAsia="ru-RU"/>
        </w:rPr>
        <w:t>та над каждым звуком начинается с анализа сюжетной картинки. В процессе беседы по картинке выделяется</w:t>
      </w:r>
      <w:r w:rsidR="00533D8F">
        <w:rPr>
          <w:rFonts w:ascii="Times New Roman" w:eastAsia="MS Gothic" w:hAnsi="Times New Roman" w:cs="Times New Roman"/>
          <w:color w:val="auto"/>
          <w:kern w:val="0"/>
          <w:sz w:val="28"/>
          <w:szCs w:val="24"/>
          <w:lang w:eastAsia="ru-RU"/>
        </w:rPr>
        <w:t xml:space="preserve"> и оречевляется обучающимися со</w:t>
      </w:r>
      <w:r w:rsidRPr="00F723FB">
        <w:rPr>
          <w:rFonts w:ascii="Times New Roman" w:eastAsia="MS Gothic" w:hAnsi="Times New Roman" w:cs="Times New Roman"/>
          <w:color w:val="auto"/>
          <w:kern w:val="0"/>
          <w:sz w:val="28"/>
          <w:szCs w:val="24"/>
          <w:lang w:eastAsia="ru-RU"/>
        </w:rPr>
        <w:t>ответствующее звукоподражание (а-а - плачет ребенок, у-у - воет волк, м-м - мычит теленок, ж</w:t>
      </w:r>
      <w:r w:rsidR="00533D8F">
        <w:rPr>
          <w:rFonts w:ascii="Times New Roman" w:eastAsia="MS Gothic" w:hAnsi="Times New Roman" w:cs="Times New Roman"/>
          <w:color w:val="auto"/>
          <w:kern w:val="0"/>
          <w:sz w:val="28"/>
          <w:szCs w:val="24"/>
          <w:lang w:eastAsia="ru-RU"/>
        </w:rPr>
        <w:t>-ж - жужжит жук, р-р - рычит со</w:t>
      </w:r>
      <w:r w:rsidRPr="00F723FB">
        <w:rPr>
          <w:rFonts w:ascii="Times New Roman" w:eastAsia="MS Gothic" w:hAnsi="Times New Roman" w:cs="Times New Roman"/>
          <w:color w:val="auto"/>
          <w:kern w:val="0"/>
          <w:sz w:val="28"/>
          <w:szCs w:val="24"/>
          <w:lang w:eastAsia="ru-RU"/>
        </w:rPr>
        <w:t>бака).</w:t>
      </w:r>
    </w:p>
    <w:p w14:paraId="4518B3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После воспроизведения звукопо</w:t>
      </w:r>
      <w:r w:rsidR="00533D8F">
        <w:rPr>
          <w:rFonts w:ascii="Times New Roman" w:eastAsia="MS Gothic" w:hAnsi="Times New Roman" w:cs="Times New Roman"/>
          <w:color w:val="auto"/>
          <w:kern w:val="0"/>
          <w:sz w:val="28"/>
          <w:szCs w:val="24"/>
          <w:lang w:eastAsia="ru-RU"/>
        </w:rPr>
        <w:t>дражания обучающиеся учатся слы</w:t>
      </w:r>
      <w:r w:rsidRPr="00F723FB">
        <w:rPr>
          <w:rFonts w:ascii="Times New Roman" w:eastAsia="MS Gothic" w:hAnsi="Times New Roman" w:cs="Times New Roman"/>
          <w:color w:val="auto"/>
          <w:kern w:val="0"/>
          <w:sz w:val="28"/>
          <w:szCs w:val="24"/>
          <w:lang w:eastAsia="ru-RU"/>
        </w:rPr>
        <w:t>шать этот звук в односложных и двухсложных словах, включающих данный звук и не включающих ег</w:t>
      </w:r>
      <w:r w:rsidR="00533D8F">
        <w:rPr>
          <w:rFonts w:ascii="Times New Roman" w:eastAsia="MS Gothic" w:hAnsi="Times New Roman" w:cs="Times New Roman"/>
          <w:color w:val="auto"/>
          <w:kern w:val="0"/>
          <w:sz w:val="28"/>
          <w:szCs w:val="24"/>
          <w:lang w:eastAsia="ru-RU"/>
        </w:rPr>
        <w:t>о (например, определяют, слышит</w:t>
      </w:r>
      <w:r w:rsidRPr="00F723FB">
        <w:rPr>
          <w:rFonts w:ascii="Times New Roman" w:eastAsia="MS Gothic" w:hAnsi="Times New Roman" w:cs="Times New Roman"/>
          <w:color w:val="auto"/>
          <w:kern w:val="0"/>
          <w:sz w:val="28"/>
          <w:szCs w:val="24"/>
          <w:lang w:eastAsia="ru-RU"/>
        </w:rPr>
        <w:t>ся ли жужжание жука в словах жук, окно, пожар, мыло, жираф).</w:t>
      </w:r>
    </w:p>
    <w:p w14:paraId="5FABE87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Выделение первого и послед</w:t>
      </w:r>
      <w:r w:rsidR="00533D8F">
        <w:rPr>
          <w:rFonts w:ascii="Times New Roman" w:eastAsia="MS Gothic" w:hAnsi="Times New Roman" w:cs="Times New Roman"/>
          <w:color w:val="auto"/>
          <w:kern w:val="0"/>
          <w:sz w:val="28"/>
          <w:szCs w:val="24"/>
          <w:lang w:eastAsia="ru-RU"/>
        </w:rPr>
        <w:t>него звука в односложных — двух</w:t>
      </w:r>
      <w:r w:rsidRPr="00F723FB">
        <w:rPr>
          <w:rFonts w:ascii="Times New Roman" w:eastAsia="MS Gothic" w:hAnsi="Times New Roman" w:cs="Times New Roman"/>
          <w:color w:val="auto"/>
          <w:kern w:val="0"/>
          <w:sz w:val="28"/>
          <w:szCs w:val="24"/>
          <w:lang w:eastAsia="ru-RU"/>
        </w:rPr>
        <w:t>сложных словах, определение места звука: начало, середина, конец.</w:t>
      </w:r>
    </w:p>
    <w:p w14:paraId="6102977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Прежде всего обучающиеся учат</w:t>
      </w:r>
      <w:r w:rsidR="00533D8F">
        <w:rPr>
          <w:rFonts w:ascii="Times New Roman" w:eastAsia="MS Gothic" w:hAnsi="Times New Roman" w:cs="Times New Roman"/>
          <w:color w:val="auto"/>
          <w:kern w:val="0"/>
          <w:sz w:val="28"/>
          <w:szCs w:val="24"/>
          <w:lang w:eastAsia="ru-RU"/>
        </w:rPr>
        <w:t>ся выделять первый ударный глас</w:t>
      </w:r>
      <w:r w:rsidRPr="00F723FB">
        <w:rPr>
          <w:rFonts w:ascii="Times New Roman" w:eastAsia="MS Gothic" w:hAnsi="Times New Roman" w:cs="Times New Roman"/>
          <w:color w:val="auto"/>
          <w:kern w:val="0"/>
          <w:sz w:val="28"/>
          <w:szCs w:val="24"/>
          <w:lang w:eastAsia="ru-RU"/>
        </w:rPr>
        <w:t>ный из слова (Оля, Аня, Уля), далее формируется умение выделять первый согласный (не взрывной) из односложных слов (например, звук м в словах мак, мох, мал и др.).</w:t>
      </w:r>
    </w:p>
    <w:p w14:paraId="3B7A8A5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дальнейшем обучающиеся учатся выделять глухой взрывной звук в конце слова (кот, мак), сонорный звук в конце слова (дым, дом, сон, сын).</w:t>
      </w:r>
    </w:p>
    <w:p w14:paraId="67196BE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Определение последовательности, количества и места звука в слове. Эта форма фонематического анализа </w:t>
      </w:r>
      <w:r w:rsidR="00533D8F">
        <w:rPr>
          <w:rFonts w:ascii="Times New Roman" w:eastAsia="MS Gothic" w:hAnsi="Times New Roman" w:cs="Times New Roman"/>
          <w:color w:val="auto"/>
          <w:kern w:val="0"/>
          <w:sz w:val="28"/>
          <w:szCs w:val="24"/>
          <w:lang w:eastAsia="ru-RU"/>
        </w:rPr>
        <w:t>является наиболее слож</w:t>
      </w:r>
      <w:r w:rsidRPr="00F723FB">
        <w:rPr>
          <w:rFonts w:ascii="Times New Roman" w:eastAsia="MS Gothic" w:hAnsi="Times New Roman" w:cs="Times New Roman"/>
          <w:color w:val="auto"/>
          <w:kern w:val="0"/>
          <w:sz w:val="28"/>
          <w:szCs w:val="24"/>
          <w:lang w:eastAsia="ru-RU"/>
        </w:rPr>
        <w:t>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14:paraId="554DE11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w:t>
      </w:r>
      <w:r w:rsidR="00533D8F">
        <w:rPr>
          <w:rFonts w:ascii="Times New Roman" w:eastAsia="MS Gothic" w:hAnsi="Times New Roman" w:cs="Times New Roman"/>
          <w:color w:val="auto"/>
          <w:kern w:val="0"/>
          <w:sz w:val="28"/>
          <w:szCs w:val="24"/>
          <w:lang w:eastAsia="ru-RU"/>
        </w:rPr>
        <w:t>в (без стечений согласных); раз</w:t>
      </w:r>
      <w:r w:rsidRPr="00F723FB">
        <w:rPr>
          <w:rFonts w:ascii="Times New Roman" w:eastAsia="MS Gothic" w:hAnsi="Times New Roman" w:cs="Times New Roman"/>
          <w:color w:val="auto"/>
          <w:kern w:val="0"/>
          <w:sz w:val="28"/>
          <w:szCs w:val="24"/>
          <w:lang w:eastAsia="ru-RU"/>
        </w:rPr>
        <w:t>витие фонематического анализа двух-трехсложных слов.</w:t>
      </w:r>
    </w:p>
    <w:p w14:paraId="27C0736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фонематического анализа</w:t>
      </w:r>
      <w:r w:rsidR="00533D8F">
        <w:rPr>
          <w:rFonts w:ascii="Times New Roman" w:eastAsia="MS Gothic" w:hAnsi="Times New Roman" w:cs="Times New Roman"/>
          <w:color w:val="auto"/>
          <w:kern w:val="0"/>
          <w:sz w:val="28"/>
          <w:szCs w:val="24"/>
          <w:lang w:eastAsia="ru-RU"/>
        </w:rPr>
        <w:t xml:space="preserve"> односложных слов необхо</w:t>
      </w:r>
      <w:r w:rsidRPr="00F723FB">
        <w:rPr>
          <w:rFonts w:ascii="Times New Roman" w:eastAsia="MS Gothic" w:hAnsi="Times New Roman" w:cs="Times New Roman"/>
          <w:color w:val="auto"/>
          <w:kern w:val="0"/>
          <w:sz w:val="28"/>
          <w:szCs w:val="24"/>
          <w:lang w:eastAsia="ru-RU"/>
        </w:rPr>
        <w:t xml:space="preserve">димо проводить с учетом поэтапного формирования умственных действий (П. Я. Гальперин, Д. </w:t>
      </w:r>
      <w:r w:rsidR="00533D8F">
        <w:rPr>
          <w:rFonts w:ascii="Times New Roman" w:eastAsia="MS Gothic" w:hAnsi="Times New Roman" w:cs="Times New Roman"/>
          <w:color w:val="auto"/>
          <w:kern w:val="0"/>
          <w:sz w:val="28"/>
          <w:szCs w:val="24"/>
          <w:lang w:eastAsia="ru-RU"/>
        </w:rPr>
        <w:t>Б. Эльконин): а) выполнение дей</w:t>
      </w:r>
      <w:r w:rsidRPr="00F723FB">
        <w:rPr>
          <w:rFonts w:ascii="Times New Roman" w:eastAsia="MS Gothic" w:hAnsi="Times New Roman" w:cs="Times New Roman"/>
          <w:color w:val="auto"/>
          <w:kern w:val="0"/>
          <w:sz w:val="28"/>
          <w:szCs w:val="24"/>
          <w:lang w:eastAsia="ru-RU"/>
        </w:rPr>
        <w:t xml:space="preserve">ствия фонематического анализа с </w:t>
      </w:r>
      <w:r w:rsidR="00533D8F">
        <w:rPr>
          <w:rFonts w:ascii="Times New Roman" w:eastAsia="MS Gothic" w:hAnsi="Times New Roman" w:cs="Times New Roman"/>
          <w:color w:val="auto"/>
          <w:kern w:val="0"/>
          <w:sz w:val="28"/>
          <w:szCs w:val="24"/>
          <w:lang w:eastAsia="ru-RU"/>
        </w:rPr>
        <w:t>опорой на внешние действия (гра</w:t>
      </w:r>
      <w:r w:rsidRPr="00F723FB">
        <w:rPr>
          <w:rFonts w:ascii="Times New Roman" w:eastAsia="MS Gothic" w:hAnsi="Times New Roman" w:cs="Times New Roman"/>
          <w:color w:val="auto"/>
          <w:kern w:val="0"/>
          <w:sz w:val="28"/>
          <w:szCs w:val="24"/>
          <w:lang w:eastAsia="ru-RU"/>
        </w:rPr>
        <w:t>фические схемы и фишки); б) выполнение действи</w:t>
      </w:r>
      <w:r w:rsidR="00533D8F">
        <w:rPr>
          <w:rFonts w:ascii="Times New Roman" w:eastAsia="MS Gothic" w:hAnsi="Times New Roman" w:cs="Times New Roman"/>
          <w:color w:val="auto"/>
          <w:kern w:val="0"/>
          <w:sz w:val="28"/>
          <w:szCs w:val="24"/>
          <w:lang w:eastAsia="ru-RU"/>
        </w:rPr>
        <w:t>я фонематичес</w:t>
      </w:r>
      <w:r w:rsidRPr="00F723FB">
        <w:rPr>
          <w:rFonts w:ascii="Times New Roman" w:eastAsia="MS Gothic" w:hAnsi="Times New Roman" w:cs="Times New Roman"/>
          <w:color w:val="auto"/>
          <w:kern w:val="0"/>
          <w:sz w:val="28"/>
          <w:szCs w:val="24"/>
          <w:lang w:eastAsia="ru-RU"/>
        </w:rPr>
        <w:t>кого анализа в речевом плане; в) анализ звукового состава слова по представлению.</w:t>
      </w:r>
    </w:p>
    <w:p w14:paraId="1D18775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первом этапе предполагает</w:t>
      </w:r>
      <w:r w:rsidR="00533D8F">
        <w:rPr>
          <w:rFonts w:ascii="Times New Roman" w:eastAsia="MS Gothic" w:hAnsi="Times New Roman" w:cs="Times New Roman"/>
          <w:color w:val="auto"/>
          <w:kern w:val="0"/>
          <w:sz w:val="28"/>
          <w:szCs w:val="24"/>
          <w:lang w:eastAsia="ru-RU"/>
        </w:rPr>
        <w:t>ся использование картинок, гото</w:t>
      </w:r>
      <w:r w:rsidRPr="00F723FB">
        <w:rPr>
          <w:rFonts w:ascii="Times New Roman" w:eastAsia="MS Gothic" w:hAnsi="Times New Roman" w:cs="Times New Roman"/>
          <w:color w:val="auto"/>
          <w:kern w:val="0"/>
          <w:sz w:val="28"/>
          <w:szCs w:val="24"/>
          <w:lang w:eastAsia="ru-RU"/>
        </w:rPr>
        <w:t>вой графической схемы, фишек.</w:t>
      </w:r>
      <w:r w:rsidR="00533D8F">
        <w:rPr>
          <w:rFonts w:ascii="Times New Roman" w:eastAsia="MS Gothic" w:hAnsi="Times New Roman" w:cs="Times New Roman"/>
          <w:color w:val="auto"/>
          <w:kern w:val="0"/>
          <w:sz w:val="28"/>
          <w:szCs w:val="24"/>
          <w:lang w:eastAsia="ru-RU"/>
        </w:rPr>
        <w:t xml:space="preserve"> Анализируя хорошо знакомые сло</w:t>
      </w:r>
      <w:r w:rsidRPr="00F723FB">
        <w:rPr>
          <w:rFonts w:ascii="Times New Roman" w:eastAsia="MS Gothic" w:hAnsi="Times New Roman" w:cs="Times New Roman"/>
          <w:color w:val="auto"/>
          <w:kern w:val="0"/>
          <w:sz w:val="28"/>
          <w:szCs w:val="24"/>
          <w:lang w:eastAsia="ru-RU"/>
        </w:rPr>
        <w:t>ва (например, ум, ах, мак, дом), обучающие</w:t>
      </w:r>
      <w:r w:rsidR="00533D8F">
        <w:rPr>
          <w:rFonts w:ascii="Times New Roman" w:eastAsia="MS Gothic" w:hAnsi="Times New Roman" w:cs="Times New Roman"/>
          <w:color w:val="auto"/>
          <w:kern w:val="0"/>
          <w:sz w:val="28"/>
          <w:szCs w:val="24"/>
          <w:lang w:eastAsia="ru-RU"/>
        </w:rPr>
        <w:t>ся последовательно выделяют зву</w:t>
      </w:r>
      <w:r w:rsidRPr="00F723FB">
        <w:rPr>
          <w:rFonts w:ascii="Times New Roman" w:eastAsia="MS Gothic" w:hAnsi="Times New Roman" w:cs="Times New Roman"/>
          <w:color w:val="auto"/>
          <w:kern w:val="0"/>
          <w:sz w:val="28"/>
          <w:szCs w:val="24"/>
          <w:lang w:eastAsia="ru-RU"/>
        </w:rPr>
        <w:t>ки и закрывают клеточки фишками.</w:t>
      </w:r>
    </w:p>
    <w:p w14:paraId="4EA7D3B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втором этапе обучающиеся определяют звуковую структуру односложных слов только в речевом плане, без опоры на готовую графическую схему.</w:t>
      </w:r>
    </w:p>
    <w:p w14:paraId="1771344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третьем этапе обучающиеся выполняют задание на фонематический анализ в умственном плане (на</w:t>
      </w:r>
      <w:r w:rsidR="00533D8F">
        <w:rPr>
          <w:rFonts w:ascii="Times New Roman" w:eastAsia="MS Gothic" w:hAnsi="Times New Roman" w:cs="Times New Roman"/>
          <w:color w:val="auto"/>
          <w:kern w:val="0"/>
          <w:sz w:val="28"/>
          <w:szCs w:val="24"/>
          <w:lang w:eastAsia="ru-RU"/>
        </w:rPr>
        <w:t>пример, выбирают картинки, в на</w:t>
      </w:r>
      <w:r w:rsidRPr="00F723FB">
        <w:rPr>
          <w:rFonts w:ascii="Times New Roman" w:eastAsia="MS Gothic" w:hAnsi="Times New Roman" w:cs="Times New Roman"/>
          <w:color w:val="auto"/>
          <w:kern w:val="0"/>
          <w:sz w:val="28"/>
          <w:szCs w:val="24"/>
          <w:lang w:eastAsia="ru-RU"/>
        </w:rPr>
        <w:t>звании которых 3 звука, подбирают слова, в которых 3 звука).</w:t>
      </w:r>
    </w:p>
    <w:p w14:paraId="6CEE33E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14:paraId="0949BE5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Фонематический анализ двух-трехсложных слов проводится па-раллельно по следам слогового анализа.</w:t>
      </w:r>
    </w:p>
    <w:p w14:paraId="6D1719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w:t>
      </w:r>
      <w:r w:rsidRPr="00F723FB">
        <w:rPr>
          <w:rFonts w:ascii="Times New Roman" w:eastAsia="MS Gothic" w:hAnsi="Times New Roman" w:cs="Times New Roman"/>
          <w:color w:val="auto"/>
          <w:kern w:val="0"/>
          <w:sz w:val="28"/>
          <w:szCs w:val="24"/>
          <w:lang w:eastAsia="ru-RU"/>
        </w:rPr>
        <w:lastRenderedPageBreak/>
        <w:t xml:space="preserve">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 </w:t>
      </w:r>
    </w:p>
    <w:p w14:paraId="2A37F3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Программу учебного предмета «Обучение грамоте» составляют следующие разделы:</w:t>
      </w:r>
    </w:p>
    <w:p w14:paraId="3F75C10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237BE7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Различение гласных и согласных звуков, гласных ударных и безударных, согласных твёрдых и мягких, звонких и глухих.</w:t>
      </w:r>
    </w:p>
    <w:p w14:paraId="63742E3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Слог как минимальная произносительная единица. Деление слов на слоги. Определение места ударения.</w:t>
      </w:r>
    </w:p>
    <w:p w14:paraId="7B1DE7A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14:paraId="454D765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Знакомство с русским алфавитом как последовательностью букв.</w:t>
      </w:r>
    </w:p>
    <w:p w14:paraId="47C1E51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747F46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1C17D5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14:paraId="06F233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14:paraId="14AB6E4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14:paraId="0FB294E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14:paraId="5107261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Слово и предложение. Восприятие слова как объекта изучения, материала для анализа. Наблюдение над значением слова.</w:t>
      </w:r>
    </w:p>
    <w:p w14:paraId="1A4D988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14:paraId="2DE127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Орфография. Знакомство с правилами правописания и их</w:t>
      </w:r>
    </w:p>
    <w:p w14:paraId="31C06BC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применение:</w:t>
      </w:r>
    </w:p>
    <w:p w14:paraId="3DF404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раздельное написание слов;</w:t>
      </w:r>
    </w:p>
    <w:p w14:paraId="555B37A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обозначение гласных после шипящих (ча-ща, чу-щу, жи-ши);</w:t>
      </w:r>
    </w:p>
    <w:p w14:paraId="2772918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прописная (заглавная) буква в начале предложения, в именах собственных;</w:t>
      </w:r>
    </w:p>
    <w:p w14:paraId="7146BB8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перенос слов по слогам без стечения согласных;</w:t>
      </w:r>
    </w:p>
    <w:p w14:paraId="41959D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знаки препинания в конце предложения.</w:t>
      </w:r>
    </w:p>
    <w:p w14:paraId="23D5DD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5E92385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«Обучение грамоте»:</w:t>
      </w:r>
    </w:p>
    <w:p w14:paraId="2A89837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развитие функций фонематической системы (по В.К. Орфинской);</w:t>
      </w:r>
    </w:p>
    <w:p w14:paraId="7885DFE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базовых высших психических функций, обеспечивающих процессы чтения и письма;</w:t>
      </w:r>
    </w:p>
    <w:p w14:paraId="42EB48B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различать понятия «предложение», «слово», «слог», «звук»;</w:t>
      </w:r>
    </w:p>
    <w:p w14:paraId="57510C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анализировать структуру простого предложения и слова;</w:t>
      </w:r>
    </w:p>
    <w:p w14:paraId="5B5DBA1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русского алфавита;</w:t>
      </w:r>
    </w:p>
    <w:p w14:paraId="35B953D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различать зрительные образы букв;</w:t>
      </w:r>
    </w:p>
    <w:p w14:paraId="21D1EAC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усвоение гигиенических требований при письме;</w:t>
      </w:r>
    </w:p>
    <w:p w14:paraId="0D29547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графически правильно воспроизведить зрительные образы букв и слов, простые предложения;</w:t>
      </w:r>
    </w:p>
    <w:p w14:paraId="059A80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разборчивым, аккуратным почерком;</w:t>
      </w:r>
    </w:p>
    <w:p w14:paraId="1350A4D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первоначальное овладение навыком письма;</w:t>
      </w:r>
    </w:p>
    <w:p w14:paraId="17D0B4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послоговым чтением, правильным пониманием читаемых слов, предложений, текстов;</w:t>
      </w:r>
    </w:p>
    <w:p w14:paraId="3CA5CDA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языковыми обобщениями (фонематическими, морфологическими, синтаксическими);</w:t>
      </w:r>
    </w:p>
    <w:p w14:paraId="3FCE56C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предпосылками для формирования навыков орфографически грамотного письма.</w:t>
      </w:r>
    </w:p>
    <w:p w14:paraId="69E4007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6AF2857B" w14:textId="77777777" w:rsidR="00F723FB" w:rsidRPr="00533D8F"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533D8F">
        <w:rPr>
          <w:rFonts w:ascii="Times New Roman" w:eastAsia="MS Gothic" w:hAnsi="Times New Roman" w:cs="Times New Roman"/>
          <w:b/>
          <w:color w:val="auto"/>
          <w:kern w:val="0"/>
          <w:sz w:val="28"/>
          <w:szCs w:val="24"/>
          <w:lang w:eastAsia="ru-RU"/>
        </w:rPr>
        <w:t>Б) Русский язык</w:t>
      </w:r>
    </w:p>
    <w:p w14:paraId="74F7BEF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Освоение содержания начального курса русского языка осуществляется на основе анализа изучаемых языковых процессов с учетом содержания программ</w:t>
      </w:r>
      <w:r w:rsidR="00533D8F">
        <w:rPr>
          <w:rFonts w:ascii="Times New Roman" w:eastAsia="MS Gothic" w:hAnsi="Times New Roman" w:cs="Times New Roman"/>
          <w:color w:val="auto"/>
          <w:kern w:val="0"/>
          <w:sz w:val="28"/>
          <w:szCs w:val="24"/>
          <w:lang w:eastAsia="ru-RU"/>
        </w:rPr>
        <w:t>ы по граммати</w:t>
      </w:r>
      <w:r w:rsidRPr="00F723FB">
        <w:rPr>
          <w:rFonts w:ascii="Times New Roman" w:eastAsia="MS Gothic" w:hAnsi="Times New Roman" w:cs="Times New Roman"/>
          <w:color w:val="auto"/>
          <w:kern w:val="0"/>
          <w:sz w:val="28"/>
          <w:szCs w:val="24"/>
          <w:lang w:eastAsia="ru-RU"/>
        </w:rPr>
        <w:t>ке.</w:t>
      </w:r>
    </w:p>
    <w:p w14:paraId="5F66BAC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Процесс усвоения отдельных грамматических тем осуществляется в следующей последовательности:</w:t>
      </w:r>
    </w:p>
    <w:p w14:paraId="0317B6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14:paraId="3FBBDA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2. установление связи грамматического или лексического значения со звуковым образом морфемы (например, значение орудийности с флексиями -ом, -ой и др.);</w:t>
      </w:r>
    </w:p>
    <w:p w14:paraId="24B4ED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3. закрепление практических на</w:t>
      </w:r>
      <w:r w:rsidR="00533D8F">
        <w:rPr>
          <w:rFonts w:ascii="Times New Roman" w:eastAsia="MS Gothic" w:hAnsi="Times New Roman" w:cs="Times New Roman"/>
          <w:color w:val="auto"/>
          <w:kern w:val="0"/>
          <w:sz w:val="28"/>
          <w:szCs w:val="24"/>
          <w:lang w:eastAsia="ru-RU"/>
        </w:rPr>
        <w:t>выков использования грамматичес</w:t>
      </w:r>
      <w:r w:rsidRPr="00F723FB">
        <w:rPr>
          <w:rFonts w:ascii="Times New Roman" w:eastAsia="MS Gothic" w:hAnsi="Times New Roman" w:cs="Times New Roman"/>
          <w:color w:val="auto"/>
          <w:kern w:val="0"/>
          <w:sz w:val="28"/>
          <w:szCs w:val="24"/>
          <w:lang w:eastAsia="ru-RU"/>
        </w:rPr>
        <w:t>кой формы в экспрессивной речи</w:t>
      </w:r>
      <w:r w:rsidR="00533D8F">
        <w:rPr>
          <w:rFonts w:ascii="Times New Roman" w:eastAsia="MS Gothic" w:hAnsi="Times New Roman" w:cs="Times New Roman"/>
          <w:color w:val="auto"/>
          <w:kern w:val="0"/>
          <w:sz w:val="28"/>
          <w:szCs w:val="24"/>
          <w:lang w:eastAsia="ru-RU"/>
        </w:rPr>
        <w:t xml:space="preserve"> (на основе аналогии, практичес</w:t>
      </w:r>
      <w:r w:rsidRPr="00F723FB">
        <w:rPr>
          <w:rFonts w:ascii="Times New Roman" w:eastAsia="MS Gothic" w:hAnsi="Times New Roman" w:cs="Times New Roman"/>
          <w:color w:val="auto"/>
          <w:kern w:val="0"/>
          <w:sz w:val="28"/>
          <w:szCs w:val="24"/>
          <w:lang w:eastAsia="ru-RU"/>
        </w:rPr>
        <w:t>кого обобщения);</w:t>
      </w:r>
    </w:p>
    <w:p w14:paraId="4C0F69D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 </w:t>
      </w:r>
    </w:p>
    <w:p w14:paraId="065CC62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5. закрепление грамматических закономерностей в письменной речи, осознание орфограмм.</w:t>
      </w:r>
    </w:p>
    <w:p w14:paraId="3029DC7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14:paraId="50FACFF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общеобразовательной организации и обеспечивает возможность перехода обучающихся  с ТНР в общеобразовательную организацию. Учитывая особенности обучающихся с ТНР  отдельно выделяется раздел «Чистописание».</w:t>
      </w:r>
    </w:p>
    <w:p w14:paraId="410811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Распределение количества часов по разделам и темам в каждом классе осуществляется учителем самостоятельно с учетом коррекционно- развивающих </w:t>
      </w:r>
      <w:r w:rsidRPr="00F723FB">
        <w:rPr>
          <w:rFonts w:ascii="Times New Roman" w:eastAsia="MS Gothic" w:hAnsi="Times New Roman" w:cs="Times New Roman"/>
          <w:color w:val="auto"/>
          <w:kern w:val="0"/>
          <w:sz w:val="28"/>
          <w:szCs w:val="24"/>
          <w:lang w:eastAsia="ru-RU"/>
        </w:rPr>
        <w:lastRenderedPageBreak/>
        <w:t>задач, уровня речевого развития и подготовленности обучающихся с ТНР к усвоению АООП НОО.</w:t>
      </w:r>
    </w:p>
    <w:p w14:paraId="6DA03A6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14:paraId="36EDFD4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Большое внимание при обучении русскому языку обучающихся с ТНР должно быть уделен</w:t>
      </w:r>
      <w:r w:rsidR="00533D8F">
        <w:rPr>
          <w:rFonts w:ascii="Times New Roman" w:eastAsia="MS Gothic" w:hAnsi="Times New Roman" w:cs="Times New Roman"/>
          <w:color w:val="auto"/>
          <w:kern w:val="0"/>
          <w:sz w:val="28"/>
          <w:szCs w:val="24"/>
          <w:lang w:eastAsia="ru-RU"/>
        </w:rPr>
        <w:t>о повторению. Повторение изучен</w:t>
      </w:r>
      <w:r w:rsidRPr="00F723FB">
        <w:rPr>
          <w:rFonts w:ascii="Times New Roman" w:eastAsia="MS Gothic" w:hAnsi="Times New Roman" w:cs="Times New Roman"/>
          <w:color w:val="auto"/>
          <w:kern w:val="0"/>
          <w:sz w:val="28"/>
          <w:szCs w:val="24"/>
          <w:lang w:eastAsia="ru-RU"/>
        </w:rPr>
        <w:t>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14:paraId="63196D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программе выделяется определ</w:t>
      </w:r>
      <w:r w:rsidR="00533D8F">
        <w:rPr>
          <w:rFonts w:ascii="Times New Roman" w:eastAsia="MS Gothic" w:hAnsi="Times New Roman" w:cs="Times New Roman"/>
          <w:color w:val="auto"/>
          <w:kern w:val="0"/>
          <w:sz w:val="28"/>
          <w:szCs w:val="24"/>
          <w:lang w:eastAsia="ru-RU"/>
        </w:rPr>
        <w:t>енное количество часов на повто</w:t>
      </w:r>
      <w:r w:rsidRPr="00F723FB">
        <w:rPr>
          <w:rFonts w:ascii="Times New Roman" w:eastAsia="MS Gothic" w:hAnsi="Times New Roman" w:cs="Times New Roman"/>
          <w:color w:val="auto"/>
          <w:kern w:val="0"/>
          <w:sz w:val="28"/>
          <w:szCs w:val="24"/>
          <w:lang w:eastAsia="ru-RU"/>
        </w:rPr>
        <w:t>рение в начале года и итоговое. Повторение в начале учебного года проводится на специальных уроках.</w:t>
      </w:r>
    </w:p>
    <w:p w14:paraId="617C152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начале учебного года важно</w:t>
      </w:r>
      <w:r w:rsidR="00533D8F">
        <w:rPr>
          <w:rFonts w:ascii="Times New Roman" w:eastAsia="MS Gothic" w:hAnsi="Times New Roman" w:cs="Times New Roman"/>
          <w:color w:val="auto"/>
          <w:kern w:val="0"/>
          <w:sz w:val="28"/>
          <w:szCs w:val="24"/>
          <w:lang w:eastAsia="ru-RU"/>
        </w:rPr>
        <w:t xml:space="preserve"> не просто восстановить получен</w:t>
      </w:r>
      <w:r w:rsidRPr="00F723FB">
        <w:rPr>
          <w:rFonts w:ascii="Times New Roman" w:eastAsia="MS Gothic" w:hAnsi="Times New Roman" w:cs="Times New Roman"/>
          <w:color w:val="auto"/>
          <w:kern w:val="0"/>
          <w:sz w:val="28"/>
          <w:szCs w:val="24"/>
          <w:lang w:eastAsia="ru-RU"/>
        </w:rPr>
        <w:t>ные ранее знания, а углубить их</w:t>
      </w:r>
      <w:r w:rsidR="00533D8F">
        <w:rPr>
          <w:rFonts w:ascii="Times New Roman" w:eastAsia="MS Gothic" w:hAnsi="Times New Roman" w:cs="Times New Roman"/>
          <w:color w:val="auto"/>
          <w:kern w:val="0"/>
          <w:sz w:val="28"/>
          <w:szCs w:val="24"/>
          <w:lang w:eastAsia="ru-RU"/>
        </w:rPr>
        <w:t xml:space="preserve"> и систематизировать. При плани</w:t>
      </w:r>
      <w:r w:rsidRPr="00F723FB">
        <w:rPr>
          <w:rFonts w:ascii="Times New Roman" w:eastAsia="MS Gothic" w:hAnsi="Times New Roman" w:cs="Times New Roman"/>
          <w:color w:val="auto"/>
          <w:kern w:val="0"/>
          <w:sz w:val="28"/>
          <w:szCs w:val="24"/>
          <w:lang w:eastAsia="ru-RU"/>
        </w:rPr>
        <w:t xml:space="preserve">ровании материала для повторения следует учитывать состояние знаний, умений и навыков, уровень </w:t>
      </w:r>
      <w:r w:rsidR="00533D8F">
        <w:rPr>
          <w:rFonts w:ascii="Times New Roman" w:eastAsia="MS Gothic" w:hAnsi="Times New Roman" w:cs="Times New Roman"/>
          <w:color w:val="auto"/>
          <w:kern w:val="0"/>
          <w:sz w:val="28"/>
          <w:szCs w:val="24"/>
          <w:lang w:eastAsia="ru-RU"/>
        </w:rPr>
        <w:t>развития речи обучающихся, ори</w:t>
      </w:r>
      <w:r w:rsidRPr="00F723FB">
        <w:rPr>
          <w:rFonts w:ascii="Times New Roman" w:eastAsia="MS Gothic" w:hAnsi="Times New Roman" w:cs="Times New Roman"/>
          <w:color w:val="auto"/>
          <w:kern w:val="0"/>
          <w:sz w:val="28"/>
          <w:szCs w:val="24"/>
          <w:lang w:eastAsia="ru-RU"/>
        </w:rPr>
        <w:t xml:space="preserve">ентируясь при этом на изучение новых тем. При повторении грамматико-орфографических тем учитель закрепляет </w:t>
      </w:r>
      <w:r w:rsidR="00533D8F">
        <w:rPr>
          <w:rFonts w:ascii="Times New Roman" w:eastAsia="MS Gothic" w:hAnsi="Times New Roman" w:cs="Times New Roman"/>
          <w:color w:val="auto"/>
          <w:kern w:val="0"/>
          <w:sz w:val="28"/>
          <w:szCs w:val="24"/>
          <w:lang w:eastAsia="ru-RU"/>
        </w:rPr>
        <w:t>умения и навы</w:t>
      </w:r>
      <w:r w:rsidRPr="00F723FB">
        <w:rPr>
          <w:rFonts w:ascii="Times New Roman" w:eastAsia="MS Gothic" w:hAnsi="Times New Roman" w:cs="Times New Roman"/>
          <w:color w:val="auto"/>
          <w:kern w:val="0"/>
          <w:sz w:val="28"/>
          <w:szCs w:val="24"/>
          <w:lang w:eastAsia="ru-RU"/>
        </w:rPr>
        <w:t>ки в упражнениях на новом, более сложном ре</w:t>
      </w:r>
      <w:r w:rsidR="00533D8F">
        <w:rPr>
          <w:rFonts w:ascii="Times New Roman" w:eastAsia="MS Gothic" w:hAnsi="Times New Roman" w:cs="Times New Roman"/>
          <w:color w:val="auto"/>
          <w:kern w:val="0"/>
          <w:sz w:val="28"/>
          <w:szCs w:val="24"/>
          <w:lang w:eastAsia="ru-RU"/>
        </w:rPr>
        <w:t>чевом материале, ис</w:t>
      </w:r>
      <w:r w:rsidRPr="00F723FB">
        <w:rPr>
          <w:rFonts w:ascii="Times New Roman" w:eastAsia="MS Gothic" w:hAnsi="Times New Roman" w:cs="Times New Roman"/>
          <w:color w:val="auto"/>
          <w:kern w:val="0"/>
          <w:sz w:val="28"/>
          <w:szCs w:val="24"/>
          <w:lang w:eastAsia="ru-RU"/>
        </w:rPr>
        <w:t>пользует новые методы и приемы, уделяет больше внимания творческим и самостоятельным раб</w:t>
      </w:r>
      <w:r w:rsidR="00533D8F">
        <w:rPr>
          <w:rFonts w:ascii="Times New Roman" w:eastAsia="MS Gothic" w:hAnsi="Times New Roman" w:cs="Times New Roman"/>
          <w:color w:val="auto"/>
          <w:kern w:val="0"/>
          <w:sz w:val="28"/>
          <w:szCs w:val="24"/>
          <w:lang w:eastAsia="ru-RU"/>
        </w:rPr>
        <w:t>отам обучающихся. Программой оп</w:t>
      </w:r>
      <w:r w:rsidRPr="00F723FB">
        <w:rPr>
          <w:rFonts w:ascii="Times New Roman" w:eastAsia="MS Gothic" w:hAnsi="Times New Roman" w:cs="Times New Roman"/>
          <w:color w:val="auto"/>
          <w:kern w:val="0"/>
          <w:sz w:val="28"/>
          <w:szCs w:val="24"/>
          <w:lang w:eastAsia="ru-RU"/>
        </w:rPr>
        <w:t>ределяется перечень тем для повторения. На итоговое повторение в конце учебного года также отводятся специальные уроки.</w:t>
      </w:r>
    </w:p>
    <w:p w14:paraId="704554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Итоговое повторение являет</w:t>
      </w:r>
      <w:r w:rsidR="00533D8F">
        <w:rPr>
          <w:rFonts w:ascii="Times New Roman" w:eastAsia="MS Gothic" w:hAnsi="Times New Roman" w:cs="Times New Roman"/>
          <w:color w:val="auto"/>
          <w:kern w:val="0"/>
          <w:sz w:val="28"/>
          <w:szCs w:val="24"/>
          <w:lang w:eastAsia="ru-RU"/>
        </w:rPr>
        <w:t>ся эффективным только в том слу</w:t>
      </w:r>
      <w:r w:rsidRPr="00F723FB">
        <w:rPr>
          <w:rFonts w:ascii="Times New Roman" w:eastAsia="MS Gothic" w:hAnsi="Times New Roman" w:cs="Times New Roman"/>
          <w:color w:val="auto"/>
          <w:kern w:val="0"/>
          <w:sz w:val="28"/>
          <w:szCs w:val="24"/>
          <w:lang w:eastAsia="ru-RU"/>
        </w:rPr>
        <w:t>чае, если учитель в течение учеб</w:t>
      </w:r>
      <w:r w:rsidR="00533D8F">
        <w:rPr>
          <w:rFonts w:ascii="Times New Roman" w:eastAsia="MS Gothic" w:hAnsi="Times New Roman" w:cs="Times New Roman"/>
          <w:color w:val="auto"/>
          <w:kern w:val="0"/>
          <w:sz w:val="28"/>
          <w:szCs w:val="24"/>
          <w:lang w:eastAsia="ru-RU"/>
        </w:rPr>
        <w:t>ного года уделяет серьезное вни</w:t>
      </w:r>
      <w:r w:rsidRPr="00F723FB">
        <w:rPr>
          <w:rFonts w:ascii="Times New Roman" w:eastAsia="MS Gothic" w:hAnsi="Times New Roman" w:cs="Times New Roman"/>
          <w:color w:val="auto"/>
          <w:kern w:val="0"/>
          <w:sz w:val="28"/>
          <w:szCs w:val="24"/>
          <w:lang w:eastAsia="ru-RU"/>
        </w:rPr>
        <w:t>мание текущему и тематическому повторению. При планировании материала для повторения учител</w:t>
      </w:r>
      <w:r w:rsidR="00533D8F">
        <w:rPr>
          <w:rFonts w:ascii="Times New Roman" w:eastAsia="MS Gothic" w:hAnsi="Times New Roman" w:cs="Times New Roman"/>
          <w:color w:val="auto"/>
          <w:kern w:val="0"/>
          <w:sz w:val="28"/>
          <w:szCs w:val="24"/>
          <w:lang w:eastAsia="ru-RU"/>
        </w:rPr>
        <w:t>ь ставит следующие задачи: углу</w:t>
      </w:r>
      <w:r w:rsidRPr="00F723FB">
        <w:rPr>
          <w:rFonts w:ascii="Times New Roman" w:eastAsia="MS Gothic" w:hAnsi="Times New Roman" w:cs="Times New Roman"/>
          <w:color w:val="auto"/>
          <w:kern w:val="0"/>
          <w:sz w:val="28"/>
          <w:szCs w:val="24"/>
          <w:lang w:eastAsia="ru-RU"/>
        </w:rPr>
        <w:t>бить, обобщить и систематизиров</w:t>
      </w:r>
      <w:r w:rsidR="00533D8F">
        <w:rPr>
          <w:rFonts w:ascii="Times New Roman" w:eastAsia="MS Gothic" w:hAnsi="Times New Roman" w:cs="Times New Roman"/>
          <w:color w:val="auto"/>
          <w:kern w:val="0"/>
          <w:sz w:val="28"/>
          <w:szCs w:val="24"/>
          <w:lang w:eastAsia="ru-RU"/>
        </w:rPr>
        <w:t>ать знания, ликвидировать пробе</w:t>
      </w:r>
      <w:r w:rsidRPr="00F723FB">
        <w:rPr>
          <w:rFonts w:ascii="Times New Roman" w:eastAsia="MS Gothic" w:hAnsi="Times New Roman" w:cs="Times New Roman"/>
          <w:color w:val="auto"/>
          <w:kern w:val="0"/>
          <w:sz w:val="28"/>
          <w:szCs w:val="24"/>
          <w:lang w:eastAsia="ru-RU"/>
        </w:rPr>
        <w:t>лы в знаниях по конкретной теме, закрепить правильные речевые навыки обучающихся.</w:t>
      </w:r>
    </w:p>
    <w:p w14:paraId="2EBA898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Фонетика и орфоэпия. Графика. Орфография. В связи с особенностями нарушений устной и письменной речи обучающихся с ТНР большое внимание уделяется данным разделам.</w:t>
      </w:r>
    </w:p>
    <w:p w14:paraId="453BCC5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по развитию фонематич</w:t>
      </w:r>
      <w:r w:rsidR="00533D8F">
        <w:rPr>
          <w:rFonts w:ascii="Times New Roman" w:eastAsia="MS Gothic" w:hAnsi="Times New Roman" w:cs="Times New Roman"/>
          <w:color w:val="auto"/>
          <w:kern w:val="0"/>
          <w:sz w:val="28"/>
          <w:szCs w:val="24"/>
          <w:lang w:eastAsia="ru-RU"/>
        </w:rPr>
        <w:t>еских процессов восприятия, ана</w:t>
      </w:r>
      <w:r w:rsidRPr="00F723FB">
        <w:rPr>
          <w:rFonts w:ascii="Times New Roman" w:eastAsia="MS Gothic" w:hAnsi="Times New Roman" w:cs="Times New Roman"/>
          <w:color w:val="auto"/>
          <w:kern w:val="0"/>
          <w:sz w:val="28"/>
          <w:szCs w:val="24"/>
          <w:lang w:eastAsia="ru-RU"/>
        </w:rPr>
        <w:t>лиза, синтеза, представлений начинается с первых уроков обучения грамоте и проводится систематически на уроках русского языка в течение всего процесса обучения в начальной школе.</w:t>
      </w:r>
    </w:p>
    <w:p w14:paraId="221B624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 II, III и IV классах обучающ</w:t>
      </w:r>
      <w:r w:rsidR="00533D8F">
        <w:rPr>
          <w:rFonts w:ascii="Times New Roman" w:eastAsia="MS Gothic" w:hAnsi="Times New Roman" w:cs="Times New Roman"/>
          <w:color w:val="auto"/>
          <w:kern w:val="0"/>
          <w:sz w:val="28"/>
          <w:szCs w:val="24"/>
          <w:lang w:eastAsia="ru-RU"/>
        </w:rPr>
        <w:t>иеся закрепляют навыки дифферен</w:t>
      </w:r>
      <w:r w:rsidRPr="00F723FB">
        <w:rPr>
          <w:rFonts w:ascii="Times New Roman" w:eastAsia="MS Gothic" w:hAnsi="Times New Roman" w:cs="Times New Roman"/>
          <w:color w:val="auto"/>
          <w:kern w:val="0"/>
          <w:sz w:val="28"/>
          <w:szCs w:val="24"/>
          <w:lang w:eastAsia="ru-RU"/>
        </w:rPr>
        <w:t>циации звуков, фонематического анализа и синтеза на все более усложняющемся речевом материа</w:t>
      </w:r>
      <w:r w:rsidR="00533D8F">
        <w:rPr>
          <w:rFonts w:ascii="Times New Roman" w:eastAsia="MS Gothic" w:hAnsi="Times New Roman" w:cs="Times New Roman"/>
          <w:color w:val="auto"/>
          <w:kern w:val="0"/>
          <w:sz w:val="28"/>
          <w:szCs w:val="24"/>
          <w:lang w:eastAsia="ru-RU"/>
        </w:rPr>
        <w:t>ле, знакомятся с некоторыми осо</w:t>
      </w:r>
      <w:r w:rsidRPr="00F723FB">
        <w:rPr>
          <w:rFonts w:ascii="Times New Roman" w:eastAsia="MS Gothic" w:hAnsi="Times New Roman" w:cs="Times New Roman"/>
          <w:color w:val="auto"/>
          <w:kern w:val="0"/>
          <w:sz w:val="28"/>
          <w:szCs w:val="24"/>
          <w:lang w:eastAsia="ru-RU"/>
        </w:rPr>
        <w:t>бенностями русской графики, с трудными слу</w:t>
      </w:r>
      <w:r w:rsidR="00533D8F">
        <w:rPr>
          <w:rFonts w:ascii="Times New Roman" w:eastAsia="MS Gothic" w:hAnsi="Times New Roman" w:cs="Times New Roman"/>
          <w:color w:val="auto"/>
          <w:kern w:val="0"/>
          <w:sz w:val="28"/>
          <w:szCs w:val="24"/>
          <w:lang w:eastAsia="ru-RU"/>
        </w:rPr>
        <w:t>чаями буквенной сим</w:t>
      </w:r>
      <w:r w:rsidRPr="00F723FB">
        <w:rPr>
          <w:rFonts w:ascii="Times New Roman" w:eastAsia="MS Gothic" w:hAnsi="Times New Roman" w:cs="Times New Roman"/>
          <w:color w:val="auto"/>
          <w:kern w:val="0"/>
          <w:sz w:val="28"/>
          <w:szCs w:val="24"/>
          <w:lang w:eastAsia="ru-RU"/>
        </w:rPr>
        <w:t>волики.</w:t>
      </w:r>
      <w:r w:rsidRPr="00F723FB">
        <w:rPr>
          <w:rFonts w:ascii="Times New Roman" w:eastAsia="MS Gothic" w:hAnsi="Times New Roman" w:cs="Times New Roman"/>
          <w:color w:val="auto"/>
          <w:kern w:val="0"/>
          <w:sz w:val="28"/>
          <w:szCs w:val="24"/>
          <w:lang w:eastAsia="ru-RU"/>
        </w:rPr>
        <w:cr/>
      </w:r>
    </w:p>
    <w:p w14:paraId="0F95FF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Большое значение уделяется</w:t>
      </w:r>
      <w:r w:rsidR="00533D8F">
        <w:rPr>
          <w:rFonts w:ascii="Times New Roman" w:eastAsia="MS Gothic" w:hAnsi="Times New Roman" w:cs="Times New Roman"/>
          <w:color w:val="auto"/>
          <w:kern w:val="0"/>
          <w:sz w:val="28"/>
          <w:szCs w:val="24"/>
          <w:lang w:eastAsia="ru-RU"/>
        </w:rPr>
        <w:t xml:space="preserve"> закреплению этих умений и навы</w:t>
      </w:r>
      <w:r w:rsidRPr="00F723FB">
        <w:rPr>
          <w:rFonts w:ascii="Times New Roman" w:eastAsia="MS Gothic" w:hAnsi="Times New Roman" w:cs="Times New Roman"/>
          <w:color w:val="auto"/>
          <w:kern w:val="0"/>
          <w:sz w:val="28"/>
          <w:szCs w:val="24"/>
          <w:lang w:eastAsia="ru-RU"/>
        </w:rPr>
        <w:t>ков в письменной речи с целью коррекции дислексий и дисграфий, а также для предупреждения дизорфографии.</w:t>
      </w:r>
    </w:p>
    <w:p w14:paraId="0877DD2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этой связи особо важными являются упражнения по развитию умений соотносить звуки и буквы</w:t>
      </w:r>
      <w:r w:rsidR="00533D8F">
        <w:rPr>
          <w:rFonts w:ascii="Times New Roman" w:eastAsia="MS Gothic" w:hAnsi="Times New Roman" w:cs="Times New Roman"/>
          <w:color w:val="auto"/>
          <w:kern w:val="0"/>
          <w:sz w:val="28"/>
          <w:szCs w:val="24"/>
          <w:lang w:eastAsia="ru-RU"/>
        </w:rPr>
        <w:t>: гласные — в ударной и безудар</w:t>
      </w:r>
      <w:r w:rsidRPr="00F723FB">
        <w:rPr>
          <w:rFonts w:ascii="Times New Roman" w:eastAsia="MS Gothic" w:hAnsi="Times New Roman" w:cs="Times New Roman"/>
          <w:color w:val="auto"/>
          <w:kern w:val="0"/>
          <w:sz w:val="28"/>
          <w:szCs w:val="24"/>
          <w:lang w:eastAsia="ru-RU"/>
        </w:rPr>
        <w:t>ной позиции; согласные — в ра</w:t>
      </w:r>
      <w:r w:rsidR="00533D8F">
        <w:rPr>
          <w:rFonts w:ascii="Times New Roman" w:eastAsia="MS Gothic" w:hAnsi="Times New Roman" w:cs="Times New Roman"/>
          <w:color w:val="auto"/>
          <w:kern w:val="0"/>
          <w:sz w:val="28"/>
          <w:szCs w:val="24"/>
          <w:lang w:eastAsia="ru-RU"/>
        </w:rPr>
        <w:t>зличных позициях в слове (напри</w:t>
      </w:r>
      <w:r w:rsidRPr="00F723FB">
        <w:rPr>
          <w:rFonts w:ascii="Times New Roman" w:eastAsia="MS Gothic" w:hAnsi="Times New Roman" w:cs="Times New Roman"/>
          <w:color w:val="auto"/>
          <w:kern w:val="0"/>
          <w:sz w:val="28"/>
          <w:szCs w:val="24"/>
          <w:lang w:eastAsia="ru-RU"/>
        </w:rPr>
        <w:t>мер, согласные в конце слов и перед гласными звуками).</w:t>
      </w:r>
    </w:p>
    <w:p w14:paraId="796C844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Сформированные у обучающихся уме</w:t>
      </w:r>
      <w:r w:rsidR="00533D8F">
        <w:rPr>
          <w:rFonts w:ascii="Times New Roman" w:eastAsia="MS Gothic" w:hAnsi="Times New Roman" w:cs="Times New Roman"/>
          <w:color w:val="auto"/>
          <w:kern w:val="0"/>
          <w:sz w:val="28"/>
          <w:szCs w:val="24"/>
          <w:lang w:eastAsia="ru-RU"/>
        </w:rPr>
        <w:t>ния дифференцировать звуки, ана</w:t>
      </w:r>
      <w:r w:rsidRPr="00F723FB">
        <w:rPr>
          <w:rFonts w:ascii="Times New Roman" w:eastAsia="MS Gothic" w:hAnsi="Times New Roman" w:cs="Times New Roman"/>
          <w:color w:val="auto"/>
          <w:kern w:val="0"/>
          <w:sz w:val="28"/>
          <w:szCs w:val="24"/>
          <w:lang w:eastAsia="ru-RU"/>
        </w:rPr>
        <w:t>лизировать звуковой и буквенный состав слова, определять ударные и безударные гласные создают условия для овладения правилами орфографии, предусмотренными программой начальной школы.</w:t>
      </w:r>
    </w:p>
    <w:p w14:paraId="531B607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Так, на основе умения диффе</w:t>
      </w:r>
      <w:r w:rsidR="00533D8F">
        <w:rPr>
          <w:rFonts w:ascii="Times New Roman" w:eastAsia="MS Gothic" w:hAnsi="Times New Roman" w:cs="Times New Roman"/>
          <w:color w:val="auto"/>
          <w:kern w:val="0"/>
          <w:sz w:val="28"/>
          <w:szCs w:val="24"/>
          <w:lang w:eastAsia="ru-RU"/>
        </w:rPr>
        <w:t>ренцировать твердые и мягкие со</w:t>
      </w:r>
      <w:r w:rsidRPr="00F723FB">
        <w:rPr>
          <w:rFonts w:ascii="Times New Roman" w:eastAsia="MS Gothic" w:hAnsi="Times New Roman" w:cs="Times New Roman"/>
          <w:color w:val="auto"/>
          <w:kern w:val="0"/>
          <w:sz w:val="28"/>
          <w:szCs w:val="24"/>
          <w:lang w:eastAsia="ru-RU"/>
        </w:rPr>
        <w:t xml:space="preserve">гласные обучающиеся знакомятся с обозначением мягкости согласных с помощью йотированных гласных, мягкого знака, с правилами правописания ши-жи, ча-ща, чу-щу, чк-чн в словах, мягкого знака  после шипящих, на конце имен существительных, правописанием мягкого знака в неопределенной форме и </w:t>
      </w:r>
      <w:r w:rsidR="00533D8F">
        <w:rPr>
          <w:rFonts w:ascii="Times New Roman" w:eastAsia="MS Gothic" w:hAnsi="Times New Roman" w:cs="Times New Roman"/>
          <w:color w:val="auto"/>
          <w:kern w:val="0"/>
          <w:sz w:val="28"/>
          <w:szCs w:val="24"/>
          <w:lang w:eastAsia="ru-RU"/>
        </w:rPr>
        <w:t>во 2-м лице единственно</w:t>
      </w:r>
      <w:r w:rsidRPr="00F723FB">
        <w:rPr>
          <w:rFonts w:ascii="Times New Roman" w:eastAsia="MS Gothic" w:hAnsi="Times New Roman" w:cs="Times New Roman"/>
          <w:color w:val="auto"/>
          <w:kern w:val="0"/>
          <w:sz w:val="28"/>
          <w:szCs w:val="24"/>
          <w:lang w:eastAsia="ru-RU"/>
        </w:rPr>
        <w:t>го числа настоящего времени глаголов.</w:t>
      </w:r>
    </w:p>
    <w:p w14:paraId="5C50E34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На основе умения дифференц</w:t>
      </w:r>
      <w:r w:rsidR="00533D8F">
        <w:rPr>
          <w:rFonts w:ascii="Times New Roman" w:eastAsia="MS Gothic" w:hAnsi="Times New Roman" w:cs="Times New Roman"/>
          <w:color w:val="auto"/>
          <w:kern w:val="0"/>
          <w:sz w:val="28"/>
          <w:szCs w:val="24"/>
          <w:lang w:eastAsia="ru-RU"/>
        </w:rPr>
        <w:t>ировать глухие и звонкие соглас</w:t>
      </w:r>
      <w:r w:rsidRPr="00F723FB">
        <w:rPr>
          <w:rFonts w:ascii="Times New Roman" w:eastAsia="MS Gothic" w:hAnsi="Times New Roman" w:cs="Times New Roman"/>
          <w:color w:val="auto"/>
          <w:kern w:val="0"/>
          <w:sz w:val="28"/>
          <w:szCs w:val="24"/>
          <w:lang w:eastAsia="ru-RU"/>
        </w:rPr>
        <w:t>ные обучающиеся усваивают правила правописания глухих и звонких согласных в корне слова (в конце и в середине), в приставках, в предлогах.</w:t>
      </w:r>
    </w:p>
    <w:p w14:paraId="262C65D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основе умения дифференцир</w:t>
      </w:r>
      <w:r w:rsidR="00533D8F">
        <w:rPr>
          <w:rFonts w:ascii="Times New Roman" w:eastAsia="MS Gothic" w:hAnsi="Times New Roman" w:cs="Times New Roman"/>
          <w:color w:val="auto"/>
          <w:kern w:val="0"/>
          <w:sz w:val="28"/>
          <w:szCs w:val="24"/>
          <w:lang w:eastAsia="ru-RU"/>
        </w:rPr>
        <w:t>овать ударные и безударные глас</w:t>
      </w:r>
      <w:r w:rsidRPr="00F723FB">
        <w:rPr>
          <w:rFonts w:ascii="Times New Roman" w:eastAsia="MS Gothic" w:hAnsi="Times New Roman" w:cs="Times New Roman"/>
          <w:color w:val="auto"/>
          <w:kern w:val="0"/>
          <w:sz w:val="28"/>
          <w:szCs w:val="24"/>
          <w:lang w:eastAsia="ru-RU"/>
        </w:rPr>
        <w:t>ные обучающиеся овладевают правописанием безударной гласной в корне слова, безударной гласной в приставках, предлогах, правописанием безударной гласной в окончаниях различных частей речи.</w:t>
      </w:r>
    </w:p>
    <w:p w14:paraId="104C19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Опора на звуковую дифференциацию необходима при изучении темы «Двойная согласная».</w:t>
      </w:r>
    </w:p>
    <w:p w14:paraId="526C3A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 учетом уровня речевого развит</w:t>
      </w:r>
      <w:r w:rsidR="00533D8F">
        <w:rPr>
          <w:rFonts w:ascii="Times New Roman" w:eastAsia="MS Gothic" w:hAnsi="Times New Roman" w:cs="Times New Roman"/>
          <w:color w:val="auto"/>
          <w:kern w:val="0"/>
          <w:sz w:val="28"/>
          <w:szCs w:val="24"/>
          <w:lang w:eastAsia="ru-RU"/>
        </w:rPr>
        <w:t>ия обучающихся и изучаемой грам</w:t>
      </w:r>
      <w:r w:rsidRPr="00F723FB">
        <w:rPr>
          <w:rFonts w:ascii="Times New Roman" w:eastAsia="MS Gothic" w:hAnsi="Times New Roman" w:cs="Times New Roman"/>
          <w:color w:val="auto"/>
          <w:kern w:val="0"/>
          <w:sz w:val="28"/>
          <w:szCs w:val="24"/>
          <w:lang w:eastAsia="ru-RU"/>
        </w:rPr>
        <w:t>матической темы упражнения п</w:t>
      </w:r>
      <w:r w:rsidR="00533D8F">
        <w:rPr>
          <w:rFonts w:ascii="Times New Roman" w:eastAsia="MS Gothic" w:hAnsi="Times New Roman" w:cs="Times New Roman"/>
          <w:color w:val="auto"/>
          <w:kern w:val="0"/>
          <w:sz w:val="28"/>
          <w:szCs w:val="24"/>
          <w:lang w:eastAsia="ru-RU"/>
        </w:rPr>
        <w:t>о развитию звуко-буквенного ана</w:t>
      </w:r>
      <w:r w:rsidRPr="00F723FB">
        <w:rPr>
          <w:rFonts w:ascii="Times New Roman" w:eastAsia="MS Gothic" w:hAnsi="Times New Roman" w:cs="Times New Roman"/>
          <w:color w:val="auto"/>
          <w:kern w:val="0"/>
          <w:sz w:val="28"/>
          <w:szCs w:val="24"/>
          <w:lang w:eastAsia="ru-RU"/>
        </w:rPr>
        <w:t>лиза выполняются на словах, относящихся к разным частям речи. Звукослоговой и морфемный со</w:t>
      </w:r>
      <w:r w:rsidR="00533D8F">
        <w:rPr>
          <w:rFonts w:ascii="Times New Roman" w:eastAsia="MS Gothic" w:hAnsi="Times New Roman" w:cs="Times New Roman"/>
          <w:color w:val="auto"/>
          <w:kern w:val="0"/>
          <w:sz w:val="28"/>
          <w:szCs w:val="24"/>
          <w:lang w:eastAsia="ru-RU"/>
        </w:rPr>
        <w:t>став анализируемых слов усложня</w:t>
      </w:r>
      <w:r w:rsidRPr="00F723FB">
        <w:rPr>
          <w:rFonts w:ascii="Times New Roman" w:eastAsia="MS Gothic" w:hAnsi="Times New Roman" w:cs="Times New Roman"/>
          <w:color w:val="auto"/>
          <w:kern w:val="0"/>
          <w:sz w:val="28"/>
          <w:szCs w:val="24"/>
          <w:lang w:eastAsia="ru-RU"/>
        </w:rPr>
        <w:t>ется от класса к классу следующим образом:</w:t>
      </w:r>
    </w:p>
    <w:p w14:paraId="1D1AF52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слова, произношение которых не расходится с написанием (мак, зонт);</w:t>
      </w:r>
    </w:p>
    <w:p w14:paraId="2E3B63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слова, произношение которых</w:t>
      </w:r>
      <w:r w:rsidR="00533D8F">
        <w:rPr>
          <w:rFonts w:ascii="Times New Roman" w:eastAsia="MS Gothic" w:hAnsi="Times New Roman" w:cs="Times New Roman"/>
          <w:color w:val="auto"/>
          <w:kern w:val="0"/>
          <w:sz w:val="28"/>
          <w:szCs w:val="24"/>
          <w:lang w:eastAsia="ru-RU"/>
        </w:rPr>
        <w:t xml:space="preserve"> расходится с написанием, но ко</w:t>
      </w:r>
      <w:r w:rsidRPr="00F723FB">
        <w:rPr>
          <w:rFonts w:ascii="Times New Roman" w:eastAsia="MS Gothic" w:hAnsi="Times New Roman" w:cs="Times New Roman"/>
          <w:color w:val="auto"/>
          <w:kern w:val="0"/>
          <w:sz w:val="28"/>
          <w:szCs w:val="24"/>
          <w:lang w:eastAsia="ru-RU"/>
        </w:rPr>
        <w:t>личество звуков и букв одинаково (дуб, кора, Москва);</w:t>
      </w:r>
    </w:p>
    <w:p w14:paraId="37654E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слова, в которых количество звуков и букв неодинаково (конь, пальто, местный)',</w:t>
      </w:r>
    </w:p>
    <w:p w14:paraId="4485B57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слова с разделительным мягким знаком (листья); слова с йотированными гласными в сильной позиции; в начале слова и в середине слова после нейотированной гласной (яма, маяк).</w:t>
      </w:r>
    </w:p>
    <w:p w14:paraId="588EE3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с ТНР овладевают знанием алфавита: правильным называнием букв, знанием их последовательности, использованием алфавита при работе со словарями, справочниками, каталогами.</w:t>
      </w:r>
    </w:p>
    <w:p w14:paraId="7CBAA6D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связи с тем, что изучение и анализ звукового состава русского языка является условием изучения многих грамматических тем, в программе не выделяется определенн</w:t>
      </w:r>
      <w:r w:rsidR="00533D8F">
        <w:rPr>
          <w:rFonts w:ascii="Times New Roman" w:eastAsia="MS Gothic" w:hAnsi="Times New Roman" w:cs="Times New Roman"/>
          <w:color w:val="auto"/>
          <w:kern w:val="0"/>
          <w:sz w:val="28"/>
          <w:szCs w:val="24"/>
          <w:lang w:eastAsia="ru-RU"/>
        </w:rPr>
        <w:t>ое количество часов на этот раз</w:t>
      </w:r>
      <w:r w:rsidRPr="00F723FB">
        <w:rPr>
          <w:rFonts w:ascii="Times New Roman" w:eastAsia="MS Gothic" w:hAnsi="Times New Roman" w:cs="Times New Roman"/>
          <w:color w:val="auto"/>
          <w:kern w:val="0"/>
          <w:sz w:val="28"/>
          <w:szCs w:val="24"/>
          <w:lang w:eastAsia="ru-RU"/>
        </w:rPr>
        <w:t>дел.</w:t>
      </w:r>
    </w:p>
    <w:p w14:paraId="1F9EDA2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программы по данн</w:t>
      </w:r>
      <w:r w:rsidR="00533D8F">
        <w:rPr>
          <w:rFonts w:ascii="Times New Roman" w:eastAsia="MS Gothic" w:hAnsi="Times New Roman" w:cs="Times New Roman"/>
          <w:color w:val="auto"/>
          <w:kern w:val="0"/>
          <w:sz w:val="28"/>
          <w:szCs w:val="24"/>
          <w:lang w:eastAsia="ru-RU"/>
        </w:rPr>
        <w:t>ым разделам организует и направ</w:t>
      </w:r>
      <w:r w:rsidRPr="00F723FB">
        <w:rPr>
          <w:rFonts w:ascii="Times New Roman" w:eastAsia="MS Gothic" w:hAnsi="Times New Roman" w:cs="Times New Roman"/>
          <w:color w:val="auto"/>
          <w:kern w:val="0"/>
          <w:sz w:val="28"/>
          <w:szCs w:val="24"/>
          <w:lang w:eastAsia="ru-RU"/>
        </w:rPr>
        <w:t>ляет работу учителя на совершенствование культуры речи обучающихся (четкое артикулиров</w:t>
      </w:r>
      <w:r w:rsidR="00533D8F">
        <w:rPr>
          <w:rFonts w:ascii="Times New Roman" w:eastAsia="MS Gothic" w:hAnsi="Times New Roman" w:cs="Times New Roman"/>
          <w:color w:val="auto"/>
          <w:kern w:val="0"/>
          <w:sz w:val="28"/>
          <w:szCs w:val="24"/>
          <w:lang w:eastAsia="ru-RU"/>
        </w:rPr>
        <w:t>ание звуков, правильное произно</w:t>
      </w:r>
      <w:r w:rsidRPr="00F723FB">
        <w:rPr>
          <w:rFonts w:ascii="Times New Roman" w:eastAsia="MS Gothic" w:hAnsi="Times New Roman" w:cs="Times New Roman"/>
          <w:color w:val="auto"/>
          <w:kern w:val="0"/>
          <w:sz w:val="28"/>
          <w:szCs w:val="24"/>
          <w:lang w:eastAsia="ru-RU"/>
        </w:rPr>
        <w:t xml:space="preserve">шение слов, развитие дикции), на </w:t>
      </w:r>
      <w:r w:rsidRPr="00F723FB">
        <w:rPr>
          <w:rFonts w:ascii="Times New Roman" w:eastAsia="MS Gothic" w:hAnsi="Times New Roman" w:cs="Times New Roman"/>
          <w:color w:val="auto"/>
          <w:kern w:val="0"/>
          <w:sz w:val="28"/>
          <w:szCs w:val="24"/>
          <w:lang w:eastAsia="ru-RU"/>
        </w:rPr>
        <w:lastRenderedPageBreak/>
        <w:t>предупреждение и коррекцию дисграфии, профилактику дизорфографии, на овладение навыками орфографически правильного письма.</w:t>
      </w:r>
    </w:p>
    <w:p w14:paraId="2C22BF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Лексика (состав слова, морфология). Программа предусматривает рассмотрение слова в единстве его лексического и грамматического значений. В связи с этим при изучении данного раздела программы выделяются два направления:</w:t>
      </w:r>
    </w:p>
    <w:p w14:paraId="4C1EAB0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1) лексико-семантическое (изучается лексическое зна</w:t>
      </w:r>
      <w:r w:rsidR="00533D8F">
        <w:rPr>
          <w:rFonts w:ascii="Times New Roman" w:eastAsia="MS Gothic" w:hAnsi="Times New Roman" w:cs="Times New Roman"/>
          <w:color w:val="auto"/>
          <w:kern w:val="0"/>
          <w:sz w:val="28"/>
          <w:szCs w:val="24"/>
          <w:lang w:eastAsia="ru-RU"/>
        </w:rPr>
        <w:t>чение слова и семантические свя</w:t>
      </w:r>
      <w:r w:rsidRPr="00F723FB">
        <w:rPr>
          <w:rFonts w:ascii="Times New Roman" w:eastAsia="MS Gothic" w:hAnsi="Times New Roman" w:cs="Times New Roman"/>
          <w:color w:val="auto"/>
          <w:kern w:val="0"/>
          <w:sz w:val="28"/>
          <w:szCs w:val="24"/>
          <w:lang w:eastAsia="ru-RU"/>
        </w:rPr>
        <w:t>зи слов с другими словами), мно</w:t>
      </w:r>
      <w:r w:rsidR="00533D8F">
        <w:rPr>
          <w:rFonts w:ascii="Times New Roman" w:eastAsia="MS Gothic" w:hAnsi="Times New Roman" w:cs="Times New Roman"/>
          <w:color w:val="auto"/>
          <w:kern w:val="0"/>
          <w:sz w:val="28"/>
          <w:szCs w:val="24"/>
          <w:lang w:eastAsia="ru-RU"/>
        </w:rPr>
        <w:t>гозначность слова (антонимы, си</w:t>
      </w:r>
      <w:r w:rsidRPr="00F723FB">
        <w:rPr>
          <w:rFonts w:ascii="Times New Roman" w:eastAsia="MS Gothic" w:hAnsi="Times New Roman" w:cs="Times New Roman"/>
          <w:color w:val="auto"/>
          <w:kern w:val="0"/>
          <w:sz w:val="28"/>
          <w:szCs w:val="24"/>
          <w:lang w:eastAsia="ru-RU"/>
        </w:rPr>
        <w:t xml:space="preserve">нонимы и т. д.) </w:t>
      </w:r>
    </w:p>
    <w:p w14:paraId="4F940B1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2) лексико-грамматическое (слово изучается как элемент грамматического строя,</w:t>
      </w:r>
      <w:r w:rsidR="00533D8F">
        <w:rPr>
          <w:rFonts w:ascii="Times New Roman" w:eastAsia="MS Gothic" w:hAnsi="Times New Roman" w:cs="Times New Roman"/>
          <w:color w:val="auto"/>
          <w:kern w:val="0"/>
          <w:sz w:val="28"/>
          <w:szCs w:val="24"/>
          <w:lang w:eastAsia="ru-RU"/>
        </w:rPr>
        <w:t xml:space="preserve"> как носитель тех или иных грам</w:t>
      </w:r>
      <w:r w:rsidRPr="00F723FB">
        <w:rPr>
          <w:rFonts w:ascii="Times New Roman" w:eastAsia="MS Gothic" w:hAnsi="Times New Roman" w:cs="Times New Roman"/>
          <w:color w:val="auto"/>
          <w:kern w:val="0"/>
          <w:sz w:val="28"/>
          <w:szCs w:val="24"/>
          <w:lang w:eastAsia="ru-RU"/>
        </w:rPr>
        <w:t>матических значений).</w:t>
      </w:r>
    </w:p>
    <w:p w14:paraId="7D79C8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обучении русскому языку обучающихся с ТНР с целью предупреждения и коррекции лексико-фонетических, лексико-семантических, лексико-грамматических, лексико-стилистич</w:t>
      </w:r>
      <w:r w:rsidR="00533D8F">
        <w:rPr>
          <w:rFonts w:ascii="Times New Roman" w:eastAsia="MS Gothic" w:hAnsi="Times New Roman" w:cs="Times New Roman"/>
          <w:color w:val="auto"/>
          <w:kern w:val="0"/>
          <w:sz w:val="28"/>
          <w:szCs w:val="24"/>
          <w:lang w:eastAsia="ru-RU"/>
        </w:rPr>
        <w:t>еских ошибок повышается роль це</w:t>
      </w:r>
      <w:r w:rsidRPr="00F723FB">
        <w:rPr>
          <w:rFonts w:ascii="Times New Roman" w:eastAsia="MS Gothic" w:hAnsi="Times New Roman" w:cs="Times New Roman"/>
          <w:color w:val="auto"/>
          <w:kern w:val="0"/>
          <w:sz w:val="28"/>
          <w:szCs w:val="24"/>
          <w:lang w:eastAsia="ru-RU"/>
        </w:rPr>
        <w:t>ленаправленного, системного введения языкового материала</w:t>
      </w:r>
      <w:r w:rsidR="00533D8F">
        <w:rPr>
          <w:rFonts w:ascii="Times New Roman" w:eastAsia="MS Gothic" w:hAnsi="Times New Roman" w:cs="Times New Roman"/>
          <w:color w:val="auto"/>
          <w:kern w:val="0"/>
          <w:sz w:val="28"/>
          <w:szCs w:val="24"/>
          <w:lang w:eastAsia="ru-RU"/>
        </w:rPr>
        <w:t>, посте</w:t>
      </w:r>
      <w:r w:rsidRPr="00F723FB">
        <w:rPr>
          <w:rFonts w:ascii="Times New Roman" w:eastAsia="MS Gothic" w:hAnsi="Times New Roman" w:cs="Times New Roman"/>
          <w:color w:val="auto"/>
          <w:kern w:val="0"/>
          <w:sz w:val="28"/>
          <w:szCs w:val="24"/>
          <w:lang w:eastAsia="ru-RU"/>
        </w:rPr>
        <w:t>пенного его усложнения.</w:t>
      </w:r>
    </w:p>
    <w:p w14:paraId="440B90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Неотъемлемой частью уроков</w:t>
      </w:r>
      <w:r w:rsidR="00533D8F">
        <w:rPr>
          <w:rFonts w:ascii="Times New Roman" w:eastAsia="MS Gothic" w:hAnsi="Times New Roman" w:cs="Times New Roman"/>
          <w:color w:val="auto"/>
          <w:kern w:val="0"/>
          <w:sz w:val="28"/>
          <w:szCs w:val="24"/>
          <w:lang w:eastAsia="ru-RU"/>
        </w:rPr>
        <w:t xml:space="preserve"> русского языка является словар</w:t>
      </w:r>
      <w:r w:rsidRPr="00F723FB">
        <w:rPr>
          <w:rFonts w:ascii="Times New Roman" w:eastAsia="MS Gothic" w:hAnsi="Times New Roman" w:cs="Times New Roman"/>
          <w:color w:val="auto"/>
          <w:kern w:val="0"/>
          <w:sz w:val="28"/>
          <w:szCs w:val="24"/>
          <w:lang w:eastAsia="ru-RU"/>
        </w:rPr>
        <w:t>ная работа как важное направление развития речи обучающихся.</w:t>
      </w:r>
    </w:p>
    <w:p w14:paraId="0AB3B60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Организуя наблюдения за з</w:t>
      </w:r>
      <w:r w:rsidR="00533D8F">
        <w:rPr>
          <w:rFonts w:ascii="Times New Roman" w:eastAsia="MS Gothic" w:hAnsi="Times New Roman" w:cs="Times New Roman"/>
          <w:color w:val="auto"/>
          <w:kern w:val="0"/>
          <w:sz w:val="28"/>
          <w:szCs w:val="24"/>
          <w:lang w:eastAsia="ru-RU"/>
        </w:rPr>
        <w:t>начениями слов в различных пред</w:t>
      </w:r>
      <w:r w:rsidRPr="00F723FB">
        <w:rPr>
          <w:rFonts w:ascii="Times New Roman" w:eastAsia="MS Gothic" w:hAnsi="Times New Roman" w:cs="Times New Roman"/>
          <w:color w:val="auto"/>
          <w:kern w:val="0"/>
          <w:sz w:val="28"/>
          <w:szCs w:val="24"/>
          <w:lang w:eastAsia="ru-RU"/>
        </w:rPr>
        <w:t>ложениях, учитель подводит обучающихся к осознан</w:t>
      </w:r>
      <w:r w:rsidR="00533D8F">
        <w:rPr>
          <w:rFonts w:ascii="Times New Roman" w:eastAsia="MS Gothic" w:hAnsi="Times New Roman" w:cs="Times New Roman"/>
          <w:color w:val="auto"/>
          <w:kern w:val="0"/>
          <w:sz w:val="28"/>
          <w:szCs w:val="24"/>
          <w:lang w:eastAsia="ru-RU"/>
        </w:rPr>
        <w:t>ию того, что слова обо</w:t>
      </w:r>
      <w:r w:rsidRPr="00F723FB">
        <w:rPr>
          <w:rFonts w:ascii="Times New Roman" w:eastAsia="MS Gothic" w:hAnsi="Times New Roman" w:cs="Times New Roman"/>
          <w:color w:val="auto"/>
          <w:kern w:val="0"/>
          <w:sz w:val="28"/>
          <w:szCs w:val="24"/>
          <w:lang w:eastAsia="ru-RU"/>
        </w:rPr>
        <w:t xml:space="preserve">значают те или иные предметы </w:t>
      </w:r>
      <w:r w:rsidR="00533D8F">
        <w:rPr>
          <w:rFonts w:ascii="Times New Roman" w:eastAsia="MS Gothic" w:hAnsi="Times New Roman" w:cs="Times New Roman"/>
          <w:color w:val="auto"/>
          <w:kern w:val="0"/>
          <w:sz w:val="28"/>
          <w:szCs w:val="24"/>
          <w:lang w:eastAsia="ru-RU"/>
        </w:rPr>
        <w:t>и явления действительности, дей</w:t>
      </w:r>
      <w:r w:rsidRPr="00F723FB">
        <w:rPr>
          <w:rFonts w:ascii="Times New Roman" w:eastAsia="MS Gothic" w:hAnsi="Times New Roman" w:cs="Times New Roman"/>
          <w:color w:val="auto"/>
          <w:kern w:val="0"/>
          <w:sz w:val="28"/>
          <w:szCs w:val="24"/>
          <w:lang w:eastAsia="ru-RU"/>
        </w:rPr>
        <w:t>ствия, признаки предметов, что о</w:t>
      </w:r>
      <w:r w:rsidR="00533D8F">
        <w:rPr>
          <w:rFonts w:ascii="Times New Roman" w:eastAsia="MS Gothic" w:hAnsi="Times New Roman" w:cs="Times New Roman"/>
          <w:color w:val="auto"/>
          <w:kern w:val="0"/>
          <w:sz w:val="28"/>
          <w:szCs w:val="24"/>
          <w:lang w:eastAsia="ru-RU"/>
        </w:rPr>
        <w:t>дно и то же слово может употреб</w:t>
      </w:r>
      <w:r w:rsidRPr="00F723FB">
        <w:rPr>
          <w:rFonts w:ascii="Times New Roman" w:eastAsia="MS Gothic" w:hAnsi="Times New Roman" w:cs="Times New Roman"/>
          <w:color w:val="auto"/>
          <w:kern w:val="0"/>
          <w:sz w:val="28"/>
          <w:szCs w:val="24"/>
          <w:lang w:eastAsia="ru-RU"/>
        </w:rPr>
        <w:t>ляться в разных значениях (многозначность). Обучающиеся знакомятся с употреблением слов в переносном значении, учатся подбирать слова, сходные по значению (синонимы), выявлять в них оттенки, подбирать слова противоположного значения (антонимы).</w:t>
      </w:r>
    </w:p>
    <w:p w14:paraId="2B59F19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Упражнения на подбор синонимов, антонимов, рассмотрение синонимических рядов, антонимических противопоставлений, включение слова в тематический ряд, в лексико-семантическую группу, установление родовидо</w:t>
      </w:r>
      <w:r w:rsidR="00533D8F">
        <w:rPr>
          <w:rFonts w:ascii="Times New Roman" w:eastAsia="MS Gothic" w:hAnsi="Times New Roman" w:cs="Times New Roman"/>
          <w:color w:val="auto"/>
          <w:kern w:val="0"/>
          <w:sz w:val="28"/>
          <w:szCs w:val="24"/>
          <w:lang w:eastAsia="ru-RU"/>
        </w:rPr>
        <w:t>вых и других семантических отно</w:t>
      </w:r>
      <w:r w:rsidRPr="00F723FB">
        <w:rPr>
          <w:rFonts w:ascii="Times New Roman" w:eastAsia="MS Gothic" w:hAnsi="Times New Roman" w:cs="Times New Roman"/>
          <w:color w:val="auto"/>
          <w:kern w:val="0"/>
          <w:sz w:val="28"/>
          <w:szCs w:val="24"/>
          <w:lang w:eastAsia="ru-RU"/>
        </w:rPr>
        <w:t>шений помогают обучающимся осознат</w:t>
      </w:r>
      <w:r w:rsidR="00533D8F">
        <w:rPr>
          <w:rFonts w:ascii="Times New Roman" w:eastAsia="MS Gothic" w:hAnsi="Times New Roman" w:cs="Times New Roman"/>
          <w:color w:val="auto"/>
          <w:kern w:val="0"/>
          <w:sz w:val="28"/>
          <w:szCs w:val="24"/>
          <w:lang w:eastAsia="ru-RU"/>
        </w:rPr>
        <w:t>ь место слова в лексической сис</w:t>
      </w:r>
      <w:r w:rsidRPr="00F723FB">
        <w:rPr>
          <w:rFonts w:ascii="Times New Roman" w:eastAsia="MS Gothic" w:hAnsi="Times New Roman" w:cs="Times New Roman"/>
          <w:color w:val="auto"/>
          <w:kern w:val="0"/>
          <w:sz w:val="28"/>
          <w:szCs w:val="24"/>
          <w:lang w:eastAsia="ru-RU"/>
        </w:rPr>
        <w:t>теме языка, способствуют форми</w:t>
      </w:r>
      <w:r w:rsidR="00533D8F">
        <w:rPr>
          <w:rFonts w:ascii="Times New Roman" w:eastAsia="MS Gothic" w:hAnsi="Times New Roman" w:cs="Times New Roman"/>
          <w:color w:val="auto"/>
          <w:kern w:val="0"/>
          <w:sz w:val="28"/>
          <w:szCs w:val="24"/>
          <w:lang w:eastAsia="ru-RU"/>
        </w:rPr>
        <w:t>рованию семантических полей, ак</w:t>
      </w:r>
      <w:r w:rsidRPr="00F723FB">
        <w:rPr>
          <w:rFonts w:ascii="Times New Roman" w:eastAsia="MS Gothic" w:hAnsi="Times New Roman" w:cs="Times New Roman"/>
          <w:color w:val="auto"/>
          <w:kern w:val="0"/>
          <w:sz w:val="28"/>
          <w:szCs w:val="24"/>
          <w:lang w:eastAsia="ru-RU"/>
        </w:rPr>
        <w:t>туализации словаря. При изучении р</w:t>
      </w:r>
      <w:r w:rsidR="00533D8F">
        <w:rPr>
          <w:rFonts w:ascii="Times New Roman" w:eastAsia="MS Gothic" w:hAnsi="Times New Roman" w:cs="Times New Roman"/>
          <w:color w:val="auto"/>
          <w:kern w:val="0"/>
          <w:sz w:val="28"/>
          <w:szCs w:val="24"/>
          <w:lang w:eastAsia="ru-RU"/>
        </w:rPr>
        <w:t>аздела «Лексика» необходимо уде</w:t>
      </w:r>
      <w:r w:rsidRPr="00F723FB">
        <w:rPr>
          <w:rFonts w:ascii="Times New Roman" w:eastAsia="MS Gothic" w:hAnsi="Times New Roman" w:cs="Times New Roman"/>
          <w:color w:val="auto"/>
          <w:kern w:val="0"/>
          <w:sz w:val="28"/>
          <w:szCs w:val="24"/>
          <w:lang w:eastAsia="ru-RU"/>
        </w:rPr>
        <w:t xml:space="preserve">лять </w:t>
      </w:r>
      <w:r w:rsidRPr="00F723FB">
        <w:rPr>
          <w:rFonts w:ascii="Times New Roman" w:eastAsia="MS Gothic" w:hAnsi="Times New Roman" w:cs="Times New Roman"/>
          <w:color w:val="auto"/>
          <w:kern w:val="0"/>
          <w:sz w:val="28"/>
          <w:szCs w:val="24"/>
          <w:lang w:eastAsia="ru-RU"/>
        </w:rPr>
        <w:lastRenderedPageBreak/>
        <w:t>большое внимание закреплению связи звукового и графического образа слова с его</w:t>
      </w:r>
      <w:r w:rsidR="00533D8F">
        <w:rPr>
          <w:rFonts w:ascii="Times New Roman" w:eastAsia="MS Gothic" w:hAnsi="Times New Roman" w:cs="Times New Roman"/>
          <w:color w:val="auto"/>
          <w:kern w:val="0"/>
          <w:sz w:val="28"/>
          <w:szCs w:val="24"/>
          <w:lang w:eastAsia="ru-RU"/>
        </w:rPr>
        <w:t xml:space="preserve"> значением, формированию способ</w:t>
      </w:r>
      <w:r w:rsidRPr="00F723FB">
        <w:rPr>
          <w:rFonts w:ascii="Times New Roman" w:eastAsia="MS Gothic" w:hAnsi="Times New Roman" w:cs="Times New Roman"/>
          <w:color w:val="auto"/>
          <w:kern w:val="0"/>
          <w:sz w:val="28"/>
          <w:szCs w:val="24"/>
          <w:lang w:eastAsia="ru-RU"/>
        </w:rPr>
        <w:t>ности к словообразованию, развит</w:t>
      </w:r>
      <w:r w:rsidR="00533D8F">
        <w:rPr>
          <w:rFonts w:ascii="Times New Roman" w:eastAsia="MS Gothic" w:hAnsi="Times New Roman" w:cs="Times New Roman"/>
          <w:color w:val="auto"/>
          <w:kern w:val="0"/>
          <w:sz w:val="28"/>
          <w:szCs w:val="24"/>
          <w:lang w:eastAsia="ru-RU"/>
        </w:rPr>
        <w:t>ию навыков семантического и мор</w:t>
      </w:r>
      <w:r w:rsidRPr="00F723FB">
        <w:rPr>
          <w:rFonts w:ascii="Times New Roman" w:eastAsia="MS Gothic" w:hAnsi="Times New Roman" w:cs="Times New Roman"/>
          <w:color w:val="auto"/>
          <w:kern w:val="0"/>
          <w:sz w:val="28"/>
          <w:szCs w:val="24"/>
          <w:lang w:eastAsia="ru-RU"/>
        </w:rPr>
        <w:t>фологического анализа слов.</w:t>
      </w:r>
    </w:p>
    <w:p w14:paraId="34972F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предусматриваетс</w:t>
      </w:r>
      <w:r w:rsidR="00533D8F">
        <w:rPr>
          <w:rFonts w:ascii="Times New Roman" w:eastAsia="MS Gothic" w:hAnsi="Times New Roman" w:cs="Times New Roman"/>
          <w:color w:val="auto"/>
          <w:kern w:val="0"/>
          <w:sz w:val="28"/>
          <w:szCs w:val="24"/>
          <w:lang w:eastAsia="ru-RU"/>
        </w:rPr>
        <w:t>я тщательный выбор слов для лек</w:t>
      </w:r>
      <w:r w:rsidRPr="00F723FB">
        <w:rPr>
          <w:rFonts w:ascii="Times New Roman" w:eastAsia="MS Gothic" w:hAnsi="Times New Roman" w:cs="Times New Roman"/>
          <w:color w:val="auto"/>
          <w:kern w:val="0"/>
          <w:sz w:val="28"/>
          <w:szCs w:val="24"/>
          <w:lang w:eastAsia="ru-RU"/>
        </w:rPr>
        <w:t>сических упражнени</w:t>
      </w:r>
      <w:r w:rsidR="00533D8F">
        <w:rPr>
          <w:rFonts w:ascii="Times New Roman" w:eastAsia="MS Gothic" w:hAnsi="Times New Roman" w:cs="Times New Roman"/>
          <w:color w:val="auto"/>
          <w:kern w:val="0"/>
          <w:sz w:val="28"/>
          <w:szCs w:val="24"/>
          <w:lang w:eastAsia="ru-RU"/>
        </w:rPr>
        <w:t>й на уроке с учетом уровня рече</w:t>
      </w:r>
      <w:r w:rsidRPr="00F723FB">
        <w:rPr>
          <w:rFonts w:ascii="Times New Roman" w:eastAsia="MS Gothic" w:hAnsi="Times New Roman" w:cs="Times New Roman"/>
          <w:color w:val="auto"/>
          <w:kern w:val="0"/>
          <w:sz w:val="28"/>
          <w:szCs w:val="24"/>
          <w:lang w:eastAsia="ru-RU"/>
        </w:rPr>
        <w:t>вой подготовки обучающихся, изуч</w:t>
      </w:r>
      <w:r w:rsidR="00533D8F">
        <w:rPr>
          <w:rFonts w:ascii="Times New Roman" w:eastAsia="MS Gothic" w:hAnsi="Times New Roman" w:cs="Times New Roman"/>
          <w:color w:val="auto"/>
          <w:kern w:val="0"/>
          <w:sz w:val="28"/>
          <w:szCs w:val="24"/>
          <w:lang w:eastAsia="ru-RU"/>
        </w:rPr>
        <w:t>аемой грамматической и лексичес</w:t>
      </w:r>
      <w:r w:rsidRPr="00F723FB">
        <w:rPr>
          <w:rFonts w:ascii="Times New Roman" w:eastAsia="MS Gothic" w:hAnsi="Times New Roman" w:cs="Times New Roman"/>
          <w:color w:val="auto"/>
          <w:kern w:val="0"/>
          <w:sz w:val="28"/>
          <w:szCs w:val="24"/>
          <w:lang w:eastAsia="ru-RU"/>
        </w:rPr>
        <w:t>кой темы, словарного состава тек</w:t>
      </w:r>
      <w:r w:rsidR="00533D8F">
        <w:rPr>
          <w:rFonts w:ascii="Times New Roman" w:eastAsia="MS Gothic" w:hAnsi="Times New Roman" w:cs="Times New Roman"/>
          <w:color w:val="auto"/>
          <w:kern w:val="0"/>
          <w:sz w:val="28"/>
          <w:szCs w:val="24"/>
          <w:lang w:eastAsia="ru-RU"/>
        </w:rPr>
        <w:t>стов учебников. Необходимо, что</w:t>
      </w:r>
      <w:r w:rsidRPr="00F723FB">
        <w:rPr>
          <w:rFonts w:ascii="Times New Roman" w:eastAsia="MS Gothic" w:hAnsi="Times New Roman" w:cs="Times New Roman"/>
          <w:color w:val="auto"/>
          <w:kern w:val="0"/>
          <w:sz w:val="28"/>
          <w:szCs w:val="24"/>
          <w:lang w:eastAsia="ru-RU"/>
        </w:rPr>
        <w:t>бы лексические упражнения способствовали не только расширению, обогащению, уточнению и актуа</w:t>
      </w:r>
      <w:r w:rsidR="00533D8F">
        <w:rPr>
          <w:rFonts w:ascii="Times New Roman" w:eastAsia="MS Gothic" w:hAnsi="Times New Roman" w:cs="Times New Roman"/>
          <w:color w:val="auto"/>
          <w:kern w:val="0"/>
          <w:sz w:val="28"/>
          <w:szCs w:val="24"/>
          <w:lang w:eastAsia="ru-RU"/>
        </w:rPr>
        <w:t>лизации словаря, но и формирова</w:t>
      </w:r>
      <w:r w:rsidRPr="00F723FB">
        <w:rPr>
          <w:rFonts w:ascii="Times New Roman" w:eastAsia="MS Gothic" w:hAnsi="Times New Roman" w:cs="Times New Roman"/>
          <w:color w:val="auto"/>
          <w:kern w:val="0"/>
          <w:sz w:val="28"/>
          <w:szCs w:val="24"/>
          <w:lang w:eastAsia="ru-RU"/>
        </w:rPr>
        <w:t>нию мыслительных операций анал</w:t>
      </w:r>
      <w:r w:rsidR="00533D8F">
        <w:rPr>
          <w:rFonts w:ascii="Times New Roman" w:eastAsia="MS Gothic" w:hAnsi="Times New Roman" w:cs="Times New Roman"/>
          <w:color w:val="auto"/>
          <w:kern w:val="0"/>
          <w:sz w:val="28"/>
          <w:szCs w:val="24"/>
          <w:lang w:eastAsia="ru-RU"/>
        </w:rPr>
        <w:t>иза, синтеза, сравнения, обобще</w:t>
      </w:r>
      <w:r w:rsidRPr="00F723FB">
        <w:rPr>
          <w:rFonts w:ascii="Times New Roman" w:eastAsia="MS Gothic" w:hAnsi="Times New Roman" w:cs="Times New Roman"/>
          <w:color w:val="auto"/>
          <w:kern w:val="0"/>
          <w:sz w:val="28"/>
          <w:szCs w:val="24"/>
          <w:lang w:eastAsia="ru-RU"/>
        </w:rPr>
        <w:t>ния.</w:t>
      </w:r>
    </w:p>
    <w:p w14:paraId="27068AC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Состав слова (морфемика). При изучении данной темы обучающиеся знакомятся с родственными словами и признаками их определения, овладевают навыком морфологического анализа слова, учатся дифференцировать грамматические значен</w:t>
      </w:r>
      <w:r w:rsidR="00533D8F">
        <w:rPr>
          <w:rFonts w:ascii="Times New Roman" w:eastAsia="MS Gothic" w:hAnsi="Times New Roman" w:cs="Times New Roman"/>
          <w:color w:val="auto"/>
          <w:kern w:val="0"/>
          <w:sz w:val="28"/>
          <w:szCs w:val="24"/>
          <w:lang w:eastAsia="ru-RU"/>
        </w:rPr>
        <w:t>ия, выраженные в некорневых мор</w:t>
      </w:r>
      <w:r w:rsidRPr="00F723FB">
        <w:rPr>
          <w:rFonts w:ascii="Times New Roman" w:eastAsia="MS Gothic" w:hAnsi="Times New Roman" w:cs="Times New Roman"/>
          <w:color w:val="auto"/>
          <w:kern w:val="0"/>
          <w:sz w:val="28"/>
          <w:szCs w:val="24"/>
          <w:lang w:eastAsia="ru-RU"/>
        </w:rPr>
        <w:t>фемах. Ориентировка в морфологическом составе слова, изучение родственных слов, сравнение этих слов по значению и звуковому составу способствуют уточнен</w:t>
      </w:r>
      <w:r w:rsidR="00533D8F">
        <w:rPr>
          <w:rFonts w:ascii="Times New Roman" w:eastAsia="MS Gothic" w:hAnsi="Times New Roman" w:cs="Times New Roman"/>
          <w:color w:val="auto"/>
          <w:kern w:val="0"/>
          <w:sz w:val="28"/>
          <w:szCs w:val="24"/>
          <w:lang w:eastAsia="ru-RU"/>
        </w:rPr>
        <w:t>ию и расширению структуры значе</w:t>
      </w:r>
      <w:r w:rsidRPr="00F723FB">
        <w:rPr>
          <w:rFonts w:ascii="Times New Roman" w:eastAsia="MS Gothic" w:hAnsi="Times New Roman" w:cs="Times New Roman"/>
          <w:color w:val="auto"/>
          <w:kern w:val="0"/>
          <w:sz w:val="28"/>
          <w:szCs w:val="24"/>
          <w:lang w:eastAsia="ru-RU"/>
        </w:rPr>
        <w:t>ния слова, обогащению словаря, формир</w:t>
      </w:r>
      <w:r w:rsidR="00533D8F">
        <w:rPr>
          <w:rFonts w:ascii="Times New Roman" w:eastAsia="MS Gothic" w:hAnsi="Times New Roman" w:cs="Times New Roman"/>
          <w:color w:val="auto"/>
          <w:kern w:val="0"/>
          <w:sz w:val="28"/>
          <w:szCs w:val="24"/>
          <w:lang w:eastAsia="ru-RU"/>
        </w:rPr>
        <w:t>ованию у обучающихся навыков ор</w:t>
      </w:r>
      <w:r w:rsidRPr="00F723FB">
        <w:rPr>
          <w:rFonts w:ascii="Times New Roman" w:eastAsia="MS Gothic" w:hAnsi="Times New Roman" w:cs="Times New Roman"/>
          <w:color w:val="auto"/>
          <w:kern w:val="0"/>
          <w:sz w:val="28"/>
          <w:szCs w:val="24"/>
          <w:lang w:eastAsia="ru-RU"/>
        </w:rPr>
        <w:t>фографически правильного письма.</w:t>
      </w:r>
    </w:p>
    <w:p w14:paraId="410609F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Программой II класса предусмотрено развитие у детей </w:t>
      </w:r>
      <w:r w:rsidR="00533D8F">
        <w:rPr>
          <w:rFonts w:ascii="Times New Roman" w:eastAsia="MS Gothic" w:hAnsi="Times New Roman" w:cs="Times New Roman"/>
          <w:color w:val="auto"/>
          <w:kern w:val="0"/>
          <w:sz w:val="28"/>
          <w:szCs w:val="24"/>
          <w:lang w:eastAsia="ru-RU"/>
        </w:rPr>
        <w:t>представ</w:t>
      </w:r>
      <w:r w:rsidRPr="00F723FB">
        <w:rPr>
          <w:rFonts w:ascii="Times New Roman" w:eastAsia="MS Gothic" w:hAnsi="Times New Roman" w:cs="Times New Roman"/>
          <w:color w:val="auto"/>
          <w:kern w:val="0"/>
          <w:sz w:val="28"/>
          <w:szCs w:val="24"/>
          <w:lang w:eastAsia="ru-RU"/>
        </w:rPr>
        <w:t>лений о составе слова, об однок</w:t>
      </w:r>
      <w:r w:rsidR="00533D8F">
        <w:rPr>
          <w:rFonts w:ascii="Times New Roman" w:eastAsia="MS Gothic" w:hAnsi="Times New Roman" w:cs="Times New Roman"/>
          <w:color w:val="auto"/>
          <w:kern w:val="0"/>
          <w:sz w:val="28"/>
          <w:szCs w:val="24"/>
          <w:lang w:eastAsia="ru-RU"/>
        </w:rPr>
        <w:t>оренных словах, о некоторых мор</w:t>
      </w:r>
      <w:r w:rsidRPr="00F723FB">
        <w:rPr>
          <w:rFonts w:ascii="Times New Roman" w:eastAsia="MS Gothic" w:hAnsi="Times New Roman" w:cs="Times New Roman"/>
          <w:color w:val="auto"/>
          <w:kern w:val="0"/>
          <w:sz w:val="28"/>
          <w:szCs w:val="24"/>
          <w:lang w:eastAsia="ru-RU"/>
        </w:rPr>
        <w:t>фемах (корне, окончании).</w:t>
      </w:r>
    </w:p>
    <w:p w14:paraId="1FB9529A" w14:textId="7FA8C28B"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Первоначально в упражнен</w:t>
      </w:r>
      <w:r w:rsidR="00533D8F">
        <w:rPr>
          <w:rFonts w:ascii="Times New Roman" w:eastAsia="MS Gothic" w:hAnsi="Times New Roman" w:cs="Times New Roman"/>
          <w:color w:val="auto"/>
          <w:kern w:val="0"/>
          <w:sz w:val="28"/>
          <w:szCs w:val="24"/>
          <w:lang w:eastAsia="ru-RU"/>
        </w:rPr>
        <w:t>иях по выделению корня слова ис</w:t>
      </w:r>
      <w:r w:rsidRPr="00F723FB">
        <w:rPr>
          <w:rFonts w:ascii="Times New Roman" w:eastAsia="MS Gothic" w:hAnsi="Times New Roman" w:cs="Times New Roman"/>
          <w:color w:val="auto"/>
          <w:kern w:val="0"/>
          <w:sz w:val="28"/>
          <w:szCs w:val="24"/>
          <w:lang w:eastAsia="ru-RU"/>
        </w:rPr>
        <w:t>пользуются такие слова, корень</w:t>
      </w:r>
      <w:r w:rsidR="00533D8F">
        <w:rPr>
          <w:rFonts w:ascii="Times New Roman" w:eastAsia="MS Gothic" w:hAnsi="Times New Roman" w:cs="Times New Roman"/>
          <w:color w:val="auto"/>
          <w:kern w:val="0"/>
          <w:sz w:val="28"/>
          <w:szCs w:val="24"/>
          <w:lang w:eastAsia="ru-RU"/>
        </w:rPr>
        <w:t xml:space="preserve"> которых имеет конкретное значе</w:t>
      </w:r>
      <w:r w:rsidRPr="00F723FB">
        <w:rPr>
          <w:rFonts w:ascii="Times New Roman" w:eastAsia="MS Gothic" w:hAnsi="Times New Roman" w:cs="Times New Roman"/>
          <w:color w:val="auto"/>
          <w:kern w:val="0"/>
          <w:sz w:val="28"/>
          <w:szCs w:val="24"/>
          <w:lang w:eastAsia="ru-RU"/>
        </w:rPr>
        <w:t>ние и может существовать в качестве самостоятельного слова (дом, мир). Позднее используются слов</w:t>
      </w:r>
      <w:r w:rsidR="00533D8F">
        <w:rPr>
          <w:rFonts w:ascii="Times New Roman" w:eastAsia="MS Gothic" w:hAnsi="Times New Roman" w:cs="Times New Roman"/>
          <w:color w:val="auto"/>
          <w:kern w:val="0"/>
          <w:sz w:val="28"/>
          <w:szCs w:val="24"/>
          <w:lang w:eastAsia="ru-RU"/>
        </w:rPr>
        <w:t>а, в которых корень не представ</w:t>
      </w:r>
      <w:r w:rsidRPr="00F723FB">
        <w:rPr>
          <w:rFonts w:ascii="Times New Roman" w:eastAsia="MS Gothic" w:hAnsi="Times New Roman" w:cs="Times New Roman"/>
          <w:color w:val="auto"/>
          <w:kern w:val="0"/>
          <w:sz w:val="28"/>
          <w:szCs w:val="24"/>
          <w:lang w:eastAsia="ru-RU"/>
        </w:rPr>
        <w:t>ляет собой самостоятельного слова, но легко выделяется как часть слова (соты, леса). Уделяется большое внимание умению отличать родственные слова от формы слова. В процессе этой работы обучающиеся приобретают навыки слов</w:t>
      </w:r>
      <w:r w:rsidR="00304AF2">
        <w:rPr>
          <w:rFonts w:ascii="Times New Roman" w:eastAsia="MS Gothic" w:hAnsi="Times New Roman" w:cs="Times New Roman"/>
          <w:color w:val="auto"/>
          <w:kern w:val="0"/>
          <w:sz w:val="28"/>
          <w:szCs w:val="24"/>
          <w:lang w:eastAsia="ru-RU"/>
        </w:rPr>
        <w:t>оизменения и правильного его ис</w:t>
      </w:r>
      <w:r w:rsidRPr="00F723FB">
        <w:rPr>
          <w:rFonts w:ascii="Times New Roman" w:eastAsia="MS Gothic" w:hAnsi="Times New Roman" w:cs="Times New Roman"/>
          <w:color w:val="auto"/>
          <w:kern w:val="0"/>
          <w:sz w:val="28"/>
          <w:szCs w:val="24"/>
          <w:lang w:eastAsia="ru-RU"/>
        </w:rPr>
        <w:t xml:space="preserve">пользования в устной речи. Знакомство с новой морфологической частью слова - окончанием - </w:t>
      </w:r>
      <w:r w:rsidR="00533D8F">
        <w:rPr>
          <w:rFonts w:ascii="Times New Roman" w:eastAsia="MS Gothic" w:hAnsi="Times New Roman" w:cs="Times New Roman"/>
          <w:color w:val="auto"/>
          <w:kern w:val="0"/>
          <w:sz w:val="28"/>
          <w:szCs w:val="24"/>
          <w:lang w:eastAsia="ru-RU"/>
        </w:rPr>
        <w:t>начинается с дифференциации фор</w:t>
      </w:r>
      <w:r w:rsidRPr="00F723FB">
        <w:rPr>
          <w:rFonts w:ascii="Times New Roman" w:eastAsia="MS Gothic" w:hAnsi="Times New Roman" w:cs="Times New Roman"/>
          <w:color w:val="auto"/>
          <w:kern w:val="0"/>
          <w:sz w:val="28"/>
          <w:szCs w:val="24"/>
          <w:lang w:eastAsia="ru-RU"/>
        </w:rPr>
        <w:t xml:space="preserve">мы существительных единственного и множественного </w:t>
      </w:r>
      <w:r w:rsidR="00533D8F">
        <w:rPr>
          <w:rFonts w:ascii="Times New Roman" w:eastAsia="MS Gothic" w:hAnsi="Times New Roman" w:cs="Times New Roman"/>
          <w:color w:val="auto"/>
          <w:kern w:val="0"/>
          <w:sz w:val="28"/>
          <w:szCs w:val="24"/>
          <w:lang w:eastAsia="ru-RU"/>
        </w:rPr>
        <w:t>числа, су</w:t>
      </w:r>
      <w:r w:rsidRPr="00F723FB">
        <w:rPr>
          <w:rFonts w:ascii="Times New Roman" w:eastAsia="MS Gothic" w:hAnsi="Times New Roman" w:cs="Times New Roman"/>
          <w:color w:val="auto"/>
          <w:kern w:val="0"/>
          <w:sz w:val="28"/>
          <w:szCs w:val="24"/>
          <w:lang w:eastAsia="ru-RU"/>
        </w:rPr>
        <w:t>ществительных различных па</w:t>
      </w:r>
      <w:r w:rsidR="00533D8F">
        <w:rPr>
          <w:rFonts w:ascii="Times New Roman" w:eastAsia="MS Gothic" w:hAnsi="Times New Roman" w:cs="Times New Roman"/>
          <w:color w:val="auto"/>
          <w:kern w:val="0"/>
          <w:sz w:val="28"/>
          <w:szCs w:val="24"/>
          <w:lang w:eastAsia="ru-RU"/>
        </w:rPr>
        <w:t>дежных форм. Упражнения по выде</w:t>
      </w:r>
      <w:r w:rsidRPr="00F723FB">
        <w:rPr>
          <w:rFonts w:ascii="Times New Roman" w:eastAsia="MS Gothic" w:hAnsi="Times New Roman" w:cs="Times New Roman"/>
          <w:color w:val="auto"/>
          <w:kern w:val="0"/>
          <w:sz w:val="28"/>
          <w:szCs w:val="24"/>
          <w:lang w:eastAsia="ru-RU"/>
        </w:rPr>
        <w:t>лению окончания слова включают на первых этапах работы слова, в которых окончание непосредс</w:t>
      </w:r>
      <w:r w:rsidR="00533D8F">
        <w:rPr>
          <w:rFonts w:ascii="Times New Roman" w:eastAsia="MS Gothic" w:hAnsi="Times New Roman" w:cs="Times New Roman"/>
          <w:color w:val="auto"/>
          <w:kern w:val="0"/>
          <w:sz w:val="28"/>
          <w:szCs w:val="24"/>
          <w:lang w:eastAsia="ru-RU"/>
        </w:rPr>
        <w:t xml:space="preserve">твенно следует за </w:t>
      </w:r>
      <w:r w:rsidR="00533D8F">
        <w:rPr>
          <w:rFonts w:ascii="Times New Roman" w:eastAsia="MS Gothic" w:hAnsi="Times New Roman" w:cs="Times New Roman"/>
          <w:color w:val="auto"/>
          <w:kern w:val="0"/>
          <w:sz w:val="28"/>
          <w:szCs w:val="24"/>
          <w:lang w:eastAsia="ru-RU"/>
        </w:rPr>
        <w:lastRenderedPageBreak/>
        <w:t>корнем и явля</w:t>
      </w:r>
      <w:r w:rsidRPr="00F723FB">
        <w:rPr>
          <w:rFonts w:ascii="Times New Roman" w:eastAsia="MS Gothic" w:hAnsi="Times New Roman" w:cs="Times New Roman"/>
          <w:color w:val="auto"/>
          <w:kern w:val="0"/>
          <w:sz w:val="28"/>
          <w:szCs w:val="24"/>
          <w:lang w:eastAsia="ru-RU"/>
        </w:rPr>
        <w:t>ется ударным, а их грамматическое значение доступно пониманию обучающихся с тяжелыми нарушениями речи (например, значение множественности: стол — столы, слон — слоны).</w:t>
      </w:r>
    </w:p>
    <w:p w14:paraId="23A299D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 II классе учащиеся обучаются образованию слов более сложной морфологической структуры (по образцу).</w:t>
      </w:r>
    </w:p>
    <w:p w14:paraId="2FF39F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III классе состав слова изучается полностью (кор</w:t>
      </w:r>
      <w:r w:rsidR="00533D8F">
        <w:rPr>
          <w:rFonts w:ascii="Times New Roman" w:eastAsia="MS Gothic" w:hAnsi="Times New Roman" w:cs="Times New Roman"/>
          <w:color w:val="auto"/>
          <w:kern w:val="0"/>
          <w:sz w:val="28"/>
          <w:szCs w:val="24"/>
          <w:lang w:eastAsia="ru-RU"/>
        </w:rPr>
        <w:t>ень, оконча</w:t>
      </w:r>
      <w:r w:rsidRPr="00F723FB">
        <w:rPr>
          <w:rFonts w:ascii="Times New Roman" w:eastAsia="MS Gothic" w:hAnsi="Times New Roman" w:cs="Times New Roman"/>
          <w:color w:val="auto"/>
          <w:kern w:val="0"/>
          <w:sz w:val="28"/>
          <w:szCs w:val="24"/>
          <w:lang w:eastAsia="ru-RU"/>
        </w:rPr>
        <w:t>ние, суффикс, приставка), осуществляется практическое знакомство с простейшими случаями словообразования.</w:t>
      </w:r>
    </w:p>
    <w:p w14:paraId="3037CA6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Ознакомление с суффиксом как новой морфологической частью слова происходит тогда, когда обуч</w:t>
      </w:r>
      <w:r w:rsidR="00533D8F">
        <w:rPr>
          <w:rFonts w:ascii="Times New Roman" w:eastAsia="MS Gothic" w:hAnsi="Times New Roman" w:cs="Times New Roman"/>
          <w:color w:val="auto"/>
          <w:kern w:val="0"/>
          <w:sz w:val="28"/>
          <w:szCs w:val="24"/>
          <w:lang w:eastAsia="ru-RU"/>
        </w:rPr>
        <w:t>ающиеся уже умеют выделять и ко</w:t>
      </w:r>
      <w:r w:rsidRPr="00F723FB">
        <w:rPr>
          <w:rFonts w:ascii="Times New Roman" w:eastAsia="MS Gothic" w:hAnsi="Times New Roman" w:cs="Times New Roman"/>
          <w:color w:val="auto"/>
          <w:kern w:val="0"/>
          <w:sz w:val="28"/>
          <w:szCs w:val="24"/>
          <w:lang w:eastAsia="ru-RU"/>
        </w:rPr>
        <w:t>рень, и окончание. Сопоставля</w:t>
      </w:r>
      <w:r w:rsidR="00533D8F">
        <w:rPr>
          <w:rFonts w:ascii="Times New Roman" w:eastAsia="MS Gothic" w:hAnsi="Times New Roman" w:cs="Times New Roman"/>
          <w:color w:val="auto"/>
          <w:kern w:val="0"/>
          <w:sz w:val="28"/>
          <w:szCs w:val="24"/>
          <w:lang w:eastAsia="ru-RU"/>
        </w:rPr>
        <w:t>я и анализируя однокоренные сло</w:t>
      </w:r>
      <w:r w:rsidRPr="00F723FB">
        <w:rPr>
          <w:rFonts w:ascii="Times New Roman" w:eastAsia="MS Gothic" w:hAnsi="Times New Roman" w:cs="Times New Roman"/>
          <w:color w:val="auto"/>
          <w:kern w:val="0"/>
          <w:sz w:val="28"/>
          <w:szCs w:val="24"/>
          <w:lang w:eastAsia="ru-RU"/>
        </w:rPr>
        <w:t>ва, обучающиеся приходят к пониманию того, что между корнем и окончанием может быть небольшая</w:t>
      </w:r>
      <w:r w:rsidR="00533D8F">
        <w:rPr>
          <w:rFonts w:ascii="Times New Roman" w:eastAsia="MS Gothic" w:hAnsi="Times New Roman" w:cs="Times New Roman"/>
          <w:color w:val="auto"/>
          <w:kern w:val="0"/>
          <w:sz w:val="28"/>
          <w:szCs w:val="24"/>
          <w:lang w:eastAsia="ru-RU"/>
        </w:rPr>
        <w:t xml:space="preserve"> часть слова (вставка), благода</w:t>
      </w:r>
      <w:r w:rsidRPr="00F723FB">
        <w:rPr>
          <w:rFonts w:ascii="Times New Roman" w:eastAsia="MS Gothic" w:hAnsi="Times New Roman" w:cs="Times New Roman"/>
          <w:color w:val="auto"/>
          <w:kern w:val="0"/>
          <w:sz w:val="28"/>
          <w:szCs w:val="24"/>
          <w:lang w:eastAsia="ru-RU"/>
        </w:rPr>
        <w:t xml:space="preserve">ря которой слово приобретает </w:t>
      </w:r>
      <w:r w:rsidR="00533D8F">
        <w:rPr>
          <w:rFonts w:ascii="Times New Roman" w:eastAsia="MS Gothic" w:hAnsi="Times New Roman" w:cs="Times New Roman"/>
          <w:color w:val="auto"/>
          <w:kern w:val="0"/>
          <w:sz w:val="28"/>
          <w:szCs w:val="24"/>
          <w:lang w:eastAsia="ru-RU"/>
        </w:rPr>
        <w:t>то или иное значение. Рекоменду</w:t>
      </w:r>
      <w:r w:rsidRPr="00F723FB">
        <w:rPr>
          <w:rFonts w:ascii="Times New Roman" w:eastAsia="MS Gothic" w:hAnsi="Times New Roman" w:cs="Times New Roman"/>
          <w:color w:val="auto"/>
          <w:kern w:val="0"/>
          <w:sz w:val="28"/>
          <w:szCs w:val="24"/>
          <w:lang w:eastAsia="ru-RU"/>
        </w:rPr>
        <w:t>ется начинать знакомство с су</w:t>
      </w:r>
      <w:r w:rsidR="00533D8F">
        <w:rPr>
          <w:rFonts w:ascii="Times New Roman" w:eastAsia="MS Gothic" w:hAnsi="Times New Roman" w:cs="Times New Roman"/>
          <w:color w:val="auto"/>
          <w:kern w:val="0"/>
          <w:sz w:val="28"/>
          <w:szCs w:val="24"/>
          <w:lang w:eastAsia="ru-RU"/>
        </w:rPr>
        <w:t>ффиксами на словах, имеющих суф</w:t>
      </w:r>
      <w:r w:rsidRPr="00F723FB">
        <w:rPr>
          <w:rFonts w:ascii="Times New Roman" w:eastAsia="MS Gothic" w:hAnsi="Times New Roman" w:cs="Times New Roman"/>
          <w:color w:val="auto"/>
          <w:kern w:val="0"/>
          <w:sz w:val="28"/>
          <w:szCs w:val="24"/>
          <w:lang w:eastAsia="ru-RU"/>
        </w:rPr>
        <w:t>фикс, но не имеющих окончания (дом — домик, рот — ротик).</w:t>
      </w:r>
    </w:p>
    <w:p w14:paraId="675D896B" w14:textId="3753D344"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работу по словообразован</w:t>
      </w:r>
      <w:r w:rsidR="00304AF2">
        <w:rPr>
          <w:rFonts w:ascii="Times New Roman" w:eastAsia="MS Gothic" w:hAnsi="Times New Roman" w:cs="Times New Roman"/>
          <w:color w:val="auto"/>
          <w:kern w:val="0"/>
          <w:sz w:val="28"/>
          <w:szCs w:val="24"/>
          <w:lang w:eastAsia="ru-RU"/>
        </w:rPr>
        <w:t>ию вначале включаются самые рас</w:t>
      </w:r>
      <w:r w:rsidRPr="00F723FB">
        <w:rPr>
          <w:rFonts w:ascii="Times New Roman" w:eastAsia="MS Gothic" w:hAnsi="Times New Roman" w:cs="Times New Roman"/>
          <w:color w:val="auto"/>
          <w:kern w:val="0"/>
          <w:sz w:val="28"/>
          <w:szCs w:val="24"/>
          <w:lang w:eastAsia="ru-RU"/>
        </w:rPr>
        <w:t>пространенные суффиксы (-очк, -ечк, -тель, -ик, -оньк, -ник).</w:t>
      </w:r>
    </w:p>
    <w:p w14:paraId="0A6DB53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Наиболее доступен обучающимся с тяжелыми</w:t>
      </w:r>
      <w:r w:rsidR="00533D8F">
        <w:rPr>
          <w:rFonts w:ascii="Times New Roman" w:eastAsia="MS Gothic" w:hAnsi="Times New Roman" w:cs="Times New Roman"/>
          <w:color w:val="auto"/>
          <w:kern w:val="0"/>
          <w:sz w:val="28"/>
          <w:szCs w:val="24"/>
          <w:lang w:eastAsia="ru-RU"/>
        </w:rPr>
        <w:t xml:space="preserve"> нарушениями речи морфоло</w:t>
      </w:r>
      <w:r w:rsidRPr="00F723FB">
        <w:rPr>
          <w:rFonts w:ascii="Times New Roman" w:eastAsia="MS Gothic" w:hAnsi="Times New Roman" w:cs="Times New Roman"/>
          <w:color w:val="auto"/>
          <w:kern w:val="0"/>
          <w:sz w:val="28"/>
          <w:szCs w:val="24"/>
          <w:lang w:eastAsia="ru-RU"/>
        </w:rPr>
        <w:t>гический анализ слов, образованных посредством суффиксов со значением уменьшительности, ласкательности, увеличительности и т. д. (-очк, -ик, -к). В дальнейшем обучающиеся изучают суффиксы, посредством которых обозначаются профессии (-щик, -чик, -ист, -тель, -арь), а также суффиксы, посредством которых образуются различные части речи.</w:t>
      </w:r>
    </w:p>
    <w:p w14:paraId="2DCD2B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Словообразующая роль суффиксов очевиднее, доступнее, чем словообразующая роль приставок. В связи с этим приставка как часть слова изучается после темы «Суффикс». Знакомство со значением пристав</w:t>
      </w:r>
      <w:r w:rsidR="00533D8F">
        <w:rPr>
          <w:rFonts w:ascii="Times New Roman" w:eastAsia="MS Gothic" w:hAnsi="Times New Roman" w:cs="Times New Roman"/>
          <w:color w:val="auto"/>
          <w:kern w:val="0"/>
          <w:sz w:val="28"/>
          <w:szCs w:val="24"/>
          <w:lang w:eastAsia="ru-RU"/>
        </w:rPr>
        <w:t>ок целесообразно начинать с мор</w:t>
      </w:r>
      <w:r w:rsidRPr="00F723FB">
        <w:rPr>
          <w:rFonts w:ascii="Times New Roman" w:eastAsia="MS Gothic" w:hAnsi="Times New Roman" w:cs="Times New Roman"/>
          <w:color w:val="auto"/>
          <w:kern w:val="0"/>
          <w:sz w:val="28"/>
          <w:szCs w:val="24"/>
          <w:lang w:eastAsia="ru-RU"/>
        </w:rPr>
        <w:t>фологического анализа глаголов. Значение глагольных приставок необходимо уточнять с использованием действий и графического обозначения. В дальнейшем обучающиеся усваивают значение приставок в морфологической структуре прилагательных и существительных. В процессе работы над приставкой сна</w:t>
      </w:r>
      <w:r w:rsidR="00533D8F">
        <w:rPr>
          <w:rFonts w:ascii="Times New Roman" w:eastAsia="MS Gothic" w:hAnsi="Times New Roman" w:cs="Times New Roman"/>
          <w:color w:val="auto"/>
          <w:kern w:val="0"/>
          <w:sz w:val="28"/>
          <w:szCs w:val="24"/>
          <w:lang w:eastAsia="ru-RU"/>
        </w:rPr>
        <w:t xml:space="preserve">чала </w:t>
      </w:r>
      <w:r w:rsidR="00533D8F">
        <w:rPr>
          <w:rFonts w:ascii="Times New Roman" w:eastAsia="MS Gothic" w:hAnsi="Times New Roman" w:cs="Times New Roman"/>
          <w:color w:val="auto"/>
          <w:kern w:val="0"/>
          <w:sz w:val="28"/>
          <w:szCs w:val="24"/>
          <w:lang w:eastAsia="ru-RU"/>
        </w:rPr>
        <w:lastRenderedPageBreak/>
        <w:t>уточняется лексическое зна</w:t>
      </w:r>
      <w:r w:rsidRPr="00F723FB">
        <w:rPr>
          <w:rFonts w:ascii="Times New Roman" w:eastAsia="MS Gothic" w:hAnsi="Times New Roman" w:cs="Times New Roman"/>
          <w:color w:val="auto"/>
          <w:kern w:val="0"/>
          <w:sz w:val="28"/>
          <w:szCs w:val="24"/>
          <w:lang w:eastAsia="ru-RU"/>
        </w:rPr>
        <w:t>чение глагола, от которого будет об</w:t>
      </w:r>
      <w:r w:rsidR="00533D8F">
        <w:rPr>
          <w:rFonts w:ascii="Times New Roman" w:eastAsia="MS Gothic" w:hAnsi="Times New Roman" w:cs="Times New Roman"/>
          <w:color w:val="auto"/>
          <w:kern w:val="0"/>
          <w:sz w:val="28"/>
          <w:szCs w:val="24"/>
          <w:lang w:eastAsia="ru-RU"/>
        </w:rPr>
        <w:t>разовано слово с приставкой (на</w:t>
      </w:r>
      <w:r w:rsidRPr="00F723FB">
        <w:rPr>
          <w:rFonts w:ascii="Times New Roman" w:eastAsia="MS Gothic" w:hAnsi="Times New Roman" w:cs="Times New Roman"/>
          <w:color w:val="auto"/>
          <w:kern w:val="0"/>
          <w:sz w:val="28"/>
          <w:szCs w:val="24"/>
          <w:lang w:eastAsia="ru-RU"/>
        </w:rPr>
        <w:t>пример, ходить), затем сопоставляется значение исходного глагола и глагола с приставкой (ходить — вх</w:t>
      </w:r>
      <w:r w:rsidR="00533D8F">
        <w:rPr>
          <w:rFonts w:ascii="Times New Roman" w:eastAsia="MS Gothic" w:hAnsi="Times New Roman" w:cs="Times New Roman"/>
          <w:color w:val="auto"/>
          <w:kern w:val="0"/>
          <w:sz w:val="28"/>
          <w:szCs w:val="24"/>
          <w:lang w:eastAsia="ru-RU"/>
        </w:rPr>
        <w:t>одить). В дальнейшей работе ана</w:t>
      </w:r>
      <w:r w:rsidRPr="00F723FB">
        <w:rPr>
          <w:rFonts w:ascii="Times New Roman" w:eastAsia="MS Gothic" w:hAnsi="Times New Roman" w:cs="Times New Roman"/>
          <w:color w:val="auto"/>
          <w:kern w:val="0"/>
          <w:sz w:val="28"/>
          <w:szCs w:val="24"/>
          <w:lang w:eastAsia="ru-RU"/>
        </w:rPr>
        <w:t>лизируются глаголы с одинаковым корнем, но с приставками противоположного значения (входить — выходить). Эта система работы дает возможность обучающимся уяснить значение приставок, способствует формированию морфологических обобщений.</w:t>
      </w:r>
    </w:p>
    <w:p w14:paraId="330B0D18" w14:textId="62D1482E"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Необходимо учить обучающих</w:t>
      </w:r>
      <w:r w:rsidR="00533D8F">
        <w:rPr>
          <w:rFonts w:ascii="Times New Roman" w:eastAsia="MS Gothic" w:hAnsi="Times New Roman" w:cs="Times New Roman"/>
          <w:color w:val="auto"/>
          <w:kern w:val="0"/>
          <w:sz w:val="28"/>
          <w:szCs w:val="24"/>
          <w:lang w:eastAsia="ru-RU"/>
        </w:rPr>
        <w:t>ся отличать приставки от предло</w:t>
      </w:r>
      <w:r w:rsidRPr="00F723FB">
        <w:rPr>
          <w:rFonts w:ascii="Times New Roman" w:eastAsia="MS Gothic" w:hAnsi="Times New Roman" w:cs="Times New Roman"/>
          <w:color w:val="auto"/>
          <w:kern w:val="0"/>
          <w:sz w:val="28"/>
          <w:szCs w:val="24"/>
          <w:lang w:eastAsia="ru-RU"/>
        </w:rPr>
        <w:t xml:space="preserve">гов, правильно соотносить их в словосочетаниях как в устной, так и в письменной речи, особенно приставки и </w:t>
      </w:r>
      <w:r w:rsidR="00304AF2">
        <w:rPr>
          <w:rFonts w:ascii="Times New Roman" w:eastAsia="MS Gothic" w:hAnsi="Times New Roman" w:cs="Times New Roman"/>
          <w:color w:val="auto"/>
          <w:kern w:val="0"/>
          <w:sz w:val="28"/>
          <w:szCs w:val="24"/>
          <w:lang w:eastAsia="ru-RU"/>
        </w:rPr>
        <w:t>предлоги, имеющие сходный звуко</w:t>
      </w:r>
      <w:r w:rsidRPr="00F723FB">
        <w:rPr>
          <w:rFonts w:ascii="Times New Roman" w:eastAsia="MS Gothic" w:hAnsi="Times New Roman" w:cs="Times New Roman"/>
          <w:color w:val="auto"/>
          <w:kern w:val="0"/>
          <w:sz w:val="28"/>
          <w:szCs w:val="24"/>
          <w:lang w:eastAsia="ru-RU"/>
        </w:rPr>
        <w:t xml:space="preserve">буквенный состав </w:t>
      </w:r>
      <w:r w:rsidR="00533D8F">
        <w:rPr>
          <w:rFonts w:ascii="Times New Roman" w:eastAsia="MS Gothic" w:hAnsi="Times New Roman" w:cs="Times New Roman"/>
          <w:color w:val="auto"/>
          <w:kern w:val="0"/>
          <w:sz w:val="28"/>
          <w:szCs w:val="24"/>
          <w:lang w:eastAsia="ru-RU"/>
        </w:rPr>
        <w:t>(пошел по дороге, отъехал от во</w:t>
      </w:r>
      <w:r w:rsidRPr="00F723FB">
        <w:rPr>
          <w:rFonts w:ascii="Times New Roman" w:eastAsia="MS Gothic" w:hAnsi="Times New Roman" w:cs="Times New Roman"/>
          <w:color w:val="auto"/>
          <w:kern w:val="0"/>
          <w:sz w:val="28"/>
          <w:szCs w:val="24"/>
          <w:lang w:eastAsia="ru-RU"/>
        </w:rPr>
        <w:t>рот).</w:t>
      </w:r>
    </w:p>
    <w:p w14:paraId="4A0216A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Отрабатывая тему «Приставки», учитель может группировать их следующим образом: приставки-антонимы, приставки с согласной (глухой — звонкой) в конце; приставки с безударной гласной (а, о, е); приставки с 1, 2, 3 буквами, конкрет</w:t>
      </w:r>
      <w:r w:rsidR="00533D8F">
        <w:rPr>
          <w:rFonts w:ascii="Times New Roman" w:eastAsia="MS Gothic" w:hAnsi="Times New Roman" w:cs="Times New Roman"/>
          <w:color w:val="auto"/>
          <w:kern w:val="0"/>
          <w:sz w:val="28"/>
          <w:szCs w:val="24"/>
          <w:lang w:eastAsia="ru-RU"/>
        </w:rPr>
        <w:t>ная приставка с учетом ее много</w:t>
      </w:r>
      <w:r w:rsidRPr="00F723FB">
        <w:rPr>
          <w:rFonts w:ascii="Times New Roman" w:eastAsia="MS Gothic" w:hAnsi="Times New Roman" w:cs="Times New Roman"/>
          <w:color w:val="auto"/>
          <w:kern w:val="0"/>
          <w:sz w:val="28"/>
          <w:szCs w:val="24"/>
          <w:lang w:eastAsia="ru-RU"/>
        </w:rPr>
        <w:t>значности; наиболее употребите</w:t>
      </w:r>
      <w:r w:rsidR="00533D8F">
        <w:rPr>
          <w:rFonts w:ascii="Times New Roman" w:eastAsia="MS Gothic" w:hAnsi="Times New Roman" w:cs="Times New Roman"/>
          <w:color w:val="auto"/>
          <w:kern w:val="0"/>
          <w:sz w:val="28"/>
          <w:szCs w:val="24"/>
          <w:lang w:eastAsia="ru-RU"/>
        </w:rPr>
        <w:t>льные приставки с разными значе</w:t>
      </w:r>
      <w:r w:rsidRPr="00F723FB">
        <w:rPr>
          <w:rFonts w:ascii="Times New Roman" w:eastAsia="MS Gothic" w:hAnsi="Times New Roman" w:cs="Times New Roman"/>
          <w:color w:val="auto"/>
          <w:kern w:val="0"/>
          <w:sz w:val="28"/>
          <w:szCs w:val="24"/>
          <w:lang w:eastAsia="ru-RU"/>
        </w:rPr>
        <w:t>ниями (пространственным, временным, неполноты или полноты действия).</w:t>
      </w:r>
    </w:p>
    <w:p w14:paraId="4D2BE2B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Осмысливая морфологическую </w:t>
      </w:r>
      <w:r w:rsidR="00533D8F">
        <w:rPr>
          <w:rFonts w:ascii="Times New Roman" w:eastAsia="MS Gothic" w:hAnsi="Times New Roman" w:cs="Times New Roman"/>
          <w:color w:val="auto"/>
          <w:kern w:val="0"/>
          <w:sz w:val="28"/>
          <w:szCs w:val="24"/>
          <w:lang w:eastAsia="ru-RU"/>
        </w:rPr>
        <w:t>структуру слова, обучающиеся на</w:t>
      </w:r>
      <w:r w:rsidRPr="00F723FB">
        <w:rPr>
          <w:rFonts w:ascii="Times New Roman" w:eastAsia="MS Gothic" w:hAnsi="Times New Roman" w:cs="Times New Roman"/>
          <w:color w:val="auto"/>
          <w:kern w:val="0"/>
          <w:sz w:val="28"/>
          <w:szCs w:val="24"/>
          <w:lang w:eastAsia="ru-RU"/>
        </w:rPr>
        <w:t>чинают понимать зависимость зн</w:t>
      </w:r>
      <w:r w:rsidR="00533D8F">
        <w:rPr>
          <w:rFonts w:ascii="Times New Roman" w:eastAsia="MS Gothic" w:hAnsi="Times New Roman" w:cs="Times New Roman"/>
          <w:color w:val="auto"/>
          <w:kern w:val="0"/>
          <w:sz w:val="28"/>
          <w:szCs w:val="24"/>
          <w:lang w:eastAsia="ru-RU"/>
        </w:rPr>
        <w:t>ачения слова от его словообразу</w:t>
      </w:r>
      <w:r w:rsidRPr="00F723FB">
        <w:rPr>
          <w:rFonts w:ascii="Times New Roman" w:eastAsia="MS Gothic" w:hAnsi="Times New Roman" w:cs="Times New Roman"/>
          <w:color w:val="auto"/>
          <w:kern w:val="0"/>
          <w:sz w:val="28"/>
          <w:szCs w:val="24"/>
          <w:lang w:eastAsia="ru-RU"/>
        </w:rPr>
        <w:t>ющих элементов.</w:t>
      </w:r>
    </w:p>
    <w:p w14:paraId="27A4EBA8" w14:textId="0D40907B"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IV классе обучающиеся закрепляют умения и навыки по теме «Состав слова», приобретенные ими во II—III классах, в начале учебного года (раздел «Повторение»), затем развивают и совершенствуют их на более сложном языковом ма</w:t>
      </w:r>
      <w:r w:rsidR="00304AF2">
        <w:rPr>
          <w:rFonts w:ascii="Times New Roman" w:eastAsia="MS Gothic" w:hAnsi="Times New Roman" w:cs="Times New Roman"/>
          <w:color w:val="auto"/>
          <w:kern w:val="0"/>
          <w:sz w:val="28"/>
          <w:szCs w:val="24"/>
          <w:lang w:eastAsia="ru-RU"/>
        </w:rPr>
        <w:t>териале (используются слова раз</w:t>
      </w:r>
      <w:r w:rsidRPr="00F723FB">
        <w:rPr>
          <w:rFonts w:ascii="Times New Roman" w:eastAsia="MS Gothic" w:hAnsi="Times New Roman" w:cs="Times New Roman"/>
          <w:color w:val="auto"/>
          <w:kern w:val="0"/>
          <w:sz w:val="28"/>
          <w:szCs w:val="24"/>
          <w:lang w:eastAsia="ru-RU"/>
        </w:rPr>
        <w:t>ных частей речи с более труд</w:t>
      </w:r>
      <w:r w:rsidR="00533D8F">
        <w:rPr>
          <w:rFonts w:ascii="Times New Roman" w:eastAsia="MS Gothic" w:hAnsi="Times New Roman" w:cs="Times New Roman"/>
          <w:color w:val="auto"/>
          <w:kern w:val="0"/>
          <w:sz w:val="28"/>
          <w:szCs w:val="24"/>
          <w:lang w:eastAsia="ru-RU"/>
        </w:rPr>
        <w:t>ной семантикой, сложной морфоло</w:t>
      </w:r>
      <w:r w:rsidRPr="00F723FB">
        <w:rPr>
          <w:rFonts w:ascii="Times New Roman" w:eastAsia="MS Gothic" w:hAnsi="Times New Roman" w:cs="Times New Roman"/>
          <w:color w:val="auto"/>
          <w:kern w:val="0"/>
          <w:sz w:val="28"/>
          <w:szCs w:val="24"/>
          <w:lang w:eastAsia="ru-RU"/>
        </w:rPr>
        <w:t>гической структурой) при изучении новых тем, предусмотренных программой.</w:t>
      </w:r>
    </w:p>
    <w:p w14:paraId="7CF164D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 II, III, IV классах систематически проводится разбор слов по составу в различных его формах, моделирование слов по составу, узнавание слов по данной модели, придумывание слов к данной модели.</w:t>
      </w:r>
    </w:p>
    <w:p w14:paraId="53B5AF7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работы над морфемным составом слова проводится уточнение лексического значения слов, относящихся к различным частям речи.</w:t>
      </w:r>
    </w:p>
    <w:p w14:paraId="7C1A617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Владение морфемным а</w:t>
      </w:r>
      <w:r w:rsidR="00533D8F">
        <w:rPr>
          <w:rFonts w:ascii="Times New Roman" w:eastAsia="MS Gothic" w:hAnsi="Times New Roman" w:cs="Times New Roman"/>
          <w:color w:val="auto"/>
          <w:kern w:val="0"/>
          <w:sz w:val="28"/>
          <w:szCs w:val="24"/>
          <w:lang w:eastAsia="ru-RU"/>
        </w:rPr>
        <w:t>нализом слова и словообразовани</w:t>
      </w:r>
      <w:r w:rsidRPr="00F723FB">
        <w:rPr>
          <w:rFonts w:ascii="Times New Roman" w:eastAsia="MS Gothic" w:hAnsi="Times New Roman" w:cs="Times New Roman"/>
          <w:color w:val="auto"/>
          <w:kern w:val="0"/>
          <w:sz w:val="28"/>
          <w:szCs w:val="24"/>
          <w:lang w:eastAsia="ru-RU"/>
        </w:rPr>
        <w:t>ем является необходимой основой для успешного развития орфографической зоркости, осознания обу</w:t>
      </w:r>
      <w:r w:rsidR="00533D8F">
        <w:rPr>
          <w:rFonts w:ascii="Times New Roman" w:eastAsia="MS Gothic" w:hAnsi="Times New Roman" w:cs="Times New Roman"/>
          <w:color w:val="auto"/>
          <w:kern w:val="0"/>
          <w:sz w:val="28"/>
          <w:szCs w:val="24"/>
          <w:lang w:eastAsia="ru-RU"/>
        </w:rPr>
        <w:t>чающимися сущности морфологичес</w:t>
      </w:r>
      <w:r w:rsidRPr="00F723FB">
        <w:rPr>
          <w:rFonts w:ascii="Times New Roman" w:eastAsia="MS Gothic" w:hAnsi="Times New Roman" w:cs="Times New Roman"/>
          <w:color w:val="auto"/>
          <w:kern w:val="0"/>
          <w:sz w:val="28"/>
          <w:szCs w:val="24"/>
          <w:lang w:eastAsia="ru-RU"/>
        </w:rPr>
        <w:t>кого принципа письма (без сообщения термина).</w:t>
      </w:r>
    </w:p>
    <w:p w14:paraId="1B1B0E1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Большое внимание в программе уделяется звуковому анализу морфем, различению и выделению морфем слова, расширению запаса однокоренн</w:t>
      </w:r>
      <w:r w:rsidR="00533D8F">
        <w:rPr>
          <w:rFonts w:ascii="Times New Roman" w:eastAsia="MS Gothic" w:hAnsi="Times New Roman" w:cs="Times New Roman"/>
          <w:color w:val="auto"/>
          <w:kern w:val="0"/>
          <w:sz w:val="28"/>
          <w:szCs w:val="24"/>
          <w:lang w:eastAsia="ru-RU"/>
        </w:rPr>
        <w:t>ых слов, совершенствованию навы</w:t>
      </w:r>
      <w:r w:rsidRPr="00F723FB">
        <w:rPr>
          <w:rFonts w:ascii="Times New Roman" w:eastAsia="MS Gothic" w:hAnsi="Times New Roman" w:cs="Times New Roman"/>
          <w:color w:val="auto"/>
          <w:kern w:val="0"/>
          <w:sz w:val="28"/>
          <w:szCs w:val="24"/>
          <w:lang w:eastAsia="ru-RU"/>
        </w:rPr>
        <w:t>ка подбора проверочного слова, т</w:t>
      </w:r>
      <w:r w:rsidR="00533D8F">
        <w:rPr>
          <w:rFonts w:ascii="Times New Roman" w:eastAsia="MS Gothic" w:hAnsi="Times New Roman" w:cs="Times New Roman"/>
          <w:color w:val="auto"/>
          <w:kern w:val="0"/>
          <w:sz w:val="28"/>
          <w:szCs w:val="24"/>
          <w:lang w:eastAsia="ru-RU"/>
        </w:rPr>
        <w:t>.е. навыкам, необходимым для ов</w:t>
      </w:r>
      <w:r w:rsidRPr="00F723FB">
        <w:rPr>
          <w:rFonts w:ascii="Times New Roman" w:eastAsia="MS Gothic" w:hAnsi="Times New Roman" w:cs="Times New Roman"/>
          <w:color w:val="auto"/>
          <w:kern w:val="0"/>
          <w:sz w:val="28"/>
          <w:szCs w:val="24"/>
          <w:lang w:eastAsia="ru-RU"/>
        </w:rPr>
        <w:t>ладения орфографически правильным письмом.</w:t>
      </w:r>
    </w:p>
    <w:p w14:paraId="77F96BBD" w14:textId="20F0BF1B"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Начиная со II класса обучающиеся</w:t>
      </w:r>
      <w:r w:rsidR="00304AF2">
        <w:rPr>
          <w:rFonts w:ascii="Times New Roman" w:eastAsia="MS Gothic" w:hAnsi="Times New Roman" w:cs="Times New Roman"/>
          <w:color w:val="auto"/>
          <w:kern w:val="0"/>
          <w:sz w:val="28"/>
          <w:szCs w:val="24"/>
          <w:lang w:eastAsia="ru-RU"/>
        </w:rPr>
        <w:t xml:space="preserve"> овладевают двумя способами про</w:t>
      </w:r>
      <w:r w:rsidRPr="00F723FB">
        <w:rPr>
          <w:rFonts w:ascii="Times New Roman" w:eastAsia="MS Gothic" w:hAnsi="Times New Roman" w:cs="Times New Roman"/>
          <w:color w:val="auto"/>
          <w:kern w:val="0"/>
          <w:sz w:val="28"/>
          <w:szCs w:val="24"/>
          <w:lang w:eastAsia="ru-RU"/>
        </w:rPr>
        <w:t xml:space="preserve">верки: путем изменения формы </w:t>
      </w:r>
      <w:r w:rsidR="00533D8F">
        <w:rPr>
          <w:rFonts w:ascii="Times New Roman" w:eastAsia="MS Gothic" w:hAnsi="Times New Roman" w:cs="Times New Roman"/>
          <w:color w:val="auto"/>
          <w:kern w:val="0"/>
          <w:sz w:val="28"/>
          <w:szCs w:val="24"/>
          <w:lang w:eastAsia="ru-RU"/>
        </w:rPr>
        <w:t>слова и путем подбора однокорен</w:t>
      </w:r>
      <w:r w:rsidRPr="00F723FB">
        <w:rPr>
          <w:rFonts w:ascii="Times New Roman" w:eastAsia="MS Gothic" w:hAnsi="Times New Roman" w:cs="Times New Roman"/>
          <w:color w:val="auto"/>
          <w:kern w:val="0"/>
          <w:sz w:val="28"/>
          <w:szCs w:val="24"/>
          <w:lang w:eastAsia="ru-RU"/>
        </w:rPr>
        <w:t>ных слов.</w:t>
      </w:r>
    </w:p>
    <w:p w14:paraId="36A71F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основе изучения состава слова</w:t>
      </w:r>
      <w:r w:rsidR="00533D8F">
        <w:rPr>
          <w:rFonts w:ascii="Times New Roman" w:eastAsia="MS Gothic" w:hAnsi="Times New Roman" w:cs="Times New Roman"/>
          <w:color w:val="auto"/>
          <w:kern w:val="0"/>
          <w:sz w:val="28"/>
          <w:szCs w:val="24"/>
          <w:lang w:eastAsia="ru-RU"/>
        </w:rPr>
        <w:t xml:space="preserve"> усваивается правописание: глас</w:t>
      </w:r>
      <w:r w:rsidRPr="00F723FB">
        <w:rPr>
          <w:rFonts w:ascii="Times New Roman" w:eastAsia="MS Gothic" w:hAnsi="Times New Roman" w:cs="Times New Roman"/>
          <w:color w:val="auto"/>
          <w:kern w:val="0"/>
          <w:sz w:val="28"/>
          <w:szCs w:val="24"/>
          <w:lang w:eastAsia="ru-RU"/>
        </w:rPr>
        <w:t>ных и согласных в приставках; гласных в суффиксах; согласных (глухих - звонких, твердых - мягких, непроизносимых, двойных) в корне слова; безударных гласных (проверяемых и непроверяемых) в корне слова; разделительных ь и ъ.</w:t>
      </w:r>
    </w:p>
    <w:p w14:paraId="44707C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Морфология. Программа преду</w:t>
      </w:r>
      <w:r w:rsidR="00533D8F">
        <w:rPr>
          <w:rFonts w:ascii="Times New Roman" w:eastAsia="MS Gothic" w:hAnsi="Times New Roman" w:cs="Times New Roman"/>
          <w:color w:val="auto"/>
          <w:kern w:val="0"/>
          <w:sz w:val="28"/>
          <w:szCs w:val="24"/>
          <w:lang w:eastAsia="ru-RU"/>
        </w:rPr>
        <w:t>сматривает изучение грамматичес</w:t>
      </w:r>
      <w:r w:rsidRPr="00F723FB">
        <w:rPr>
          <w:rFonts w:ascii="Times New Roman" w:eastAsia="MS Gothic" w:hAnsi="Times New Roman" w:cs="Times New Roman"/>
          <w:color w:val="auto"/>
          <w:kern w:val="0"/>
          <w:sz w:val="28"/>
          <w:szCs w:val="24"/>
          <w:lang w:eastAsia="ru-RU"/>
        </w:rPr>
        <w:t>кой темы «Морфология» в связи со словарно-логической, словарно- орфографической и лексической работой. Одной из ведущих задач изучения частей речи является уточнение смысла слов, которыми обучающиеся уже пользовались ранее, обогащение словарного запаса новыми словами, относящимися</w:t>
      </w:r>
      <w:r w:rsidR="00533D8F">
        <w:rPr>
          <w:rFonts w:ascii="Times New Roman" w:eastAsia="MS Gothic" w:hAnsi="Times New Roman" w:cs="Times New Roman"/>
          <w:color w:val="auto"/>
          <w:kern w:val="0"/>
          <w:sz w:val="28"/>
          <w:szCs w:val="24"/>
          <w:lang w:eastAsia="ru-RU"/>
        </w:rPr>
        <w:t xml:space="preserve"> к различным частям речи, разви</w:t>
      </w:r>
      <w:r w:rsidRPr="00F723FB">
        <w:rPr>
          <w:rFonts w:ascii="Times New Roman" w:eastAsia="MS Gothic" w:hAnsi="Times New Roman" w:cs="Times New Roman"/>
          <w:color w:val="auto"/>
          <w:kern w:val="0"/>
          <w:sz w:val="28"/>
          <w:szCs w:val="24"/>
          <w:lang w:eastAsia="ru-RU"/>
        </w:rPr>
        <w:t>тие умения точно употреблять слова. В процессе изучения частей речи обучающиеся знакомятся с граммати</w:t>
      </w:r>
      <w:r w:rsidR="00533D8F">
        <w:rPr>
          <w:rFonts w:ascii="Times New Roman" w:eastAsia="MS Gothic" w:hAnsi="Times New Roman" w:cs="Times New Roman"/>
          <w:color w:val="auto"/>
          <w:kern w:val="0"/>
          <w:sz w:val="28"/>
          <w:szCs w:val="24"/>
          <w:lang w:eastAsia="ru-RU"/>
        </w:rPr>
        <w:t>ческими значениями существитель</w:t>
      </w:r>
      <w:r w:rsidRPr="00F723FB">
        <w:rPr>
          <w:rFonts w:ascii="Times New Roman" w:eastAsia="MS Gothic" w:hAnsi="Times New Roman" w:cs="Times New Roman"/>
          <w:color w:val="auto"/>
          <w:kern w:val="0"/>
          <w:sz w:val="28"/>
          <w:szCs w:val="24"/>
          <w:lang w:eastAsia="ru-RU"/>
        </w:rPr>
        <w:t xml:space="preserve">ных (род, число, падеж и т. д.) и </w:t>
      </w:r>
      <w:r w:rsidR="00533D8F">
        <w:rPr>
          <w:rFonts w:ascii="Times New Roman" w:eastAsia="MS Gothic" w:hAnsi="Times New Roman" w:cs="Times New Roman"/>
          <w:color w:val="auto"/>
          <w:kern w:val="0"/>
          <w:sz w:val="28"/>
          <w:szCs w:val="24"/>
          <w:lang w:eastAsia="ru-RU"/>
        </w:rPr>
        <w:t>их звуковым оформлением, закреп</w:t>
      </w:r>
      <w:r w:rsidRPr="00F723FB">
        <w:rPr>
          <w:rFonts w:ascii="Times New Roman" w:eastAsia="MS Gothic" w:hAnsi="Times New Roman" w:cs="Times New Roman"/>
          <w:color w:val="auto"/>
          <w:kern w:val="0"/>
          <w:sz w:val="28"/>
          <w:szCs w:val="24"/>
          <w:lang w:eastAsia="ru-RU"/>
        </w:rPr>
        <w:t>ляют литературные орфоэпические нормы их употребления.</w:t>
      </w:r>
    </w:p>
    <w:p w14:paraId="2A7044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учатся распознавать</w:t>
      </w:r>
      <w:r w:rsidR="00533D8F">
        <w:rPr>
          <w:rFonts w:ascii="Times New Roman" w:eastAsia="MS Gothic" w:hAnsi="Times New Roman" w:cs="Times New Roman"/>
          <w:color w:val="auto"/>
          <w:kern w:val="0"/>
          <w:sz w:val="28"/>
          <w:szCs w:val="24"/>
          <w:lang w:eastAsia="ru-RU"/>
        </w:rPr>
        <w:t xml:space="preserve"> (различать) части речи на осно</w:t>
      </w:r>
      <w:r w:rsidRPr="00F723FB">
        <w:rPr>
          <w:rFonts w:ascii="Times New Roman" w:eastAsia="MS Gothic" w:hAnsi="Times New Roman" w:cs="Times New Roman"/>
          <w:color w:val="auto"/>
          <w:kern w:val="0"/>
          <w:sz w:val="28"/>
          <w:szCs w:val="24"/>
          <w:lang w:eastAsia="ru-RU"/>
        </w:rPr>
        <w:t>ве их семантики (общего лексического значения), вопросов, формы словоизменения. В связи с изуче</w:t>
      </w:r>
      <w:r w:rsidR="00533D8F">
        <w:rPr>
          <w:rFonts w:ascii="Times New Roman" w:eastAsia="MS Gothic" w:hAnsi="Times New Roman" w:cs="Times New Roman"/>
          <w:color w:val="auto"/>
          <w:kern w:val="0"/>
          <w:sz w:val="28"/>
          <w:szCs w:val="24"/>
          <w:lang w:eastAsia="ru-RU"/>
        </w:rPr>
        <w:t>нием частей речи идет и система</w:t>
      </w:r>
      <w:r w:rsidRPr="00F723FB">
        <w:rPr>
          <w:rFonts w:ascii="Times New Roman" w:eastAsia="MS Gothic" w:hAnsi="Times New Roman" w:cs="Times New Roman"/>
          <w:color w:val="auto"/>
          <w:kern w:val="0"/>
          <w:sz w:val="28"/>
          <w:szCs w:val="24"/>
          <w:lang w:eastAsia="ru-RU"/>
        </w:rPr>
        <w:t>тизация знаний о частях слова (корень, суффикс). В начальных классах изучаются следующие части речи: имена существительные, имена прилагательные, глаголы, личные местоимения, предлоги.</w:t>
      </w:r>
    </w:p>
    <w:p w14:paraId="3010EF0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работы по изучен</w:t>
      </w:r>
      <w:r w:rsidR="00533D8F">
        <w:rPr>
          <w:rFonts w:ascii="Times New Roman" w:eastAsia="MS Gothic" w:hAnsi="Times New Roman" w:cs="Times New Roman"/>
          <w:color w:val="auto"/>
          <w:kern w:val="0"/>
          <w:sz w:val="28"/>
          <w:szCs w:val="24"/>
          <w:lang w:eastAsia="ru-RU"/>
        </w:rPr>
        <w:t>ию частей речи усложняется, рас</w:t>
      </w:r>
      <w:r w:rsidRPr="00F723FB">
        <w:rPr>
          <w:rFonts w:ascii="Times New Roman" w:eastAsia="MS Gothic" w:hAnsi="Times New Roman" w:cs="Times New Roman"/>
          <w:color w:val="auto"/>
          <w:kern w:val="0"/>
          <w:sz w:val="28"/>
          <w:szCs w:val="24"/>
          <w:lang w:eastAsia="ru-RU"/>
        </w:rPr>
        <w:t>ширяется от класса к классу.</w:t>
      </w:r>
    </w:p>
    <w:p w14:paraId="14AE722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Имя существительное. Во II классе обучающиеся практически усваивают общее лексическое значе</w:t>
      </w:r>
      <w:r w:rsidR="00533D8F">
        <w:rPr>
          <w:rFonts w:ascii="Times New Roman" w:eastAsia="MS Gothic" w:hAnsi="Times New Roman" w:cs="Times New Roman"/>
          <w:color w:val="auto"/>
          <w:kern w:val="0"/>
          <w:sz w:val="28"/>
          <w:szCs w:val="24"/>
          <w:lang w:eastAsia="ru-RU"/>
        </w:rPr>
        <w:t>ние имени существительного (обо</w:t>
      </w:r>
      <w:r w:rsidRPr="00F723FB">
        <w:rPr>
          <w:rFonts w:ascii="Times New Roman" w:eastAsia="MS Gothic" w:hAnsi="Times New Roman" w:cs="Times New Roman"/>
          <w:color w:val="auto"/>
          <w:kern w:val="0"/>
          <w:sz w:val="28"/>
          <w:szCs w:val="24"/>
          <w:lang w:eastAsia="ru-RU"/>
        </w:rPr>
        <w:t xml:space="preserve">значение предмета), практически </w:t>
      </w:r>
      <w:r w:rsidR="00533D8F">
        <w:rPr>
          <w:rFonts w:ascii="Times New Roman" w:eastAsia="MS Gothic" w:hAnsi="Times New Roman" w:cs="Times New Roman"/>
          <w:color w:val="auto"/>
          <w:kern w:val="0"/>
          <w:sz w:val="28"/>
          <w:szCs w:val="24"/>
          <w:lang w:eastAsia="ru-RU"/>
        </w:rPr>
        <w:t>усваивают грамматические призна</w:t>
      </w:r>
      <w:r w:rsidRPr="00F723FB">
        <w:rPr>
          <w:rFonts w:ascii="Times New Roman" w:eastAsia="MS Gothic" w:hAnsi="Times New Roman" w:cs="Times New Roman"/>
          <w:color w:val="auto"/>
          <w:kern w:val="0"/>
          <w:sz w:val="28"/>
          <w:szCs w:val="24"/>
          <w:lang w:eastAsia="ru-RU"/>
        </w:rPr>
        <w:t>ки имени существительного, учатся ставить вопросы кто? что? к словам, различать по вопросу одушевленные и неодушевленн</w:t>
      </w:r>
      <w:r w:rsidR="00533D8F">
        <w:rPr>
          <w:rFonts w:ascii="Times New Roman" w:eastAsia="MS Gothic" w:hAnsi="Times New Roman" w:cs="Times New Roman"/>
          <w:color w:val="auto"/>
          <w:kern w:val="0"/>
          <w:sz w:val="28"/>
          <w:szCs w:val="24"/>
          <w:lang w:eastAsia="ru-RU"/>
        </w:rPr>
        <w:t>ые су</w:t>
      </w:r>
      <w:r w:rsidRPr="00F723FB">
        <w:rPr>
          <w:rFonts w:ascii="Times New Roman" w:eastAsia="MS Gothic" w:hAnsi="Times New Roman" w:cs="Times New Roman"/>
          <w:color w:val="auto"/>
          <w:kern w:val="0"/>
          <w:sz w:val="28"/>
          <w:szCs w:val="24"/>
          <w:lang w:eastAsia="ru-RU"/>
        </w:rPr>
        <w:t>ществительные (без термина), и</w:t>
      </w:r>
      <w:r w:rsidR="00533D8F">
        <w:rPr>
          <w:rFonts w:ascii="Times New Roman" w:eastAsia="MS Gothic" w:hAnsi="Times New Roman" w:cs="Times New Roman"/>
          <w:color w:val="auto"/>
          <w:kern w:val="0"/>
          <w:sz w:val="28"/>
          <w:szCs w:val="24"/>
          <w:lang w:eastAsia="ru-RU"/>
        </w:rPr>
        <w:t>мена существительные нарицатель</w:t>
      </w:r>
      <w:r w:rsidRPr="00F723FB">
        <w:rPr>
          <w:rFonts w:ascii="Times New Roman" w:eastAsia="MS Gothic" w:hAnsi="Times New Roman" w:cs="Times New Roman"/>
          <w:color w:val="auto"/>
          <w:kern w:val="0"/>
          <w:sz w:val="28"/>
          <w:szCs w:val="24"/>
          <w:lang w:eastAsia="ru-RU"/>
        </w:rPr>
        <w:t>ные и собственные (без термина</w:t>
      </w:r>
      <w:r w:rsidR="00533D8F">
        <w:rPr>
          <w:rFonts w:ascii="Times New Roman" w:eastAsia="MS Gothic" w:hAnsi="Times New Roman" w:cs="Times New Roman"/>
          <w:color w:val="auto"/>
          <w:kern w:val="0"/>
          <w:sz w:val="28"/>
          <w:szCs w:val="24"/>
          <w:lang w:eastAsia="ru-RU"/>
        </w:rPr>
        <w:t>), знакомятся с изменением суще</w:t>
      </w:r>
      <w:r w:rsidRPr="00F723FB">
        <w:rPr>
          <w:rFonts w:ascii="Times New Roman" w:eastAsia="MS Gothic" w:hAnsi="Times New Roman" w:cs="Times New Roman"/>
          <w:color w:val="auto"/>
          <w:kern w:val="0"/>
          <w:sz w:val="28"/>
          <w:szCs w:val="24"/>
          <w:lang w:eastAsia="ru-RU"/>
        </w:rPr>
        <w:t>ствительных по числам (вводит</w:t>
      </w:r>
      <w:r w:rsidR="00533D8F">
        <w:rPr>
          <w:rFonts w:ascii="Times New Roman" w:eastAsia="MS Gothic" w:hAnsi="Times New Roman" w:cs="Times New Roman"/>
          <w:color w:val="auto"/>
          <w:kern w:val="0"/>
          <w:sz w:val="28"/>
          <w:szCs w:val="24"/>
          <w:lang w:eastAsia="ru-RU"/>
        </w:rPr>
        <w:t>ся термин «единственное и множе</w:t>
      </w:r>
      <w:r w:rsidRPr="00F723FB">
        <w:rPr>
          <w:rFonts w:ascii="Times New Roman" w:eastAsia="MS Gothic" w:hAnsi="Times New Roman" w:cs="Times New Roman"/>
          <w:color w:val="auto"/>
          <w:kern w:val="0"/>
          <w:sz w:val="28"/>
          <w:szCs w:val="24"/>
          <w:lang w:eastAsia="ru-RU"/>
        </w:rPr>
        <w:t>ственное число»), знакомятся со словами, имеющими только единственное, только множественное число, учатся практически распознавать род имен существи</w:t>
      </w:r>
      <w:r w:rsidR="00533D8F">
        <w:rPr>
          <w:rFonts w:ascii="Times New Roman" w:eastAsia="MS Gothic" w:hAnsi="Times New Roman" w:cs="Times New Roman"/>
          <w:color w:val="auto"/>
          <w:kern w:val="0"/>
          <w:sz w:val="28"/>
          <w:szCs w:val="24"/>
          <w:lang w:eastAsia="ru-RU"/>
        </w:rPr>
        <w:t>тельных (подставляя притяжатель</w:t>
      </w:r>
      <w:r w:rsidRPr="00F723FB">
        <w:rPr>
          <w:rFonts w:ascii="Times New Roman" w:eastAsia="MS Gothic" w:hAnsi="Times New Roman" w:cs="Times New Roman"/>
          <w:color w:val="auto"/>
          <w:kern w:val="0"/>
          <w:sz w:val="28"/>
          <w:szCs w:val="24"/>
          <w:lang w:eastAsia="ru-RU"/>
        </w:rPr>
        <w:t>ные и личные местоимения).</w:t>
      </w:r>
    </w:p>
    <w:p w14:paraId="035D114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III классе у обучающихся формируется лексико-грамматическое понятие «имя существительное» и вводится термин «имя</w:t>
      </w:r>
      <w:r w:rsidR="00533D8F">
        <w:rPr>
          <w:rFonts w:ascii="Times New Roman" w:eastAsia="MS Gothic" w:hAnsi="Times New Roman" w:cs="Times New Roman"/>
          <w:color w:val="auto"/>
          <w:kern w:val="0"/>
          <w:sz w:val="28"/>
          <w:szCs w:val="24"/>
          <w:lang w:eastAsia="ru-RU"/>
        </w:rPr>
        <w:t xml:space="preserve"> существи</w:t>
      </w:r>
      <w:r w:rsidRPr="00F723FB">
        <w:rPr>
          <w:rFonts w:ascii="Times New Roman" w:eastAsia="MS Gothic" w:hAnsi="Times New Roman" w:cs="Times New Roman"/>
          <w:color w:val="auto"/>
          <w:kern w:val="0"/>
          <w:sz w:val="28"/>
          <w:szCs w:val="24"/>
          <w:lang w:eastAsia="ru-RU"/>
        </w:rPr>
        <w:t>тельное». Обучающиеся группируют существительные по родам, учатся правильно писать родовые окон</w:t>
      </w:r>
      <w:r w:rsidR="00533D8F">
        <w:rPr>
          <w:rFonts w:ascii="Times New Roman" w:eastAsia="MS Gothic" w:hAnsi="Times New Roman" w:cs="Times New Roman"/>
          <w:color w:val="auto"/>
          <w:kern w:val="0"/>
          <w:sz w:val="28"/>
          <w:szCs w:val="24"/>
          <w:lang w:eastAsia="ru-RU"/>
        </w:rPr>
        <w:t>чания имен существительных, зна</w:t>
      </w:r>
      <w:r w:rsidRPr="00F723FB">
        <w:rPr>
          <w:rFonts w:ascii="Times New Roman" w:eastAsia="MS Gothic" w:hAnsi="Times New Roman" w:cs="Times New Roman"/>
          <w:color w:val="auto"/>
          <w:kern w:val="0"/>
          <w:sz w:val="28"/>
          <w:szCs w:val="24"/>
          <w:lang w:eastAsia="ru-RU"/>
        </w:rPr>
        <w:t>комятся с правилом употребления</w:t>
      </w:r>
      <w:r w:rsidR="00533D8F">
        <w:rPr>
          <w:rFonts w:ascii="Times New Roman" w:eastAsia="MS Gothic" w:hAnsi="Times New Roman" w:cs="Times New Roman"/>
          <w:color w:val="auto"/>
          <w:kern w:val="0"/>
          <w:sz w:val="28"/>
          <w:szCs w:val="24"/>
          <w:lang w:eastAsia="ru-RU"/>
        </w:rPr>
        <w:t xml:space="preserve"> ь на конце существительных жен</w:t>
      </w:r>
      <w:r w:rsidRPr="00F723FB">
        <w:rPr>
          <w:rFonts w:ascii="Times New Roman" w:eastAsia="MS Gothic" w:hAnsi="Times New Roman" w:cs="Times New Roman"/>
          <w:color w:val="auto"/>
          <w:kern w:val="0"/>
          <w:sz w:val="28"/>
          <w:szCs w:val="24"/>
          <w:lang w:eastAsia="ru-RU"/>
        </w:rPr>
        <w:t>ского рода после шипящих (рожь, но нож). Обучающиеся обращают внимание на то, что существительное в предложении выступает и в роли подлежащего, и в роли второстепенного члена предложения.</w:t>
      </w:r>
    </w:p>
    <w:p w14:paraId="246C16C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 IV классе углубляются знания об имени существительном. Обучающиеся изучают изменение имен существительных по числам и падежам, учатся распознавать </w:t>
      </w:r>
      <w:r w:rsidR="00533D8F">
        <w:rPr>
          <w:rFonts w:ascii="Times New Roman" w:eastAsia="MS Gothic" w:hAnsi="Times New Roman" w:cs="Times New Roman"/>
          <w:color w:val="auto"/>
          <w:kern w:val="0"/>
          <w:sz w:val="28"/>
          <w:szCs w:val="24"/>
          <w:lang w:eastAsia="ru-RU"/>
        </w:rPr>
        <w:t>тип склонения. Овладевая склоне</w:t>
      </w:r>
      <w:r w:rsidRPr="00F723FB">
        <w:rPr>
          <w:rFonts w:ascii="Times New Roman" w:eastAsia="MS Gothic" w:hAnsi="Times New Roman" w:cs="Times New Roman"/>
          <w:color w:val="auto"/>
          <w:kern w:val="0"/>
          <w:sz w:val="28"/>
          <w:szCs w:val="24"/>
          <w:lang w:eastAsia="ru-RU"/>
        </w:rPr>
        <w:t>нием существительных, обучающиеся знакомятся с семантикой падежей (их значением), вопросами, окончаниями и предлогами в предложно-падежных конструкциях. Да</w:t>
      </w:r>
      <w:r w:rsidR="00533D8F">
        <w:rPr>
          <w:rFonts w:ascii="Times New Roman" w:eastAsia="MS Gothic" w:hAnsi="Times New Roman" w:cs="Times New Roman"/>
          <w:color w:val="auto"/>
          <w:kern w:val="0"/>
          <w:sz w:val="28"/>
          <w:szCs w:val="24"/>
          <w:lang w:eastAsia="ru-RU"/>
        </w:rPr>
        <w:t>ется название падежей. Отрабаты</w:t>
      </w:r>
      <w:r w:rsidRPr="00F723FB">
        <w:rPr>
          <w:rFonts w:ascii="Times New Roman" w:eastAsia="MS Gothic" w:hAnsi="Times New Roman" w:cs="Times New Roman"/>
          <w:color w:val="auto"/>
          <w:kern w:val="0"/>
          <w:sz w:val="28"/>
          <w:szCs w:val="24"/>
          <w:lang w:eastAsia="ru-RU"/>
        </w:rPr>
        <w:t>вается правописание безударных</w:t>
      </w:r>
      <w:r w:rsidR="00533D8F">
        <w:rPr>
          <w:rFonts w:ascii="Times New Roman" w:eastAsia="MS Gothic" w:hAnsi="Times New Roman" w:cs="Times New Roman"/>
          <w:color w:val="auto"/>
          <w:kern w:val="0"/>
          <w:sz w:val="28"/>
          <w:szCs w:val="24"/>
          <w:lang w:eastAsia="ru-RU"/>
        </w:rPr>
        <w:t xml:space="preserve"> падежных окончаний (кроме окон</w:t>
      </w:r>
      <w:r w:rsidRPr="00F723FB">
        <w:rPr>
          <w:rFonts w:ascii="Times New Roman" w:eastAsia="MS Gothic" w:hAnsi="Times New Roman" w:cs="Times New Roman"/>
          <w:color w:val="auto"/>
          <w:kern w:val="0"/>
          <w:sz w:val="28"/>
          <w:szCs w:val="24"/>
          <w:lang w:eastAsia="ru-RU"/>
        </w:rPr>
        <w:t>чаний существительных  на -ий, -ия,</w:t>
      </w:r>
      <w:r w:rsidR="00533D8F">
        <w:rPr>
          <w:rFonts w:ascii="Times New Roman" w:eastAsia="MS Gothic" w:hAnsi="Times New Roman" w:cs="Times New Roman"/>
          <w:color w:val="auto"/>
          <w:kern w:val="0"/>
          <w:sz w:val="28"/>
          <w:szCs w:val="24"/>
          <w:lang w:eastAsia="ru-RU"/>
        </w:rPr>
        <w:t xml:space="preserve"> -ие и окончания -ем, -ом в тво</w:t>
      </w:r>
      <w:r w:rsidRPr="00F723FB">
        <w:rPr>
          <w:rFonts w:ascii="Times New Roman" w:eastAsia="MS Gothic" w:hAnsi="Times New Roman" w:cs="Times New Roman"/>
          <w:color w:val="auto"/>
          <w:kern w:val="0"/>
          <w:sz w:val="28"/>
          <w:szCs w:val="24"/>
          <w:lang w:eastAsia="ru-RU"/>
        </w:rPr>
        <w:t>рительном падеже после шипящих).</w:t>
      </w:r>
    </w:p>
    <w:p w14:paraId="61B379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Имя прилагательное. Изучению имени прилагательного уделяетс</w:t>
      </w:r>
      <w:r w:rsidR="00533D8F">
        <w:rPr>
          <w:rFonts w:ascii="Times New Roman" w:eastAsia="MS Gothic" w:hAnsi="Times New Roman" w:cs="Times New Roman"/>
          <w:color w:val="auto"/>
          <w:kern w:val="0"/>
          <w:sz w:val="28"/>
          <w:szCs w:val="24"/>
          <w:lang w:eastAsia="ru-RU"/>
        </w:rPr>
        <w:t>я особое внимание, так как упот</w:t>
      </w:r>
      <w:r w:rsidRPr="00F723FB">
        <w:rPr>
          <w:rFonts w:ascii="Times New Roman" w:eastAsia="MS Gothic" w:hAnsi="Times New Roman" w:cs="Times New Roman"/>
          <w:color w:val="auto"/>
          <w:kern w:val="0"/>
          <w:sz w:val="28"/>
          <w:szCs w:val="24"/>
          <w:lang w:eastAsia="ru-RU"/>
        </w:rPr>
        <w:t xml:space="preserve">ребление прилагательных вызывает у обучающихся с ТНР значительные трудности, сопровождается большим количеством аграмматизмов, что связано с отвлеченным характером лексического значения прилагательных, </w:t>
      </w:r>
      <w:r w:rsidRPr="00F723FB">
        <w:rPr>
          <w:rFonts w:ascii="Times New Roman" w:eastAsia="MS Gothic" w:hAnsi="Times New Roman" w:cs="Times New Roman"/>
          <w:color w:val="auto"/>
          <w:kern w:val="0"/>
          <w:sz w:val="28"/>
          <w:szCs w:val="24"/>
          <w:lang w:eastAsia="ru-RU"/>
        </w:rPr>
        <w:lastRenderedPageBreak/>
        <w:t>необходимостью выделения признака из общего образа предмета, правильного оформления (соглас</w:t>
      </w:r>
      <w:r w:rsidR="00533D8F">
        <w:rPr>
          <w:rFonts w:ascii="Times New Roman" w:eastAsia="MS Gothic" w:hAnsi="Times New Roman" w:cs="Times New Roman"/>
          <w:color w:val="auto"/>
          <w:kern w:val="0"/>
          <w:sz w:val="28"/>
          <w:szCs w:val="24"/>
          <w:lang w:eastAsia="ru-RU"/>
        </w:rPr>
        <w:t>ования) связи между прилагатель</w:t>
      </w:r>
      <w:r w:rsidRPr="00F723FB">
        <w:rPr>
          <w:rFonts w:ascii="Times New Roman" w:eastAsia="MS Gothic" w:hAnsi="Times New Roman" w:cs="Times New Roman"/>
          <w:color w:val="auto"/>
          <w:kern w:val="0"/>
          <w:sz w:val="28"/>
          <w:szCs w:val="24"/>
          <w:lang w:eastAsia="ru-RU"/>
        </w:rPr>
        <w:t>ным и существительным.</w:t>
      </w:r>
    </w:p>
    <w:p w14:paraId="3D5005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 II классе обучающиеся знако</w:t>
      </w:r>
      <w:r w:rsidR="00533D8F">
        <w:rPr>
          <w:rFonts w:ascii="Times New Roman" w:eastAsia="MS Gothic" w:hAnsi="Times New Roman" w:cs="Times New Roman"/>
          <w:color w:val="auto"/>
          <w:kern w:val="0"/>
          <w:sz w:val="28"/>
          <w:szCs w:val="24"/>
          <w:lang w:eastAsia="ru-RU"/>
        </w:rPr>
        <w:t>мятся с общим лексическим значе</w:t>
      </w:r>
      <w:r w:rsidRPr="00F723FB">
        <w:rPr>
          <w:rFonts w:ascii="Times New Roman" w:eastAsia="MS Gothic" w:hAnsi="Times New Roman" w:cs="Times New Roman"/>
          <w:color w:val="auto"/>
          <w:kern w:val="0"/>
          <w:sz w:val="28"/>
          <w:szCs w:val="24"/>
          <w:lang w:eastAsia="ru-RU"/>
        </w:rPr>
        <w:t xml:space="preserve">нием слов, отвечающих на </w:t>
      </w:r>
      <w:r w:rsidR="00533D8F">
        <w:rPr>
          <w:rFonts w:ascii="Times New Roman" w:eastAsia="MS Gothic" w:hAnsi="Times New Roman" w:cs="Times New Roman"/>
          <w:color w:val="auto"/>
          <w:kern w:val="0"/>
          <w:sz w:val="28"/>
          <w:szCs w:val="24"/>
          <w:lang w:eastAsia="ru-RU"/>
        </w:rPr>
        <w:t>вопросы какой? какая? какое? ка</w:t>
      </w:r>
      <w:r w:rsidRPr="00F723FB">
        <w:rPr>
          <w:rFonts w:ascii="Times New Roman" w:eastAsia="MS Gothic" w:hAnsi="Times New Roman" w:cs="Times New Roman"/>
          <w:color w:val="auto"/>
          <w:kern w:val="0"/>
          <w:sz w:val="28"/>
          <w:szCs w:val="24"/>
          <w:lang w:eastAsia="ru-RU"/>
        </w:rPr>
        <w:t>кие? Обучающиеся практически усваивают понятие признака предмета (вкус, цвет и т. д.), учатся распознавать слова этой категории в речи, узнают, что слово, обозн</w:t>
      </w:r>
      <w:r w:rsidR="00533D8F">
        <w:rPr>
          <w:rFonts w:ascii="Times New Roman" w:eastAsia="MS Gothic" w:hAnsi="Times New Roman" w:cs="Times New Roman"/>
          <w:color w:val="auto"/>
          <w:kern w:val="0"/>
          <w:sz w:val="28"/>
          <w:szCs w:val="24"/>
          <w:lang w:eastAsia="ru-RU"/>
        </w:rPr>
        <w:t>ачающее признак предмета, связа</w:t>
      </w:r>
      <w:r w:rsidRPr="00F723FB">
        <w:rPr>
          <w:rFonts w:ascii="Times New Roman" w:eastAsia="MS Gothic" w:hAnsi="Times New Roman" w:cs="Times New Roman"/>
          <w:color w:val="auto"/>
          <w:kern w:val="0"/>
          <w:sz w:val="28"/>
          <w:szCs w:val="24"/>
          <w:lang w:eastAsia="ru-RU"/>
        </w:rPr>
        <w:t>но в речи по смыслу с другим сло</w:t>
      </w:r>
      <w:r w:rsidR="00533D8F">
        <w:rPr>
          <w:rFonts w:ascii="Times New Roman" w:eastAsia="MS Gothic" w:hAnsi="Times New Roman" w:cs="Times New Roman"/>
          <w:color w:val="auto"/>
          <w:kern w:val="0"/>
          <w:sz w:val="28"/>
          <w:szCs w:val="24"/>
          <w:lang w:eastAsia="ru-RU"/>
        </w:rPr>
        <w:t>вом (обозначающим предмет), про</w:t>
      </w:r>
      <w:r w:rsidRPr="00F723FB">
        <w:rPr>
          <w:rFonts w:ascii="Times New Roman" w:eastAsia="MS Gothic" w:hAnsi="Times New Roman" w:cs="Times New Roman"/>
          <w:color w:val="auto"/>
          <w:kern w:val="0"/>
          <w:sz w:val="28"/>
          <w:szCs w:val="24"/>
          <w:lang w:eastAsia="ru-RU"/>
        </w:rPr>
        <w:t>водят первоначальные наблюдения над изменением прилагательных (без термина) по родам и числам с</w:t>
      </w:r>
      <w:r w:rsidR="00533D8F">
        <w:rPr>
          <w:rFonts w:ascii="Times New Roman" w:eastAsia="MS Gothic" w:hAnsi="Times New Roman" w:cs="Times New Roman"/>
          <w:color w:val="auto"/>
          <w:kern w:val="0"/>
          <w:sz w:val="28"/>
          <w:szCs w:val="24"/>
          <w:lang w:eastAsia="ru-RU"/>
        </w:rPr>
        <w:t xml:space="preserve"> опорой на род и число существи</w:t>
      </w:r>
      <w:r w:rsidRPr="00F723FB">
        <w:rPr>
          <w:rFonts w:ascii="Times New Roman" w:eastAsia="MS Gothic" w:hAnsi="Times New Roman" w:cs="Times New Roman"/>
          <w:color w:val="auto"/>
          <w:kern w:val="0"/>
          <w:sz w:val="28"/>
          <w:szCs w:val="24"/>
          <w:lang w:eastAsia="ru-RU"/>
        </w:rPr>
        <w:t>тельных, учатся ставить вопрос к прилагательным. Первоначально проводится работа над прилагательными с ударным окончанием, которое совпадает с окончанием вопроса (-ой, -ая, -ое).</w:t>
      </w:r>
    </w:p>
    <w:p w14:paraId="41FB00B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 III классе проводится более </w:t>
      </w:r>
      <w:r w:rsidR="00533D8F">
        <w:rPr>
          <w:rFonts w:ascii="Times New Roman" w:eastAsia="MS Gothic" w:hAnsi="Times New Roman" w:cs="Times New Roman"/>
          <w:color w:val="auto"/>
          <w:kern w:val="0"/>
          <w:sz w:val="28"/>
          <w:szCs w:val="24"/>
          <w:lang w:eastAsia="ru-RU"/>
        </w:rPr>
        <w:t>углубленное ознакомление со зна</w:t>
      </w:r>
      <w:r w:rsidRPr="00F723FB">
        <w:rPr>
          <w:rFonts w:ascii="Times New Roman" w:eastAsia="MS Gothic" w:hAnsi="Times New Roman" w:cs="Times New Roman"/>
          <w:color w:val="auto"/>
          <w:kern w:val="0"/>
          <w:sz w:val="28"/>
          <w:szCs w:val="24"/>
          <w:lang w:eastAsia="ru-RU"/>
        </w:rPr>
        <w:t>чением и некоторыми формальны</w:t>
      </w:r>
      <w:r w:rsidR="00533D8F">
        <w:rPr>
          <w:rFonts w:ascii="Times New Roman" w:eastAsia="MS Gothic" w:hAnsi="Times New Roman" w:cs="Times New Roman"/>
          <w:color w:val="auto"/>
          <w:kern w:val="0"/>
          <w:sz w:val="28"/>
          <w:szCs w:val="24"/>
          <w:lang w:eastAsia="ru-RU"/>
        </w:rPr>
        <w:t>ми признаками имени прилагатель</w:t>
      </w:r>
      <w:r w:rsidRPr="00F723FB">
        <w:rPr>
          <w:rFonts w:ascii="Times New Roman" w:eastAsia="MS Gothic" w:hAnsi="Times New Roman" w:cs="Times New Roman"/>
          <w:color w:val="auto"/>
          <w:kern w:val="0"/>
          <w:sz w:val="28"/>
          <w:szCs w:val="24"/>
          <w:lang w:eastAsia="ru-RU"/>
        </w:rPr>
        <w:t xml:space="preserve">ного, у обучающихся формируется лексико-грамматическое понятие «имя прилагательное». Они знакомятся с изменением по родам и числам, с родовыми </w:t>
      </w:r>
      <w:r w:rsidR="00533D8F">
        <w:rPr>
          <w:rFonts w:ascii="Times New Roman" w:eastAsia="MS Gothic" w:hAnsi="Times New Roman" w:cs="Times New Roman"/>
          <w:color w:val="auto"/>
          <w:kern w:val="0"/>
          <w:sz w:val="28"/>
          <w:szCs w:val="24"/>
          <w:lang w:eastAsia="ru-RU"/>
        </w:rPr>
        <w:t>окончаниями и окончаниями множе</w:t>
      </w:r>
      <w:r w:rsidRPr="00F723FB">
        <w:rPr>
          <w:rFonts w:ascii="Times New Roman" w:eastAsia="MS Gothic" w:hAnsi="Times New Roman" w:cs="Times New Roman"/>
          <w:color w:val="auto"/>
          <w:kern w:val="0"/>
          <w:sz w:val="28"/>
          <w:szCs w:val="24"/>
          <w:lang w:eastAsia="ru-RU"/>
        </w:rPr>
        <w:t>ственного числа. Обучающиеся усваивают, что имя прилагательное в предложении является второстепенным членом предложения. Уточняется характер связи прилагательного с существительным (род и число прилагательного зависят от рода и</w:t>
      </w:r>
      <w:r w:rsidR="00533D8F">
        <w:rPr>
          <w:rFonts w:ascii="Times New Roman" w:eastAsia="MS Gothic" w:hAnsi="Times New Roman" w:cs="Times New Roman"/>
          <w:color w:val="auto"/>
          <w:kern w:val="0"/>
          <w:sz w:val="28"/>
          <w:szCs w:val="24"/>
          <w:lang w:eastAsia="ru-RU"/>
        </w:rPr>
        <w:t xml:space="preserve"> числа существительного, с кото</w:t>
      </w:r>
      <w:r w:rsidRPr="00F723FB">
        <w:rPr>
          <w:rFonts w:ascii="Times New Roman" w:eastAsia="MS Gothic" w:hAnsi="Times New Roman" w:cs="Times New Roman"/>
          <w:color w:val="auto"/>
          <w:kern w:val="0"/>
          <w:sz w:val="28"/>
          <w:szCs w:val="24"/>
          <w:lang w:eastAsia="ru-RU"/>
        </w:rPr>
        <w:t>рым оно связано).</w:t>
      </w:r>
    </w:p>
    <w:p w14:paraId="5556EF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IV классе углубляются знания об изменении прилагательных по родам и числам. Центральное место отводится правописанию безударных падежных окончаний п</w:t>
      </w:r>
      <w:r w:rsidR="00533D8F">
        <w:rPr>
          <w:rFonts w:ascii="Times New Roman" w:eastAsia="MS Gothic" w:hAnsi="Times New Roman" w:cs="Times New Roman"/>
          <w:color w:val="auto"/>
          <w:kern w:val="0"/>
          <w:sz w:val="28"/>
          <w:szCs w:val="24"/>
          <w:lang w:eastAsia="ru-RU"/>
        </w:rPr>
        <w:t>рилагательных. Обучающиеся полу</w:t>
      </w:r>
      <w:r w:rsidRPr="00F723FB">
        <w:rPr>
          <w:rFonts w:ascii="Times New Roman" w:eastAsia="MS Gothic" w:hAnsi="Times New Roman" w:cs="Times New Roman"/>
          <w:color w:val="auto"/>
          <w:kern w:val="0"/>
          <w:sz w:val="28"/>
          <w:szCs w:val="24"/>
          <w:lang w:eastAsia="ru-RU"/>
        </w:rPr>
        <w:t>чают практические знания о полных и кратких прилагательных.</w:t>
      </w:r>
    </w:p>
    <w:p w14:paraId="033F3E9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Глагол. В связи с нарушениям</w:t>
      </w:r>
      <w:r w:rsidR="00533D8F">
        <w:rPr>
          <w:rFonts w:ascii="Times New Roman" w:eastAsia="MS Gothic" w:hAnsi="Times New Roman" w:cs="Times New Roman"/>
          <w:color w:val="auto"/>
          <w:kern w:val="0"/>
          <w:sz w:val="28"/>
          <w:szCs w:val="24"/>
          <w:lang w:eastAsia="ru-RU"/>
        </w:rPr>
        <w:t>и синтаксической структуры пред</w:t>
      </w:r>
      <w:r w:rsidRPr="00F723FB">
        <w:rPr>
          <w:rFonts w:ascii="Times New Roman" w:eastAsia="MS Gothic" w:hAnsi="Times New Roman" w:cs="Times New Roman"/>
          <w:color w:val="auto"/>
          <w:kern w:val="0"/>
          <w:sz w:val="28"/>
          <w:szCs w:val="24"/>
          <w:lang w:eastAsia="ru-RU"/>
        </w:rPr>
        <w:t>ложения у обучающихся с ТНР изучению глагола как части речи отводится большое место в программе. Это связано с тем, что именно глагол чаще всего выступает в</w:t>
      </w:r>
      <w:r w:rsidR="00533D8F">
        <w:rPr>
          <w:rFonts w:ascii="Times New Roman" w:eastAsia="MS Gothic" w:hAnsi="Times New Roman" w:cs="Times New Roman"/>
          <w:color w:val="auto"/>
          <w:kern w:val="0"/>
          <w:sz w:val="28"/>
          <w:szCs w:val="24"/>
          <w:lang w:eastAsia="ru-RU"/>
        </w:rPr>
        <w:t xml:space="preserve"> роли предиката, яв</w:t>
      </w:r>
      <w:r w:rsidRPr="00F723FB">
        <w:rPr>
          <w:rFonts w:ascii="Times New Roman" w:eastAsia="MS Gothic" w:hAnsi="Times New Roman" w:cs="Times New Roman"/>
          <w:color w:val="auto"/>
          <w:kern w:val="0"/>
          <w:sz w:val="28"/>
          <w:szCs w:val="24"/>
          <w:lang w:eastAsia="ru-RU"/>
        </w:rPr>
        <w:t>ляется основным организующим звеном структуры предложения. Кроме того, усвоение предикат</w:t>
      </w:r>
      <w:r w:rsidR="00533D8F">
        <w:rPr>
          <w:rFonts w:ascii="Times New Roman" w:eastAsia="MS Gothic" w:hAnsi="Times New Roman" w:cs="Times New Roman"/>
          <w:color w:val="auto"/>
          <w:kern w:val="0"/>
          <w:sz w:val="28"/>
          <w:szCs w:val="24"/>
          <w:lang w:eastAsia="ru-RU"/>
        </w:rPr>
        <w:t>ивности является необходимым ус</w:t>
      </w:r>
      <w:r w:rsidRPr="00F723FB">
        <w:rPr>
          <w:rFonts w:ascii="Times New Roman" w:eastAsia="MS Gothic" w:hAnsi="Times New Roman" w:cs="Times New Roman"/>
          <w:color w:val="auto"/>
          <w:kern w:val="0"/>
          <w:sz w:val="28"/>
          <w:szCs w:val="24"/>
          <w:lang w:eastAsia="ru-RU"/>
        </w:rPr>
        <w:t>ловием формирования внутренней речи.</w:t>
      </w:r>
    </w:p>
    <w:p w14:paraId="2C50615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Во II классе учитель раскрывает</w:t>
      </w:r>
      <w:r w:rsidR="00533D8F">
        <w:rPr>
          <w:rFonts w:ascii="Times New Roman" w:eastAsia="MS Gothic" w:hAnsi="Times New Roman" w:cs="Times New Roman"/>
          <w:color w:val="auto"/>
          <w:kern w:val="0"/>
          <w:sz w:val="28"/>
          <w:szCs w:val="24"/>
          <w:lang w:eastAsia="ru-RU"/>
        </w:rPr>
        <w:t xml:space="preserve"> общее лексическое значение гла</w:t>
      </w:r>
      <w:r w:rsidRPr="00F723FB">
        <w:rPr>
          <w:rFonts w:ascii="Times New Roman" w:eastAsia="MS Gothic" w:hAnsi="Times New Roman" w:cs="Times New Roman"/>
          <w:color w:val="auto"/>
          <w:kern w:val="0"/>
          <w:sz w:val="28"/>
          <w:szCs w:val="24"/>
          <w:lang w:eastAsia="ru-RU"/>
        </w:rPr>
        <w:t>голов. Обучающиеся анализируют употребление в речи (без термина) слов, отвечающих на вопросы что д</w:t>
      </w:r>
      <w:r w:rsidR="00533D8F">
        <w:rPr>
          <w:rFonts w:ascii="Times New Roman" w:eastAsia="MS Gothic" w:hAnsi="Times New Roman" w:cs="Times New Roman"/>
          <w:color w:val="auto"/>
          <w:kern w:val="0"/>
          <w:sz w:val="28"/>
          <w:szCs w:val="24"/>
          <w:lang w:eastAsia="ru-RU"/>
        </w:rPr>
        <w:t>елать? что сделать?, учатся пра</w:t>
      </w:r>
      <w:r w:rsidRPr="00F723FB">
        <w:rPr>
          <w:rFonts w:ascii="Times New Roman" w:eastAsia="MS Gothic" w:hAnsi="Times New Roman" w:cs="Times New Roman"/>
          <w:color w:val="auto"/>
          <w:kern w:val="0"/>
          <w:sz w:val="28"/>
          <w:szCs w:val="24"/>
          <w:lang w:eastAsia="ru-RU"/>
        </w:rPr>
        <w:t xml:space="preserve">вильно ставить вопрос к слову. </w:t>
      </w:r>
      <w:r w:rsidR="00533D8F">
        <w:rPr>
          <w:rFonts w:ascii="Times New Roman" w:eastAsia="MS Gothic" w:hAnsi="Times New Roman" w:cs="Times New Roman"/>
          <w:color w:val="auto"/>
          <w:kern w:val="0"/>
          <w:sz w:val="28"/>
          <w:szCs w:val="24"/>
          <w:lang w:eastAsia="ru-RU"/>
        </w:rPr>
        <w:t>Уточнение значения глагола необ</w:t>
      </w:r>
      <w:r w:rsidRPr="00F723FB">
        <w:rPr>
          <w:rFonts w:ascii="Times New Roman" w:eastAsia="MS Gothic" w:hAnsi="Times New Roman" w:cs="Times New Roman"/>
          <w:color w:val="auto"/>
          <w:kern w:val="0"/>
          <w:sz w:val="28"/>
          <w:szCs w:val="24"/>
          <w:lang w:eastAsia="ru-RU"/>
        </w:rPr>
        <w:t>ходимо проводить в процессе д</w:t>
      </w:r>
      <w:r w:rsidR="00533D8F">
        <w:rPr>
          <w:rFonts w:ascii="Times New Roman" w:eastAsia="MS Gothic" w:hAnsi="Times New Roman" w:cs="Times New Roman"/>
          <w:color w:val="auto"/>
          <w:kern w:val="0"/>
          <w:sz w:val="28"/>
          <w:szCs w:val="24"/>
          <w:lang w:eastAsia="ru-RU"/>
        </w:rPr>
        <w:t>ифференциации значений существи</w:t>
      </w:r>
      <w:r w:rsidRPr="00F723FB">
        <w:rPr>
          <w:rFonts w:ascii="Times New Roman" w:eastAsia="MS Gothic" w:hAnsi="Times New Roman" w:cs="Times New Roman"/>
          <w:color w:val="auto"/>
          <w:kern w:val="0"/>
          <w:sz w:val="28"/>
          <w:szCs w:val="24"/>
          <w:lang w:eastAsia="ru-RU"/>
        </w:rPr>
        <w:t>тельных, прилагательных, глаголов (предмет, признак, действие предмета). Одновременно осуществляется практическое знакомство обучающихся с изменением глаголов по числам, временам, глаголов про</w:t>
      </w:r>
      <w:r w:rsidR="00374101">
        <w:rPr>
          <w:rFonts w:ascii="Times New Roman" w:eastAsia="MS Gothic" w:hAnsi="Times New Roman" w:cs="Times New Roman"/>
          <w:color w:val="auto"/>
          <w:kern w:val="0"/>
          <w:sz w:val="28"/>
          <w:szCs w:val="24"/>
          <w:lang w:eastAsia="ru-RU"/>
        </w:rPr>
        <w:t>шедшего времени по родам, усвое</w:t>
      </w:r>
      <w:r w:rsidRPr="00F723FB">
        <w:rPr>
          <w:rFonts w:ascii="Times New Roman" w:eastAsia="MS Gothic" w:hAnsi="Times New Roman" w:cs="Times New Roman"/>
          <w:color w:val="auto"/>
          <w:kern w:val="0"/>
          <w:sz w:val="28"/>
          <w:szCs w:val="24"/>
          <w:lang w:eastAsia="ru-RU"/>
        </w:rPr>
        <w:t>ние видов глаголов.</w:t>
      </w:r>
    </w:p>
    <w:p w14:paraId="22B2716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Начинать работу целесообразно</w:t>
      </w:r>
      <w:r w:rsidR="00374101">
        <w:rPr>
          <w:rFonts w:ascii="Times New Roman" w:eastAsia="MS Gothic" w:hAnsi="Times New Roman" w:cs="Times New Roman"/>
          <w:color w:val="auto"/>
          <w:kern w:val="0"/>
          <w:sz w:val="28"/>
          <w:szCs w:val="24"/>
          <w:lang w:eastAsia="ru-RU"/>
        </w:rPr>
        <w:t xml:space="preserve"> с таких глаголов, морфологичес</w:t>
      </w:r>
      <w:r w:rsidRPr="00F723FB">
        <w:rPr>
          <w:rFonts w:ascii="Times New Roman" w:eastAsia="MS Gothic" w:hAnsi="Times New Roman" w:cs="Times New Roman"/>
          <w:color w:val="auto"/>
          <w:kern w:val="0"/>
          <w:sz w:val="28"/>
          <w:szCs w:val="24"/>
          <w:lang w:eastAsia="ru-RU"/>
        </w:rPr>
        <w:t>кий состав которых включает к</w:t>
      </w:r>
      <w:r w:rsidR="00374101">
        <w:rPr>
          <w:rFonts w:ascii="Times New Roman" w:eastAsia="MS Gothic" w:hAnsi="Times New Roman" w:cs="Times New Roman"/>
          <w:color w:val="auto"/>
          <w:kern w:val="0"/>
          <w:sz w:val="28"/>
          <w:szCs w:val="24"/>
          <w:lang w:eastAsia="ru-RU"/>
        </w:rPr>
        <w:t>орень и окончание (ходит, прыга</w:t>
      </w:r>
      <w:r w:rsidRPr="00F723FB">
        <w:rPr>
          <w:rFonts w:ascii="Times New Roman" w:eastAsia="MS Gothic" w:hAnsi="Times New Roman" w:cs="Times New Roman"/>
          <w:color w:val="auto"/>
          <w:kern w:val="0"/>
          <w:sz w:val="28"/>
          <w:szCs w:val="24"/>
          <w:lang w:eastAsia="ru-RU"/>
        </w:rPr>
        <w:t xml:space="preserve">ет, бросает, ест), на примере </w:t>
      </w:r>
      <w:r w:rsidR="00374101">
        <w:rPr>
          <w:rFonts w:ascii="Times New Roman" w:eastAsia="MS Gothic" w:hAnsi="Times New Roman" w:cs="Times New Roman"/>
          <w:color w:val="auto"/>
          <w:kern w:val="0"/>
          <w:sz w:val="28"/>
          <w:szCs w:val="24"/>
          <w:lang w:eastAsia="ru-RU"/>
        </w:rPr>
        <w:t>действий, которые могут быть вы</w:t>
      </w:r>
      <w:r w:rsidRPr="00F723FB">
        <w:rPr>
          <w:rFonts w:ascii="Times New Roman" w:eastAsia="MS Gothic" w:hAnsi="Times New Roman" w:cs="Times New Roman"/>
          <w:color w:val="auto"/>
          <w:kern w:val="0"/>
          <w:sz w:val="28"/>
          <w:szCs w:val="24"/>
          <w:lang w:eastAsia="ru-RU"/>
        </w:rPr>
        <w:t>полнены самими обучаю</w:t>
      </w:r>
      <w:r w:rsidR="00374101">
        <w:rPr>
          <w:rFonts w:ascii="Times New Roman" w:eastAsia="MS Gothic" w:hAnsi="Times New Roman" w:cs="Times New Roman"/>
          <w:color w:val="auto"/>
          <w:kern w:val="0"/>
          <w:sz w:val="28"/>
          <w:szCs w:val="24"/>
          <w:lang w:eastAsia="ru-RU"/>
        </w:rPr>
        <w:t>щимися. В дальнейшем словарь по</w:t>
      </w:r>
      <w:r w:rsidRPr="00F723FB">
        <w:rPr>
          <w:rFonts w:ascii="Times New Roman" w:eastAsia="MS Gothic" w:hAnsi="Times New Roman" w:cs="Times New Roman"/>
          <w:color w:val="auto"/>
          <w:kern w:val="0"/>
          <w:sz w:val="28"/>
          <w:szCs w:val="24"/>
          <w:lang w:eastAsia="ru-RU"/>
        </w:rPr>
        <w:t>полняется приставочными глаголами. Обучающиеся усваивают, что глагол в предложении является г</w:t>
      </w:r>
      <w:r w:rsidR="00374101">
        <w:rPr>
          <w:rFonts w:ascii="Times New Roman" w:eastAsia="MS Gothic" w:hAnsi="Times New Roman" w:cs="Times New Roman"/>
          <w:color w:val="auto"/>
          <w:kern w:val="0"/>
          <w:sz w:val="28"/>
          <w:szCs w:val="24"/>
          <w:lang w:eastAsia="ru-RU"/>
        </w:rPr>
        <w:t>лавным членом предложения - ска</w:t>
      </w:r>
      <w:r w:rsidRPr="00F723FB">
        <w:rPr>
          <w:rFonts w:ascii="Times New Roman" w:eastAsia="MS Gothic" w:hAnsi="Times New Roman" w:cs="Times New Roman"/>
          <w:color w:val="auto"/>
          <w:kern w:val="0"/>
          <w:sz w:val="28"/>
          <w:szCs w:val="24"/>
          <w:lang w:eastAsia="ru-RU"/>
        </w:rPr>
        <w:t>зуемым.</w:t>
      </w:r>
    </w:p>
    <w:p w14:paraId="32B5CC3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III классе у обучающихся формируе</w:t>
      </w:r>
      <w:r w:rsidR="00374101">
        <w:rPr>
          <w:rFonts w:ascii="Times New Roman" w:eastAsia="MS Gothic" w:hAnsi="Times New Roman" w:cs="Times New Roman"/>
          <w:color w:val="auto"/>
          <w:kern w:val="0"/>
          <w:sz w:val="28"/>
          <w:szCs w:val="24"/>
          <w:lang w:eastAsia="ru-RU"/>
        </w:rPr>
        <w:t>тся лексико-грамматическое поня</w:t>
      </w:r>
      <w:r w:rsidRPr="00F723FB">
        <w:rPr>
          <w:rFonts w:ascii="Times New Roman" w:eastAsia="MS Gothic" w:hAnsi="Times New Roman" w:cs="Times New Roman"/>
          <w:color w:val="auto"/>
          <w:kern w:val="0"/>
          <w:sz w:val="28"/>
          <w:szCs w:val="24"/>
          <w:lang w:eastAsia="ru-RU"/>
        </w:rPr>
        <w:t>тие «глагол». О</w:t>
      </w:r>
      <w:r w:rsidR="00374101">
        <w:rPr>
          <w:rFonts w:ascii="Times New Roman" w:eastAsia="MS Gothic" w:hAnsi="Times New Roman" w:cs="Times New Roman"/>
          <w:color w:val="auto"/>
          <w:kern w:val="0"/>
          <w:sz w:val="28"/>
          <w:szCs w:val="24"/>
          <w:lang w:eastAsia="ru-RU"/>
        </w:rPr>
        <w:t>бучающиеся упражняются в опреде</w:t>
      </w:r>
      <w:r w:rsidRPr="00F723FB">
        <w:rPr>
          <w:rFonts w:ascii="Times New Roman" w:eastAsia="MS Gothic" w:hAnsi="Times New Roman" w:cs="Times New Roman"/>
          <w:color w:val="auto"/>
          <w:kern w:val="0"/>
          <w:sz w:val="28"/>
          <w:szCs w:val="24"/>
          <w:lang w:eastAsia="ru-RU"/>
        </w:rPr>
        <w:t>лении вида глагола, что подготавливает их к знакомству с изменением глагола по временам и усвоению соответствующих терминов (настоящее, прошедшее, будущее время)</w:t>
      </w:r>
      <w:r w:rsidR="00374101">
        <w:rPr>
          <w:rFonts w:ascii="Times New Roman" w:eastAsia="MS Gothic" w:hAnsi="Times New Roman" w:cs="Times New Roman"/>
          <w:color w:val="auto"/>
          <w:kern w:val="0"/>
          <w:sz w:val="28"/>
          <w:szCs w:val="24"/>
          <w:lang w:eastAsia="ru-RU"/>
        </w:rPr>
        <w:t>. Знакомятся с изменением глаго</w:t>
      </w:r>
      <w:r w:rsidRPr="00F723FB">
        <w:rPr>
          <w:rFonts w:ascii="Times New Roman" w:eastAsia="MS Gothic" w:hAnsi="Times New Roman" w:cs="Times New Roman"/>
          <w:color w:val="auto"/>
          <w:kern w:val="0"/>
          <w:sz w:val="28"/>
          <w:szCs w:val="24"/>
          <w:lang w:eastAsia="ru-RU"/>
        </w:rPr>
        <w:t>лов по числам, ведут наблюдения з</w:t>
      </w:r>
      <w:r w:rsidR="00374101">
        <w:rPr>
          <w:rFonts w:ascii="Times New Roman" w:eastAsia="MS Gothic" w:hAnsi="Times New Roman" w:cs="Times New Roman"/>
          <w:color w:val="auto"/>
          <w:kern w:val="0"/>
          <w:sz w:val="28"/>
          <w:szCs w:val="24"/>
          <w:lang w:eastAsia="ru-RU"/>
        </w:rPr>
        <w:t>а изменением по лицам (в прошед</w:t>
      </w:r>
      <w:r w:rsidRPr="00F723FB">
        <w:rPr>
          <w:rFonts w:ascii="Times New Roman" w:eastAsia="MS Gothic" w:hAnsi="Times New Roman" w:cs="Times New Roman"/>
          <w:color w:val="auto"/>
          <w:kern w:val="0"/>
          <w:sz w:val="28"/>
          <w:szCs w:val="24"/>
          <w:lang w:eastAsia="ru-RU"/>
        </w:rPr>
        <w:t>шем времени), закрепляют употребление и правописание частицы «не» с глаголами, правописание неопределенной формы глагола.</w:t>
      </w:r>
    </w:p>
    <w:p w14:paraId="0367681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IV классе обучающиеся более</w:t>
      </w:r>
      <w:r w:rsidR="00374101">
        <w:rPr>
          <w:rFonts w:ascii="Times New Roman" w:eastAsia="MS Gothic" w:hAnsi="Times New Roman" w:cs="Times New Roman"/>
          <w:color w:val="auto"/>
          <w:kern w:val="0"/>
          <w:sz w:val="28"/>
          <w:szCs w:val="24"/>
          <w:lang w:eastAsia="ru-RU"/>
        </w:rPr>
        <w:t xml:space="preserve"> углубленно знакомятся с неопре</w:t>
      </w:r>
      <w:r w:rsidRPr="00F723FB">
        <w:rPr>
          <w:rFonts w:ascii="Times New Roman" w:eastAsia="MS Gothic" w:hAnsi="Times New Roman" w:cs="Times New Roman"/>
          <w:color w:val="auto"/>
          <w:kern w:val="0"/>
          <w:sz w:val="28"/>
          <w:szCs w:val="24"/>
          <w:lang w:eastAsia="ru-RU"/>
        </w:rPr>
        <w:t>деленной формой глагола (без суффикса -ся и с суффиксом -ся), со спряжением глаголов, упражняются в распознавании спряжения глагола по неопределенной форме, учатся распознавать лицо глагола (по местоимению и окончанию).</w:t>
      </w:r>
    </w:p>
    <w:p w14:paraId="3111109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предусмотрены упражнения в спряжении глаголов (сначала с ударными</w:t>
      </w:r>
      <w:r w:rsidR="00374101">
        <w:rPr>
          <w:rFonts w:ascii="Times New Roman" w:eastAsia="MS Gothic" w:hAnsi="Times New Roman" w:cs="Times New Roman"/>
          <w:color w:val="auto"/>
          <w:kern w:val="0"/>
          <w:sz w:val="28"/>
          <w:szCs w:val="24"/>
          <w:lang w:eastAsia="ru-RU"/>
        </w:rPr>
        <w:t>, затем с безударными окончания</w:t>
      </w:r>
      <w:r w:rsidRPr="00F723FB">
        <w:rPr>
          <w:rFonts w:ascii="Times New Roman" w:eastAsia="MS Gothic" w:hAnsi="Times New Roman" w:cs="Times New Roman"/>
          <w:color w:val="auto"/>
          <w:kern w:val="0"/>
          <w:sz w:val="28"/>
          <w:szCs w:val="24"/>
          <w:lang w:eastAsia="ru-RU"/>
        </w:rPr>
        <w:t>ми), изучение глаголов-исключений.</w:t>
      </w:r>
      <w:r w:rsidR="00374101">
        <w:rPr>
          <w:rFonts w:ascii="Times New Roman" w:eastAsia="MS Gothic" w:hAnsi="Times New Roman" w:cs="Times New Roman"/>
          <w:color w:val="auto"/>
          <w:kern w:val="0"/>
          <w:sz w:val="28"/>
          <w:szCs w:val="24"/>
          <w:lang w:eastAsia="ru-RU"/>
        </w:rPr>
        <w:t xml:space="preserve"> У обучающихся формируются пред</w:t>
      </w:r>
      <w:r w:rsidRPr="00F723FB">
        <w:rPr>
          <w:rFonts w:ascii="Times New Roman" w:eastAsia="MS Gothic" w:hAnsi="Times New Roman" w:cs="Times New Roman"/>
          <w:color w:val="auto"/>
          <w:kern w:val="0"/>
          <w:sz w:val="28"/>
          <w:szCs w:val="24"/>
          <w:lang w:eastAsia="ru-RU"/>
        </w:rPr>
        <w:t>посылки правильного правописания личных безударных окончаний глагола, правописания ь после шипящих в окончаниях глаголов 2-го лица единственного числа в настоящем времени.</w:t>
      </w:r>
    </w:p>
    <w:p w14:paraId="76B69A0A" w14:textId="77777777" w:rsidR="00F723FB" w:rsidRPr="00F723FB" w:rsidRDefault="00374101"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Pr>
          <w:rFonts w:ascii="Times New Roman" w:eastAsia="MS Gothic" w:hAnsi="Times New Roman" w:cs="Times New Roman"/>
          <w:color w:val="auto"/>
          <w:kern w:val="0"/>
          <w:sz w:val="28"/>
          <w:szCs w:val="24"/>
          <w:lang w:eastAsia="ru-RU"/>
        </w:rPr>
        <w:t>Местоимение. Мес</w:t>
      </w:r>
      <w:r w:rsidR="00F723FB" w:rsidRPr="00F723FB">
        <w:rPr>
          <w:rFonts w:ascii="Times New Roman" w:eastAsia="MS Gothic" w:hAnsi="Times New Roman" w:cs="Times New Roman"/>
          <w:color w:val="auto"/>
          <w:kern w:val="0"/>
          <w:sz w:val="28"/>
          <w:szCs w:val="24"/>
          <w:lang w:eastAsia="ru-RU"/>
        </w:rPr>
        <w:t>тоимения изучаются лишь в IV классе.</w:t>
      </w:r>
    </w:p>
    <w:p w14:paraId="5640776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Обучающиеся знакомятся с личными местоимениями 1, 2, 3-го лица единственного и множественного числа, осознают их значение, учатся правильно употреблять местоимения в устной и письменной речи. Серьезное внимание уделяется правописанию местоимений с предлогами, безударной гласной в местоимениях. Склонение местоимений не изучается, но в практическом плане обучающиеся закрепляют формы словоизменения личных местоимений: например, спросить у (я, ты, он, она, вы).</w:t>
      </w:r>
    </w:p>
    <w:p w14:paraId="0230A6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Предлог. Работа над предлогом проводится в течение четырех лет обучения в начальной школе в качестве самостоятельной темы.</w:t>
      </w:r>
    </w:p>
    <w:p w14:paraId="1F8067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изучают предлог со II</w:t>
      </w:r>
      <w:r w:rsidR="00374101">
        <w:rPr>
          <w:rFonts w:ascii="Times New Roman" w:eastAsia="MS Gothic" w:hAnsi="Times New Roman" w:cs="Times New Roman"/>
          <w:color w:val="auto"/>
          <w:kern w:val="0"/>
          <w:sz w:val="28"/>
          <w:szCs w:val="24"/>
          <w:lang w:eastAsia="ru-RU"/>
        </w:rPr>
        <w:t xml:space="preserve"> класса. Учитель формирует пред</w:t>
      </w:r>
      <w:r w:rsidRPr="00F723FB">
        <w:rPr>
          <w:rFonts w:ascii="Times New Roman" w:eastAsia="MS Gothic" w:hAnsi="Times New Roman" w:cs="Times New Roman"/>
          <w:color w:val="auto"/>
          <w:kern w:val="0"/>
          <w:sz w:val="28"/>
          <w:szCs w:val="24"/>
          <w:lang w:eastAsia="ru-RU"/>
        </w:rPr>
        <w:t xml:space="preserve">ставление о предлоге как слове, </w:t>
      </w:r>
      <w:r w:rsidR="00374101">
        <w:rPr>
          <w:rFonts w:ascii="Times New Roman" w:eastAsia="MS Gothic" w:hAnsi="Times New Roman" w:cs="Times New Roman"/>
          <w:color w:val="auto"/>
          <w:kern w:val="0"/>
          <w:sz w:val="28"/>
          <w:szCs w:val="24"/>
          <w:lang w:eastAsia="ru-RU"/>
        </w:rPr>
        <w:t>как служебной части речи, знако</w:t>
      </w:r>
      <w:r w:rsidRPr="00F723FB">
        <w:rPr>
          <w:rFonts w:ascii="Times New Roman" w:eastAsia="MS Gothic" w:hAnsi="Times New Roman" w:cs="Times New Roman"/>
          <w:color w:val="auto"/>
          <w:kern w:val="0"/>
          <w:sz w:val="28"/>
          <w:szCs w:val="24"/>
          <w:lang w:eastAsia="ru-RU"/>
        </w:rPr>
        <w:t>мит с ролью предлога в предложении, со значением</w:t>
      </w:r>
      <w:r w:rsidR="00374101">
        <w:rPr>
          <w:rFonts w:ascii="Times New Roman" w:eastAsia="MS Gothic" w:hAnsi="Times New Roman" w:cs="Times New Roman"/>
          <w:color w:val="auto"/>
          <w:kern w:val="0"/>
          <w:sz w:val="28"/>
          <w:szCs w:val="24"/>
          <w:lang w:eastAsia="ru-RU"/>
        </w:rPr>
        <w:t xml:space="preserve"> пред</w:t>
      </w:r>
      <w:r w:rsidRPr="00F723FB">
        <w:rPr>
          <w:rFonts w:ascii="Times New Roman" w:eastAsia="MS Gothic" w:hAnsi="Times New Roman" w:cs="Times New Roman"/>
          <w:color w:val="auto"/>
          <w:kern w:val="0"/>
          <w:sz w:val="28"/>
          <w:szCs w:val="24"/>
          <w:lang w:eastAsia="ru-RU"/>
        </w:rPr>
        <w:t>логов. Обучающиеся изучают пра</w:t>
      </w:r>
      <w:r w:rsidR="00374101">
        <w:rPr>
          <w:rFonts w:ascii="Times New Roman" w:eastAsia="MS Gothic" w:hAnsi="Times New Roman" w:cs="Times New Roman"/>
          <w:color w:val="auto"/>
          <w:kern w:val="0"/>
          <w:sz w:val="28"/>
          <w:szCs w:val="24"/>
          <w:lang w:eastAsia="ru-RU"/>
        </w:rPr>
        <w:t>вописание предлогов (единообраз</w:t>
      </w:r>
      <w:r w:rsidRPr="00F723FB">
        <w:rPr>
          <w:rFonts w:ascii="Times New Roman" w:eastAsia="MS Gothic" w:hAnsi="Times New Roman" w:cs="Times New Roman"/>
          <w:color w:val="auto"/>
          <w:kern w:val="0"/>
          <w:sz w:val="28"/>
          <w:szCs w:val="24"/>
          <w:lang w:eastAsia="ru-RU"/>
        </w:rPr>
        <w:t>ное написание, не совпадающее с произношением гласных и согласных, раздельное написание с другими словами), закрепляют различие между предлогами и приставками.</w:t>
      </w:r>
    </w:p>
    <w:p w14:paraId="1C163D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 обучающихся с ТНР эти прав</w:t>
      </w:r>
      <w:r w:rsidR="00374101">
        <w:rPr>
          <w:rFonts w:ascii="Times New Roman" w:eastAsia="MS Gothic" w:hAnsi="Times New Roman" w:cs="Times New Roman"/>
          <w:color w:val="auto"/>
          <w:kern w:val="0"/>
          <w:sz w:val="28"/>
          <w:szCs w:val="24"/>
          <w:lang w:eastAsia="ru-RU"/>
        </w:rPr>
        <w:t>ила вызывают затруд</w:t>
      </w:r>
      <w:r w:rsidRPr="00F723FB">
        <w:rPr>
          <w:rFonts w:ascii="Times New Roman" w:eastAsia="MS Gothic" w:hAnsi="Times New Roman" w:cs="Times New Roman"/>
          <w:color w:val="auto"/>
          <w:kern w:val="0"/>
          <w:sz w:val="28"/>
          <w:szCs w:val="24"/>
          <w:lang w:eastAsia="ru-RU"/>
        </w:rPr>
        <w:t>нения, поэтому необходимо учи</w:t>
      </w:r>
      <w:r w:rsidR="00374101">
        <w:rPr>
          <w:rFonts w:ascii="Times New Roman" w:eastAsia="MS Gothic" w:hAnsi="Times New Roman" w:cs="Times New Roman"/>
          <w:color w:val="auto"/>
          <w:kern w:val="0"/>
          <w:sz w:val="28"/>
          <w:szCs w:val="24"/>
          <w:lang w:eastAsia="ru-RU"/>
        </w:rPr>
        <w:t>тывать степень лексической, мор</w:t>
      </w:r>
      <w:r w:rsidRPr="00F723FB">
        <w:rPr>
          <w:rFonts w:ascii="Times New Roman" w:eastAsia="MS Gothic" w:hAnsi="Times New Roman" w:cs="Times New Roman"/>
          <w:color w:val="auto"/>
          <w:kern w:val="0"/>
          <w:sz w:val="28"/>
          <w:szCs w:val="24"/>
          <w:lang w:eastAsia="ru-RU"/>
        </w:rPr>
        <w:t>фологической и фонетической тр</w:t>
      </w:r>
      <w:r w:rsidR="00374101">
        <w:rPr>
          <w:rFonts w:ascii="Times New Roman" w:eastAsia="MS Gothic" w:hAnsi="Times New Roman" w:cs="Times New Roman"/>
          <w:color w:val="auto"/>
          <w:kern w:val="0"/>
          <w:sz w:val="28"/>
          <w:szCs w:val="24"/>
          <w:lang w:eastAsia="ru-RU"/>
        </w:rPr>
        <w:t>удности при подборе речевого ма</w:t>
      </w:r>
      <w:r w:rsidRPr="00F723FB">
        <w:rPr>
          <w:rFonts w:ascii="Times New Roman" w:eastAsia="MS Gothic" w:hAnsi="Times New Roman" w:cs="Times New Roman"/>
          <w:color w:val="auto"/>
          <w:kern w:val="0"/>
          <w:sz w:val="28"/>
          <w:szCs w:val="24"/>
          <w:lang w:eastAsia="ru-RU"/>
        </w:rPr>
        <w:t>териала.</w:t>
      </w:r>
    </w:p>
    <w:p w14:paraId="1C4900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Анализируется звукобуквенный состав сочетания предлога со словом. Уделяется большое внимание упражнениям по определению места предлога в предложении.</w:t>
      </w:r>
    </w:p>
    <w:p w14:paraId="37B526D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Знания о предлогах закрепляются при изучении падежей имен существительных во II—IV классах.</w:t>
      </w:r>
    </w:p>
    <w:p w14:paraId="3BA0D0E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Союзы. Как служебные части речи, они рассматриваются лишь в связи с изучением раздела «Синтаксис».</w:t>
      </w:r>
    </w:p>
    <w:p w14:paraId="237B78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Наречие. Ознакомление с на</w:t>
      </w:r>
      <w:r w:rsidR="00374101">
        <w:rPr>
          <w:rFonts w:ascii="Times New Roman" w:eastAsia="MS Gothic" w:hAnsi="Times New Roman" w:cs="Times New Roman"/>
          <w:color w:val="auto"/>
          <w:kern w:val="0"/>
          <w:sz w:val="28"/>
          <w:szCs w:val="24"/>
          <w:lang w:eastAsia="ru-RU"/>
        </w:rPr>
        <w:t>речиями в начальных классах про</w:t>
      </w:r>
      <w:r w:rsidRPr="00F723FB">
        <w:rPr>
          <w:rFonts w:ascii="Times New Roman" w:eastAsia="MS Gothic" w:hAnsi="Times New Roman" w:cs="Times New Roman"/>
          <w:color w:val="auto"/>
          <w:kern w:val="0"/>
          <w:sz w:val="28"/>
          <w:szCs w:val="24"/>
          <w:lang w:eastAsia="ru-RU"/>
        </w:rPr>
        <w:t>водится на практическом уровне. Правописание наиболее рас</w:t>
      </w:r>
      <w:r w:rsidR="00374101">
        <w:rPr>
          <w:rFonts w:ascii="Times New Roman" w:eastAsia="MS Gothic" w:hAnsi="Times New Roman" w:cs="Times New Roman"/>
          <w:color w:val="auto"/>
          <w:kern w:val="0"/>
          <w:sz w:val="28"/>
          <w:szCs w:val="24"/>
          <w:lang w:eastAsia="ru-RU"/>
        </w:rPr>
        <w:t>пространенных наречий усваивает</w:t>
      </w:r>
      <w:r w:rsidRPr="00F723FB">
        <w:rPr>
          <w:rFonts w:ascii="Times New Roman" w:eastAsia="MS Gothic" w:hAnsi="Times New Roman" w:cs="Times New Roman"/>
          <w:color w:val="auto"/>
          <w:kern w:val="0"/>
          <w:sz w:val="28"/>
          <w:szCs w:val="24"/>
          <w:lang w:eastAsia="ru-RU"/>
        </w:rPr>
        <w:t>ся обучающимися в словарном порядке.</w:t>
      </w:r>
    </w:p>
    <w:p w14:paraId="52D14C4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Обучающиеся учатся правильно употреблять слова, относящиеся к разным частям речи, в словосочетаниях, предложениях, в связных текстах. Работа над </w:t>
      </w:r>
      <w:r w:rsidRPr="00F723FB">
        <w:rPr>
          <w:rFonts w:ascii="Times New Roman" w:eastAsia="MS Gothic" w:hAnsi="Times New Roman" w:cs="Times New Roman"/>
          <w:color w:val="auto"/>
          <w:kern w:val="0"/>
          <w:sz w:val="28"/>
          <w:szCs w:val="24"/>
          <w:lang w:eastAsia="ru-RU"/>
        </w:rPr>
        <w:lastRenderedPageBreak/>
        <w:t>значениями различных частей речи, их грамматическими формами проводится</w:t>
      </w:r>
      <w:r w:rsidR="00374101">
        <w:rPr>
          <w:rFonts w:ascii="Times New Roman" w:eastAsia="MS Gothic" w:hAnsi="Times New Roman" w:cs="Times New Roman"/>
          <w:color w:val="auto"/>
          <w:kern w:val="0"/>
          <w:sz w:val="28"/>
          <w:szCs w:val="24"/>
          <w:lang w:eastAsia="ru-RU"/>
        </w:rPr>
        <w:t xml:space="preserve"> в тесной связи с развитием мыш</w:t>
      </w:r>
      <w:r w:rsidRPr="00F723FB">
        <w:rPr>
          <w:rFonts w:ascii="Times New Roman" w:eastAsia="MS Gothic" w:hAnsi="Times New Roman" w:cs="Times New Roman"/>
          <w:color w:val="auto"/>
          <w:kern w:val="0"/>
          <w:sz w:val="28"/>
          <w:szCs w:val="24"/>
          <w:lang w:eastAsia="ru-RU"/>
        </w:rPr>
        <w:t>ления и речи в процессе наблюдения, сравнения, анализа языковых единиц на различном (по звуковой, м</w:t>
      </w:r>
      <w:r w:rsidR="00374101">
        <w:rPr>
          <w:rFonts w:ascii="Times New Roman" w:eastAsia="MS Gothic" w:hAnsi="Times New Roman" w:cs="Times New Roman"/>
          <w:color w:val="auto"/>
          <w:kern w:val="0"/>
          <w:sz w:val="28"/>
          <w:szCs w:val="24"/>
          <w:lang w:eastAsia="ru-RU"/>
        </w:rPr>
        <w:t>орфологической и синтак</w:t>
      </w:r>
      <w:r w:rsidRPr="00F723FB">
        <w:rPr>
          <w:rFonts w:ascii="Times New Roman" w:eastAsia="MS Gothic" w:hAnsi="Times New Roman" w:cs="Times New Roman"/>
          <w:color w:val="auto"/>
          <w:kern w:val="0"/>
          <w:sz w:val="28"/>
          <w:szCs w:val="24"/>
          <w:lang w:eastAsia="ru-RU"/>
        </w:rPr>
        <w:t>сической структуре) речевом материале.</w:t>
      </w:r>
    </w:p>
    <w:p w14:paraId="426737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Синтаксис. Пунктуация. Работа над п</w:t>
      </w:r>
      <w:r w:rsidR="00374101">
        <w:rPr>
          <w:rFonts w:ascii="Times New Roman" w:eastAsia="MS Gothic" w:hAnsi="Times New Roman" w:cs="Times New Roman"/>
          <w:color w:val="auto"/>
          <w:kern w:val="0"/>
          <w:sz w:val="28"/>
          <w:szCs w:val="24"/>
          <w:lang w:eastAsia="ru-RU"/>
        </w:rPr>
        <w:t>редложением занимает важное мес</w:t>
      </w:r>
      <w:r w:rsidRPr="00F723FB">
        <w:rPr>
          <w:rFonts w:ascii="Times New Roman" w:eastAsia="MS Gothic" w:hAnsi="Times New Roman" w:cs="Times New Roman"/>
          <w:color w:val="auto"/>
          <w:kern w:val="0"/>
          <w:sz w:val="28"/>
          <w:szCs w:val="24"/>
          <w:lang w:eastAsia="ru-RU"/>
        </w:rPr>
        <w:t>то в обучении учащихся с ТНР. В течение всех лет обучения в начальной школе обучающиеся постоянно получают знания о видах предложений с точки з</w:t>
      </w:r>
      <w:r w:rsidR="00374101">
        <w:rPr>
          <w:rFonts w:ascii="Times New Roman" w:eastAsia="MS Gothic" w:hAnsi="Times New Roman" w:cs="Times New Roman"/>
          <w:color w:val="auto"/>
          <w:kern w:val="0"/>
          <w:sz w:val="28"/>
          <w:szCs w:val="24"/>
          <w:lang w:eastAsia="ru-RU"/>
        </w:rPr>
        <w:t>рения цели высказывания (повест</w:t>
      </w:r>
      <w:r w:rsidRPr="00F723FB">
        <w:rPr>
          <w:rFonts w:ascii="Times New Roman" w:eastAsia="MS Gothic" w:hAnsi="Times New Roman" w:cs="Times New Roman"/>
          <w:color w:val="auto"/>
          <w:kern w:val="0"/>
          <w:sz w:val="28"/>
          <w:szCs w:val="24"/>
          <w:lang w:eastAsia="ru-RU"/>
        </w:rPr>
        <w:t xml:space="preserve">вовательные, вопросительные, побудительные, восклицательные), о членах предложения, о связи </w:t>
      </w:r>
      <w:r w:rsidR="00374101">
        <w:rPr>
          <w:rFonts w:ascii="Times New Roman" w:eastAsia="MS Gothic" w:hAnsi="Times New Roman" w:cs="Times New Roman"/>
          <w:color w:val="auto"/>
          <w:kern w:val="0"/>
          <w:sz w:val="28"/>
          <w:szCs w:val="24"/>
          <w:lang w:eastAsia="ru-RU"/>
        </w:rPr>
        <w:t>слов в предложении, о словосоче</w:t>
      </w:r>
      <w:r w:rsidRPr="00F723FB">
        <w:rPr>
          <w:rFonts w:ascii="Times New Roman" w:eastAsia="MS Gothic" w:hAnsi="Times New Roman" w:cs="Times New Roman"/>
          <w:color w:val="auto"/>
          <w:kern w:val="0"/>
          <w:sz w:val="28"/>
          <w:szCs w:val="24"/>
          <w:lang w:eastAsia="ru-RU"/>
        </w:rPr>
        <w:t>таниях, о пунктуации.</w:t>
      </w:r>
    </w:p>
    <w:p w14:paraId="0CC613F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Изучение предложения пронизывает все темы начального курса русского языка. Усвоение морфо</w:t>
      </w:r>
      <w:r w:rsidR="00374101">
        <w:rPr>
          <w:rFonts w:ascii="Times New Roman" w:eastAsia="MS Gothic" w:hAnsi="Times New Roman" w:cs="Times New Roman"/>
          <w:color w:val="auto"/>
          <w:kern w:val="0"/>
          <w:sz w:val="28"/>
          <w:szCs w:val="24"/>
          <w:lang w:eastAsia="ru-RU"/>
        </w:rPr>
        <w:t>логии, фонетики, орфографии про</w:t>
      </w:r>
      <w:r w:rsidRPr="00F723FB">
        <w:rPr>
          <w:rFonts w:ascii="Times New Roman" w:eastAsia="MS Gothic" w:hAnsi="Times New Roman" w:cs="Times New Roman"/>
          <w:color w:val="auto"/>
          <w:kern w:val="0"/>
          <w:sz w:val="28"/>
          <w:szCs w:val="24"/>
          <w:lang w:eastAsia="ru-RU"/>
        </w:rPr>
        <w:t>водится на синтаксической осно</w:t>
      </w:r>
      <w:r w:rsidR="00374101">
        <w:rPr>
          <w:rFonts w:ascii="Times New Roman" w:eastAsia="MS Gothic" w:hAnsi="Times New Roman" w:cs="Times New Roman"/>
          <w:color w:val="auto"/>
          <w:kern w:val="0"/>
          <w:sz w:val="28"/>
          <w:szCs w:val="24"/>
          <w:lang w:eastAsia="ru-RU"/>
        </w:rPr>
        <w:t>ве. Именно в структуре предложе</w:t>
      </w:r>
      <w:r w:rsidRPr="00F723FB">
        <w:rPr>
          <w:rFonts w:ascii="Times New Roman" w:eastAsia="MS Gothic" w:hAnsi="Times New Roman" w:cs="Times New Roman"/>
          <w:color w:val="auto"/>
          <w:kern w:val="0"/>
          <w:sz w:val="28"/>
          <w:szCs w:val="24"/>
          <w:lang w:eastAsia="ru-RU"/>
        </w:rPr>
        <w:t>ния обучающиеся осознают роль частей речи, их словоизменение, овладевают лексикой языка, так к</w:t>
      </w:r>
      <w:r w:rsidR="00374101">
        <w:rPr>
          <w:rFonts w:ascii="Times New Roman" w:eastAsia="MS Gothic" w:hAnsi="Times New Roman" w:cs="Times New Roman"/>
          <w:color w:val="auto"/>
          <w:kern w:val="0"/>
          <w:sz w:val="28"/>
          <w:szCs w:val="24"/>
          <w:lang w:eastAsia="ru-RU"/>
        </w:rPr>
        <w:t>ак именно словосочетание и пред</w:t>
      </w:r>
      <w:r w:rsidRPr="00F723FB">
        <w:rPr>
          <w:rFonts w:ascii="Times New Roman" w:eastAsia="MS Gothic" w:hAnsi="Times New Roman" w:cs="Times New Roman"/>
          <w:color w:val="auto"/>
          <w:kern w:val="0"/>
          <w:sz w:val="28"/>
          <w:szCs w:val="24"/>
          <w:lang w:eastAsia="ru-RU"/>
        </w:rPr>
        <w:t>ложение раскрывают все оттенки лексического и грамматического значения. Употребление слова в р</w:t>
      </w:r>
      <w:r w:rsidR="00374101">
        <w:rPr>
          <w:rFonts w:ascii="Times New Roman" w:eastAsia="MS Gothic" w:hAnsi="Times New Roman" w:cs="Times New Roman"/>
          <w:color w:val="auto"/>
          <w:kern w:val="0"/>
          <w:sz w:val="28"/>
          <w:szCs w:val="24"/>
          <w:lang w:eastAsia="ru-RU"/>
        </w:rPr>
        <w:t>азличных словосочетаниях и пред</w:t>
      </w:r>
      <w:r w:rsidRPr="00F723FB">
        <w:rPr>
          <w:rFonts w:ascii="Times New Roman" w:eastAsia="MS Gothic" w:hAnsi="Times New Roman" w:cs="Times New Roman"/>
          <w:color w:val="auto"/>
          <w:kern w:val="0"/>
          <w:sz w:val="28"/>
          <w:szCs w:val="24"/>
          <w:lang w:eastAsia="ru-RU"/>
        </w:rPr>
        <w:t>ложениях способствует уточнению, закреплению и актуализации словарного запаса обучающихся.</w:t>
      </w:r>
    </w:p>
    <w:p w14:paraId="25F883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изучении предложения большое внимание уделя</w:t>
      </w:r>
      <w:r w:rsidR="00374101">
        <w:rPr>
          <w:rFonts w:ascii="Times New Roman" w:eastAsia="MS Gothic" w:hAnsi="Times New Roman" w:cs="Times New Roman"/>
          <w:color w:val="auto"/>
          <w:kern w:val="0"/>
          <w:sz w:val="28"/>
          <w:szCs w:val="24"/>
          <w:lang w:eastAsia="ru-RU"/>
        </w:rPr>
        <w:t>ется фор</w:t>
      </w:r>
      <w:r w:rsidRPr="00F723FB">
        <w:rPr>
          <w:rFonts w:ascii="Times New Roman" w:eastAsia="MS Gothic" w:hAnsi="Times New Roman" w:cs="Times New Roman"/>
          <w:color w:val="auto"/>
          <w:kern w:val="0"/>
          <w:sz w:val="28"/>
          <w:szCs w:val="24"/>
          <w:lang w:eastAsia="ru-RU"/>
        </w:rPr>
        <w:t>мированию у обучающихся общих зако</w:t>
      </w:r>
      <w:r w:rsidR="00374101">
        <w:rPr>
          <w:rFonts w:ascii="Times New Roman" w:eastAsia="MS Gothic" w:hAnsi="Times New Roman" w:cs="Times New Roman"/>
          <w:color w:val="auto"/>
          <w:kern w:val="0"/>
          <w:sz w:val="28"/>
          <w:szCs w:val="24"/>
          <w:lang w:eastAsia="ru-RU"/>
        </w:rPr>
        <w:t>номерностей построения предложе</w:t>
      </w:r>
      <w:r w:rsidRPr="00F723FB">
        <w:rPr>
          <w:rFonts w:ascii="Times New Roman" w:eastAsia="MS Gothic" w:hAnsi="Times New Roman" w:cs="Times New Roman"/>
          <w:color w:val="auto"/>
          <w:kern w:val="0"/>
          <w:sz w:val="28"/>
          <w:szCs w:val="24"/>
          <w:lang w:eastAsia="ru-RU"/>
        </w:rPr>
        <w:t>ний, овладению моделей предл</w:t>
      </w:r>
      <w:r w:rsidR="00374101">
        <w:rPr>
          <w:rFonts w:ascii="Times New Roman" w:eastAsia="MS Gothic" w:hAnsi="Times New Roman" w:cs="Times New Roman"/>
          <w:color w:val="auto"/>
          <w:kern w:val="0"/>
          <w:sz w:val="28"/>
          <w:szCs w:val="24"/>
          <w:lang w:eastAsia="ru-RU"/>
        </w:rPr>
        <w:t>ожений (основных типов), от про</w:t>
      </w:r>
      <w:r w:rsidRPr="00F723FB">
        <w:rPr>
          <w:rFonts w:ascii="Times New Roman" w:eastAsia="MS Gothic" w:hAnsi="Times New Roman" w:cs="Times New Roman"/>
          <w:color w:val="auto"/>
          <w:kern w:val="0"/>
          <w:sz w:val="28"/>
          <w:szCs w:val="24"/>
          <w:lang w:eastAsia="ru-RU"/>
        </w:rPr>
        <w:t>стых к более развернутым, осознанию семантической структуры предложения, установлению семантических и формально-языковых связей между словами предложе</w:t>
      </w:r>
      <w:r w:rsidR="00374101">
        <w:rPr>
          <w:rFonts w:ascii="Times New Roman" w:eastAsia="MS Gothic" w:hAnsi="Times New Roman" w:cs="Times New Roman"/>
          <w:color w:val="auto"/>
          <w:kern w:val="0"/>
          <w:sz w:val="28"/>
          <w:szCs w:val="24"/>
          <w:lang w:eastAsia="ru-RU"/>
        </w:rPr>
        <w:t>ния, умению самостоятельно моде</w:t>
      </w:r>
      <w:r w:rsidRPr="00F723FB">
        <w:rPr>
          <w:rFonts w:ascii="Times New Roman" w:eastAsia="MS Gothic" w:hAnsi="Times New Roman" w:cs="Times New Roman"/>
          <w:color w:val="auto"/>
          <w:kern w:val="0"/>
          <w:sz w:val="28"/>
          <w:szCs w:val="24"/>
          <w:lang w:eastAsia="ru-RU"/>
        </w:rPr>
        <w:t>лировать типы предложения в речи.</w:t>
      </w:r>
    </w:p>
    <w:p w14:paraId="49CC77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усваивают основ</w:t>
      </w:r>
      <w:r w:rsidR="00374101">
        <w:rPr>
          <w:rFonts w:ascii="Times New Roman" w:eastAsia="MS Gothic" w:hAnsi="Times New Roman" w:cs="Times New Roman"/>
          <w:color w:val="auto"/>
          <w:kern w:val="0"/>
          <w:sz w:val="28"/>
          <w:szCs w:val="24"/>
          <w:lang w:eastAsia="ru-RU"/>
        </w:rPr>
        <w:t>ные характерные признаки предло</w:t>
      </w:r>
      <w:r w:rsidRPr="00F723FB">
        <w:rPr>
          <w:rFonts w:ascii="Times New Roman" w:eastAsia="MS Gothic" w:hAnsi="Times New Roman" w:cs="Times New Roman"/>
          <w:color w:val="auto"/>
          <w:kern w:val="0"/>
          <w:sz w:val="28"/>
          <w:szCs w:val="24"/>
          <w:lang w:eastAsia="ru-RU"/>
        </w:rPr>
        <w:t>жения, анализируя его смыслов</w:t>
      </w:r>
      <w:r w:rsidR="00374101">
        <w:rPr>
          <w:rFonts w:ascii="Times New Roman" w:eastAsia="MS Gothic" w:hAnsi="Times New Roman" w:cs="Times New Roman"/>
          <w:color w:val="auto"/>
          <w:kern w:val="0"/>
          <w:sz w:val="28"/>
          <w:szCs w:val="24"/>
          <w:lang w:eastAsia="ru-RU"/>
        </w:rPr>
        <w:t>ую, синтаксическую и интонацион</w:t>
      </w:r>
      <w:r w:rsidRPr="00F723FB">
        <w:rPr>
          <w:rFonts w:ascii="Times New Roman" w:eastAsia="MS Gothic" w:hAnsi="Times New Roman" w:cs="Times New Roman"/>
          <w:color w:val="auto"/>
          <w:kern w:val="0"/>
          <w:sz w:val="28"/>
          <w:szCs w:val="24"/>
          <w:lang w:eastAsia="ru-RU"/>
        </w:rPr>
        <w:t>ную структуру.</w:t>
      </w:r>
    </w:p>
    <w:p w14:paraId="441592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Овладение различными структурами предложений и осознание наиболее общих закономерносте</w:t>
      </w:r>
      <w:r w:rsidR="00374101">
        <w:rPr>
          <w:rFonts w:ascii="Times New Roman" w:eastAsia="MS Gothic" w:hAnsi="Times New Roman" w:cs="Times New Roman"/>
          <w:color w:val="auto"/>
          <w:kern w:val="0"/>
          <w:sz w:val="28"/>
          <w:szCs w:val="24"/>
          <w:lang w:eastAsia="ru-RU"/>
        </w:rPr>
        <w:t>й их построения предполагает на</w:t>
      </w:r>
      <w:r w:rsidRPr="00F723FB">
        <w:rPr>
          <w:rFonts w:ascii="Times New Roman" w:eastAsia="MS Gothic" w:hAnsi="Times New Roman" w:cs="Times New Roman"/>
          <w:color w:val="auto"/>
          <w:kern w:val="0"/>
          <w:sz w:val="28"/>
          <w:szCs w:val="24"/>
          <w:lang w:eastAsia="ru-RU"/>
        </w:rPr>
        <w:t>блюдение, сопоставление разл</w:t>
      </w:r>
      <w:r w:rsidR="00374101">
        <w:rPr>
          <w:rFonts w:ascii="Times New Roman" w:eastAsia="MS Gothic" w:hAnsi="Times New Roman" w:cs="Times New Roman"/>
          <w:color w:val="auto"/>
          <w:kern w:val="0"/>
          <w:sz w:val="28"/>
          <w:szCs w:val="24"/>
          <w:lang w:eastAsia="ru-RU"/>
        </w:rPr>
        <w:t>ичных типов предложений, обобще</w:t>
      </w:r>
      <w:r w:rsidRPr="00F723FB">
        <w:rPr>
          <w:rFonts w:ascii="Times New Roman" w:eastAsia="MS Gothic" w:hAnsi="Times New Roman" w:cs="Times New Roman"/>
          <w:color w:val="auto"/>
          <w:kern w:val="0"/>
          <w:sz w:val="28"/>
          <w:szCs w:val="24"/>
          <w:lang w:eastAsia="ru-RU"/>
        </w:rPr>
        <w:t>ние на основе их анализа, самост</w:t>
      </w:r>
      <w:r w:rsidR="00374101">
        <w:rPr>
          <w:rFonts w:ascii="Times New Roman" w:eastAsia="MS Gothic" w:hAnsi="Times New Roman" w:cs="Times New Roman"/>
          <w:color w:val="auto"/>
          <w:kern w:val="0"/>
          <w:sz w:val="28"/>
          <w:szCs w:val="24"/>
          <w:lang w:eastAsia="ru-RU"/>
        </w:rPr>
        <w:t>оятельное моделирование, активи</w:t>
      </w:r>
      <w:r w:rsidRPr="00F723FB">
        <w:rPr>
          <w:rFonts w:ascii="Times New Roman" w:eastAsia="MS Gothic" w:hAnsi="Times New Roman" w:cs="Times New Roman"/>
          <w:color w:val="auto"/>
          <w:kern w:val="0"/>
          <w:sz w:val="28"/>
          <w:szCs w:val="24"/>
          <w:lang w:eastAsia="ru-RU"/>
        </w:rPr>
        <w:t>зирующее творческие языковые процессы обучающихся с ТНР.</w:t>
      </w:r>
    </w:p>
    <w:p w14:paraId="0AB3A1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Во II классе обучающиеся должны научиться вычленять предложение из текста, отличать его от отдельных слов и словосочетаний, соблюдать при произношении и чтении средства интонационного оформления коммун</w:t>
      </w:r>
      <w:r w:rsidR="00374101">
        <w:rPr>
          <w:rFonts w:ascii="Times New Roman" w:eastAsia="MS Gothic" w:hAnsi="Times New Roman" w:cs="Times New Roman"/>
          <w:color w:val="auto"/>
          <w:kern w:val="0"/>
          <w:sz w:val="28"/>
          <w:szCs w:val="24"/>
          <w:lang w:eastAsia="ru-RU"/>
        </w:rPr>
        <w:t>икативного типа предложения, ус</w:t>
      </w:r>
      <w:r w:rsidRPr="00F723FB">
        <w:rPr>
          <w:rFonts w:ascii="Times New Roman" w:eastAsia="MS Gothic" w:hAnsi="Times New Roman" w:cs="Times New Roman"/>
          <w:color w:val="auto"/>
          <w:kern w:val="0"/>
          <w:sz w:val="28"/>
          <w:szCs w:val="24"/>
          <w:lang w:eastAsia="ru-RU"/>
        </w:rPr>
        <w:t xml:space="preserve">воить правила записи предложения, употребляя большую букву в начале предложения и </w:t>
      </w:r>
      <w:r w:rsidR="00374101">
        <w:rPr>
          <w:rFonts w:ascii="Times New Roman" w:eastAsia="MS Gothic" w:hAnsi="Times New Roman" w:cs="Times New Roman"/>
          <w:color w:val="auto"/>
          <w:kern w:val="0"/>
          <w:sz w:val="28"/>
          <w:szCs w:val="24"/>
          <w:lang w:eastAsia="ru-RU"/>
        </w:rPr>
        <w:t>знаки препинания в конце предло</w:t>
      </w:r>
      <w:r w:rsidRPr="00F723FB">
        <w:rPr>
          <w:rFonts w:ascii="Times New Roman" w:eastAsia="MS Gothic" w:hAnsi="Times New Roman" w:cs="Times New Roman"/>
          <w:color w:val="auto"/>
          <w:kern w:val="0"/>
          <w:sz w:val="28"/>
          <w:szCs w:val="24"/>
          <w:lang w:eastAsia="ru-RU"/>
        </w:rPr>
        <w:t>жения, уметь составлять, распро</w:t>
      </w:r>
      <w:r w:rsidR="00374101">
        <w:rPr>
          <w:rFonts w:ascii="Times New Roman" w:eastAsia="MS Gothic" w:hAnsi="Times New Roman" w:cs="Times New Roman"/>
          <w:color w:val="auto"/>
          <w:kern w:val="0"/>
          <w:sz w:val="28"/>
          <w:szCs w:val="24"/>
          <w:lang w:eastAsia="ru-RU"/>
        </w:rPr>
        <w:t>странять предложения (по вопро</w:t>
      </w:r>
      <w:r w:rsidRPr="00F723FB">
        <w:rPr>
          <w:rFonts w:ascii="Times New Roman" w:eastAsia="MS Gothic" w:hAnsi="Times New Roman" w:cs="Times New Roman"/>
          <w:color w:val="auto"/>
          <w:kern w:val="0"/>
          <w:sz w:val="28"/>
          <w:szCs w:val="24"/>
          <w:lang w:eastAsia="ru-RU"/>
        </w:rPr>
        <w:t>сам, по картине, по графической схеме).</w:t>
      </w:r>
    </w:p>
    <w:p w14:paraId="284516C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учатся определять, о ком или о чем говорится в предложении, находить соответ</w:t>
      </w:r>
      <w:r w:rsidR="00374101">
        <w:rPr>
          <w:rFonts w:ascii="Times New Roman" w:eastAsia="MS Gothic" w:hAnsi="Times New Roman" w:cs="Times New Roman"/>
          <w:color w:val="auto"/>
          <w:kern w:val="0"/>
          <w:sz w:val="28"/>
          <w:szCs w:val="24"/>
          <w:lang w:eastAsia="ru-RU"/>
        </w:rPr>
        <w:t>ствующие слова, закреплять навы</w:t>
      </w:r>
      <w:r w:rsidRPr="00F723FB">
        <w:rPr>
          <w:rFonts w:ascii="Times New Roman" w:eastAsia="MS Gothic" w:hAnsi="Times New Roman" w:cs="Times New Roman"/>
          <w:color w:val="auto"/>
          <w:kern w:val="0"/>
          <w:sz w:val="28"/>
          <w:szCs w:val="24"/>
          <w:lang w:eastAsia="ru-RU"/>
        </w:rPr>
        <w:t>ки нахождения главных членов предложения, ставить вопросы к главным членам предложения, соста</w:t>
      </w:r>
      <w:r w:rsidR="00374101">
        <w:rPr>
          <w:rFonts w:ascii="Times New Roman" w:eastAsia="MS Gothic" w:hAnsi="Times New Roman" w:cs="Times New Roman"/>
          <w:color w:val="auto"/>
          <w:kern w:val="0"/>
          <w:sz w:val="28"/>
          <w:szCs w:val="24"/>
          <w:lang w:eastAsia="ru-RU"/>
        </w:rPr>
        <w:t>влять схему семантической струк</w:t>
      </w:r>
      <w:r w:rsidRPr="00F723FB">
        <w:rPr>
          <w:rFonts w:ascii="Times New Roman" w:eastAsia="MS Gothic" w:hAnsi="Times New Roman" w:cs="Times New Roman"/>
          <w:color w:val="auto"/>
          <w:kern w:val="0"/>
          <w:sz w:val="28"/>
          <w:szCs w:val="24"/>
          <w:lang w:eastAsia="ru-RU"/>
        </w:rPr>
        <w:t>туры простого предложения.</w:t>
      </w:r>
    </w:p>
    <w:p w14:paraId="7D86FED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предусмотрено усвоение таких понятий и терминов, как «главные члены предложения», «подлежащее», «сказуемое».</w:t>
      </w:r>
    </w:p>
    <w:p w14:paraId="3EEB93A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Вначале обучающиеся анализиру</w:t>
      </w:r>
      <w:r w:rsidR="00374101">
        <w:rPr>
          <w:rFonts w:ascii="Times New Roman" w:eastAsia="MS Gothic" w:hAnsi="Times New Roman" w:cs="Times New Roman"/>
          <w:color w:val="auto"/>
          <w:kern w:val="0"/>
          <w:sz w:val="28"/>
          <w:szCs w:val="24"/>
          <w:lang w:eastAsia="ru-RU"/>
        </w:rPr>
        <w:t>ют предложения, в которых второ</w:t>
      </w:r>
      <w:r w:rsidRPr="00F723FB">
        <w:rPr>
          <w:rFonts w:ascii="Times New Roman" w:eastAsia="MS Gothic" w:hAnsi="Times New Roman" w:cs="Times New Roman"/>
          <w:color w:val="auto"/>
          <w:kern w:val="0"/>
          <w:sz w:val="28"/>
          <w:szCs w:val="24"/>
          <w:lang w:eastAsia="ru-RU"/>
        </w:rPr>
        <w:t>степенные члены непосредственн</w:t>
      </w:r>
      <w:r w:rsidR="00374101">
        <w:rPr>
          <w:rFonts w:ascii="Times New Roman" w:eastAsia="MS Gothic" w:hAnsi="Times New Roman" w:cs="Times New Roman"/>
          <w:color w:val="auto"/>
          <w:kern w:val="0"/>
          <w:sz w:val="28"/>
          <w:szCs w:val="24"/>
          <w:lang w:eastAsia="ru-RU"/>
        </w:rPr>
        <w:t>о относятся к подлежащему и ска</w:t>
      </w:r>
      <w:r w:rsidRPr="00F723FB">
        <w:rPr>
          <w:rFonts w:ascii="Times New Roman" w:eastAsia="MS Gothic" w:hAnsi="Times New Roman" w:cs="Times New Roman"/>
          <w:color w:val="auto"/>
          <w:kern w:val="0"/>
          <w:sz w:val="28"/>
          <w:szCs w:val="24"/>
          <w:lang w:eastAsia="ru-RU"/>
        </w:rPr>
        <w:t xml:space="preserve">зуемому, позднее берутся для анализа предложения, в которых к одному главному члену относится несколько второстепенных. Во время изучения второстепенных </w:t>
      </w:r>
      <w:r w:rsidR="00374101">
        <w:rPr>
          <w:rFonts w:ascii="Times New Roman" w:eastAsia="MS Gothic" w:hAnsi="Times New Roman" w:cs="Times New Roman"/>
          <w:color w:val="auto"/>
          <w:kern w:val="0"/>
          <w:sz w:val="28"/>
          <w:szCs w:val="24"/>
          <w:lang w:eastAsia="ru-RU"/>
        </w:rPr>
        <w:t>членов важно работать над анали</w:t>
      </w:r>
      <w:r w:rsidRPr="00F723FB">
        <w:rPr>
          <w:rFonts w:ascii="Times New Roman" w:eastAsia="MS Gothic" w:hAnsi="Times New Roman" w:cs="Times New Roman"/>
          <w:color w:val="auto"/>
          <w:kern w:val="0"/>
          <w:sz w:val="28"/>
          <w:szCs w:val="24"/>
          <w:lang w:eastAsia="ru-RU"/>
        </w:rPr>
        <w:t>зом и составлением схем семан</w:t>
      </w:r>
      <w:r w:rsidR="00374101">
        <w:rPr>
          <w:rFonts w:ascii="Times New Roman" w:eastAsia="MS Gothic" w:hAnsi="Times New Roman" w:cs="Times New Roman"/>
          <w:color w:val="auto"/>
          <w:kern w:val="0"/>
          <w:sz w:val="28"/>
          <w:szCs w:val="24"/>
          <w:lang w:eastAsia="ru-RU"/>
        </w:rPr>
        <w:t>тической и синтаксической струк</w:t>
      </w:r>
      <w:r w:rsidRPr="00F723FB">
        <w:rPr>
          <w:rFonts w:ascii="Times New Roman" w:eastAsia="MS Gothic" w:hAnsi="Times New Roman" w:cs="Times New Roman"/>
          <w:color w:val="auto"/>
          <w:kern w:val="0"/>
          <w:sz w:val="28"/>
          <w:szCs w:val="24"/>
          <w:lang w:eastAsia="ru-RU"/>
        </w:rPr>
        <w:t>туры предложения.</w:t>
      </w:r>
    </w:p>
    <w:p w14:paraId="6E8CA9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Если во II классе учитель ограничив</w:t>
      </w:r>
      <w:r w:rsidR="00374101">
        <w:rPr>
          <w:rFonts w:ascii="Times New Roman" w:eastAsia="MS Gothic" w:hAnsi="Times New Roman" w:cs="Times New Roman"/>
          <w:color w:val="auto"/>
          <w:kern w:val="0"/>
          <w:sz w:val="28"/>
          <w:szCs w:val="24"/>
          <w:lang w:eastAsia="ru-RU"/>
        </w:rPr>
        <w:t>ается горизонтальными схе</w:t>
      </w:r>
      <w:r w:rsidRPr="00F723FB">
        <w:rPr>
          <w:rFonts w:ascii="Times New Roman" w:eastAsia="MS Gothic" w:hAnsi="Times New Roman" w:cs="Times New Roman"/>
          <w:color w:val="auto"/>
          <w:kern w:val="0"/>
          <w:sz w:val="28"/>
          <w:szCs w:val="24"/>
          <w:lang w:eastAsia="ru-RU"/>
        </w:rPr>
        <w:t>мами, то в III классе включаются в работу вертикальные схемы, где отражается зависимость второстепенных членов от главных.</w:t>
      </w:r>
    </w:p>
    <w:p w14:paraId="254FEEB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IV классе знания обучающихс</w:t>
      </w:r>
      <w:r w:rsidR="00374101">
        <w:rPr>
          <w:rFonts w:ascii="Times New Roman" w:eastAsia="MS Gothic" w:hAnsi="Times New Roman" w:cs="Times New Roman"/>
          <w:color w:val="auto"/>
          <w:kern w:val="0"/>
          <w:sz w:val="28"/>
          <w:szCs w:val="24"/>
          <w:lang w:eastAsia="ru-RU"/>
        </w:rPr>
        <w:t>я по теме «Предложение» углубля</w:t>
      </w:r>
      <w:r w:rsidRPr="00F723FB">
        <w:rPr>
          <w:rFonts w:ascii="Times New Roman" w:eastAsia="MS Gothic" w:hAnsi="Times New Roman" w:cs="Times New Roman"/>
          <w:color w:val="auto"/>
          <w:kern w:val="0"/>
          <w:sz w:val="28"/>
          <w:szCs w:val="24"/>
          <w:lang w:eastAsia="ru-RU"/>
        </w:rPr>
        <w:t>ются и расширяются.</w:t>
      </w:r>
    </w:p>
    <w:p w14:paraId="0686B51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получают сведения о предложениях с однородными членами (с одиночными союзами и, а, но и без союзов), узнают, что однородными могут быть как гл</w:t>
      </w:r>
      <w:r w:rsidR="00374101">
        <w:rPr>
          <w:rFonts w:ascii="Times New Roman" w:eastAsia="MS Gothic" w:hAnsi="Times New Roman" w:cs="Times New Roman"/>
          <w:color w:val="auto"/>
          <w:kern w:val="0"/>
          <w:sz w:val="28"/>
          <w:szCs w:val="24"/>
          <w:lang w:eastAsia="ru-RU"/>
        </w:rPr>
        <w:t>авные, так и второстепенные чле</w:t>
      </w:r>
      <w:r w:rsidRPr="00F723FB">
        <w:rPr>
          <w:rFonts w:ascii="Times New Roman" w:eastAsia="MS Gothic" w:hAnsi="Times New Roman" w:cs="Times New Roman"/>
          <w:color w:val="auto"/>
          <w:kern w:val="0"/>
          <w:sz w:val="28"/>
          <w:szCs w:val="24"/>
          <w:lang w:eastAsia="ru-RU"/>
        </w:rPr>
        <w:t>ны предложения.</w:t>
      </w:r>
    </w:p>
    <w:p w14:paraId="78DDBA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предусмотрено у</w:t>
      </w:r>
      <w:r w:rsidR="00374101">
        <w:rPr>
          <w:rFonts w:ascii="Times New Roman" w:eastAsia="MS Gothic" w:hAnsi="Times New Roman" w:cs="Times New Roman"/>
          <w:color w:val="auto"/>
          <w:kern w:val="0"/>
          <w:sz w:val="28"/>
          <w:szCs w:val="24"/>
          <w:lang w:eastAsia="ru-RU"/>
        </w:rPr>
        <w:t>своение правил пунктуации (запя</w:t>
      </w:r>
      <w:r w:rsidRPr="00F723FB">
        <w:rPr>
          <w:rFonts w:ascii="Times New Roman" w:eastAsia="MS Gothic" w:hAnsi="Times New Roman" w:cs="Times New Roman"/>
          <w:color w:val="auto"/>
          <w:kern w:val="0"/>
          <w:sz w:val="28"/>
          <w:szCs w:val="24"/>
          <w:lang w:eastAsia="ru-RU"/>
        </w:rPr>
        <w:t xml:space="preserve">тая между однородными членами, а также перед союзами а, но). В этой связи обучающиеся знакомятся </w:t>
      </w:r>
      <w:r w:rsidR="00374101">
        <w:rPr>
          <w:rFonts w:ascii="Times New Roman" w:eastAsia="MS Gothic" w:hAnsi="Times New Roman" w:cs="Times New Roman"/>
          <w:color w:val="auto"/>
          <w:kern w:val="0"/>
          <w:sz w:val="28"/>
          <w:szCs w:val="24"/>
          <w:lang w:eastAsia="ru-RU"/>
        </w:rPr>
        <w:t>с интонацией перечисления, осоз</w:t>
      </w:r>
      <w:r w:rsidRPr="00F723FB">
        <w:rPr>
          <w:rFonts w:ascii="Times New Roman" w:eastAsia="MS Gothic" w:hAnsi="Times New Roman" w:cs="Times New Roman"/>
          <w:color w:val="auto"/>
          <w:kern w:val="0"/>
          <w:sz w:val="28"/>
          <w:szCs w:val="24"/>
          <w:lang w:eastAsia="ru-RU"/>
        </w:rPr>
        <w:t>навая, что пауза в речи при перечислении обозначается на письме.</w:t>
      </w:r>
    </w:p>
    <w:p w14:paraId="6D39384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IV классе обучающиеся на пра</w:t>
      </w:r>
      <w:r w:rsidR="00374101">
        <w:rPr>
          <w:rFonts w:ascii="Times New Roman" w:eastAsia="MS Gothic" w:hAnsi="Times New Roman" w:cs="Times New Roman"/>
          <w:color w:val="auto"/>
          <w:kern w:val="0"/>
          <w:sz w:val="28"/>
          <w:szCs w:val="24"/>
          <w:lang w:eastAsia="ru-RU"/>
        </w:rPr>
        <w:t>ктическом уровне усваивают неко</w:t>
      </w:r>
      <w:r w:rsidRPr="00F723FB">
        <w:rPr>
          <w:rFonts w:ascii="Times New Roman" w:eastAsia="MS Gothic" w:hAnsi="Times New Roman" w:cs="Times New Roman"/>
          <w:color w:val="auto"/>
          <w:kern w:val="0"/>
          <w:sz w:val="28"/>
          <w:szCs w:val="24"/>
          <w:lang w:eastAsia="ru-RU"/>
        </w:rPr>
        <w:t>торые особенности сложных предложений (без терминов).</w:t>
      </w:r>
    </w:p>
    <w:p w14:paraId="47301A7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Продолжается работа над м</w:t>
      </w:r>
      <w:r w:rsidR="00374101">
        <w:rPr>
          <w:rFonts w:ascii="Times New Roman" w:eastAsia="MS Gothic" w:hAnsi="Times New Roman" w:cs="Times New Roman"/>
          <w:color w:val="auto"/>
          <w:kern w:val="0"/>
          <w:sz w:val="28"/>
          <w:szCs w:val="24"/>
          <w:lang w:eastAsia="ru-RU"/>
        </w:rPr>
        <w:t>оделированием, схемами предложе</w:t>
      </w:r>
      <w:r w:rsidRPr="00F723FB">
        <w:rPr>
          <w:rFonts w:ascii="Times New Roman" w:eastAsia="MS Gothic" w:hAnsi="Times New Roman" w:cs="Times New Roman"/>
          <w:color w:val="auto"/>
          <w:kern w:val="0"/>
          <w:sz w:val="28"/>
          <w:szCs w:val="24"/>
          <w:lang w:eastAsia="ru-RU"/>
        </w:rPr>
        <w:t>ний. Она углубляется и усложняе</w:t>
      </w:r>
      <w:r w:rsidR="00374101">
        <w:rPr>
          <w:rFonts w:ascii="Times New Roman" w:eastAsia="MS Gothic" w:hAnsi="Times New Roman" w:cs="Times New Roman"/>
          <w:color w:val="auto"/>
          <w:kern w:val="0"/>
          <w:sz w:val="28"/>
          <w:szCs w:val="24"/>
          <w:lang w:eastAsia="ru-RU"/>
        </w:rPr>
        <w:t>тся. В процессе составления гра</w:t>
      </w:r>
      <w:r w:rsidRPr="00F723FB">
        <w:rPr>
          <w:rFonts w:ascii="Times New Roman" w:eastAsia="MS Gothic" w:hAnsi="Times New Roman" w:cs="Times New Roman"/>
          <w:color w:val="auto"/>
          <w:kern w:val="0"/>
          <w:sz w:val="28"/>
          <w:szCs w:val="24"/>
          <w:lang w:eastAsia="ru-RU"/>
        </w:rPr>
        <w:t>фической схемы обозначаются части речи, которыми выражаются члены предложения, вводятся знаки препинания и союзы.</w:t>
      </w:r>
    </w:p>
    <w:p w14:paraId="1B73FCA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От класса к классу усложняет</w:t>
      </w:r>
      <w:r w:rsidR="00374101">
        <w:rPr>
          <w:rFonts w:ascii="Times New Roman" w:eastAsia="MS Gothic" w:hAnsi="Times New Roman" w:cs="Times New Roman"/>
          <w:color w:val="auto"/>
          <w:kern w:val="0"/>
          <w:sz w:val="28"/>
          <w:szCs w:val="24"/>
          <w:lang w:eastAsia="ru-RU"/>
        </w:rPr>
        <w:t>ся синтаксический разбор предло</w:t>
      </w:r>
      <w:r w:rsidRPr="00F723FB">
        <w:rPr>
          <w:rFonts w:ascii="Times New Roman" w:eastAsia="MS Gothic" w:hAnsi="Times New Roman" w:cs="Times New Roman"/>
          <w:color w:val="auto"/>
          <w:kern w:val="0"/>
          <w:sz w:val="28"/>
          <w:szCs w:val="24"/>
          <w:lang w:eastAsia="ru-RU"/>
        </w:rPr>
        <w:t>жений (простых нераспространенных, простых распространенных), увеличивается объем самостоятель</w:t>
      </w:r>
      <w:r w:rsidR="00374101">
        <w:rPr>
          <w:rFonts w:ascii="Times New Roman" w:eastAsia="MS Gothic" w:hAnsi="Times New Roman" w:cs="Times New Roman"/>
          <w:color w:val="auto"/>
          <w:kern w:val="0"/>
          <w:sz w:val="28"/>
          <w:szCs w:val="24"/>
          <w:lang w:eastAsia="ru-RU"/>
        </w:rPr>
        <w:t>ной работы. Обучающиеся упражня</w:t>
      </w:r>
      <w:r w:rsidRPr="00F723FB">
        <w:rPr>
          <w:rFonts w:ascii="Times New Roman" w:eastAsia="MS Gothic" w:hAnsi="Times New Roman" w:cs="Times New Roman"/>
          <w:color w:val="auto"/>
          <w:kern w:val="0"/>
          <w:sz w:val="28"/>
          <w:szCs w:val="24"/>
          <w:lang w:eastAsia="ru-RU"/>
        </w:rPr>
        <w:t>ются в анализе и составлении предложений с разными частями речи, включающими изученные орфограммы.</w:t>
      </w:r>
    </w:p>
    <w:p w14:paraId="4BB0801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Работу над предложением н</w:t>
      </w:r>
      <w:r w:rsidR="00374101">
        <w:rPr>
          <w:rFonts w:ascii="Times New Roman" w:eastAsia="MS Gothic" w:hAnsi="Times New Roman" w:cs="Times New Roman"/>
          <w:color w:val="auto"/>
          <w:kern w:val="0"/>
          <w:sz w:val="28"/>
          <w:szCs w:val="24"/>
          <w:lang w:eastAsia="ru-RU"/>
        </w:rPr>
        <w:t>еобходимо связывать с формирова</w:t>
      </w:r>
      <w:r w:rsidRPr="00F723FB">
        <w:rPr>
          <w:rFonts w:ascii="Times New Roman" w:eastAsia="MS Gothic" w:hAnsi="Times New Roman" w:cs="Times New Roman"/>
          <w:color w:val="auto"/>
          <w:kern w:val="0"/>
          <w:sz w:val="28"/>
          <w:szCs w:val="24"/>
          <w:lang w:eastAsia="ru-RU"/>
        </w:rPr>
        <w:t xml:space="preserve">нием у обучающихся пунктуационных умений, для чего организуется наблюдение над интонацией, </w:t>
      </w:r>
      <w:r w:rsidR="00374101">
        <w:rPr>
          <w:rFonts w:ascii="Times New Roman" w:eastAsia="MS Gothic" w:hAnsi="Times New Roman" w:cs="Times New Roman"/>
          <w:color w:val="auto"/>
          <w:kern w:val="0"/>
          <w:sz w:val="28"/>
          <w:szCs w:val="24"/>
          <w:lang w:eastAsia="ru-RU"/>
        </w:rPr>
        <w:t>над изменением смысла высказыва</w:t>
      </w:r>
      <w:r w:rsidRPr="00F723FB">
        <w:rPr>
          <w:rFonts w:ascii="Times New Roman" w:eastAsia="MS Gothic" w:hAnsi="Times New Roman" w:cs="Times New Roman"/>
          <w:color w:val="auto"/>
          <w:kern w:val="0"/>
          <w:sz w:val="28"/>
          <w:szCs w:val="24"/>
          <w:lang w:eastAsia="ru-RU"/>
        </w:rPr>
        <w:t>ния в зависимости от интонации. Эта работа предполагает обучение учащихся постановке логическ</w:t>
      </w:r>
      <w:r w:rsidR="00374101">
        <w:rPr>
          <w:rFonts w:ascii="Times New Roman" w:eastAsia="MS Gothic" w:hAnsi="Times New Roman" w:cs="Times New Roman"/>
          <w:color w:val="auto"/>
          <w:kern w:val="0"/>
          <w:sz w:val="28"/>
          <w:szCs w:val="24"/>
          <w:lang w:eastAsia="ru-RU"/>
        </w:rPr>
        <w:t>ого ударения (без сообщения тер</w:t>
      </w:r>
      <w:r w:rsidRPr="00F723FB">
        <w:rPr>
          <w:rFonts w:ascii="Times New Roman" w:eastAsia="MS Gothic" w:hAnsi="Times New Roman" w:cs="Times New Roman"/>
          <w:color w:val="auto"/>
          <w:kern w:val="0"/>
          <w:sz w:val="28"/>
          <w:szCs w:val="24"/>
          <w:lang w:eastAsia="ru-RU"/>
        </w:rPr>
        <w:t>мина).</w:t>
      </w:r>
    </w:p>
    <w:p w14:paraId="4D2DC72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темы «Предложение» у обучающихся с ТНР закрепляются нормы произношения, формируются грамматич</w:t>
      </w:r>
      <w:r w:rsidR="00374101">
        <w:rPr>
          <w:rFonts w:ascii="Times New Roman" w:eastAsia="MS Gothic" w:hAnsi="Times New Roman" w:cs="Times New Roman"/>
          <w:color w:val="auto"/>
          <w:kern w:val="0"/>
          <w:sz w:val="28"/>
          <w:szCs w:val="24"/>
          <w:lang w:eastAsia="ru-RU"/>
        </w:rPr>
        <w:t>еские умения, вырабатываются ор</w:t>
      </w:r>
      <w:r w:rsidRPr="00F723FB">
        <w:rPr>
          <w:rFonts w:ascii="Times New Roman" w:eastAsia="MS Gothic" w:hAnsi="Times New Roman" w:cs="Times New Roman"/>
          <w:color w:val="auto"/>
          <w:kern w:val="0"/>
          <w:sz w:val="28"/>
          <w:szCs w:val="24"/>
          <w:lang w:eastAsia="ru-RU"/>
        </w:rPr>
        <w:t>фографические, пунктуационные навыки.</w:t>
      </w:r>
    </w:p>
    <w:p w14:paraId="703DAE6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речи.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и качество предметов. Слова, обозначающие детенышей животных, виды трудовой деятельности, профессиональные занятия и профессии,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w:t>
      </w:r>
    </w:p>
    <w:p w14:paraId="0958AF1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w:t>
      </w:r>
    </w:p>
    <w:p w14:paraId="2A40C63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14:paraId="1200F7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связной речи. Формирование у об</w:t>
      </w:r>
      <w:r w:rsidR="00374101">
        <w:rPr>
          <w:rFonts w:ascii="Times New Roman" w:eastAsia="MS Gothic" w:hAnsi="Times New Roman" w:cs="Times New Roman"/>
          <w:color w:val="auto"/>
          <w:kern w:val="0"/>
          <w:sz w:val="28"/>
          <w:szCs w:val="24"/>
          <w:lang w:eastAsia="ru-RU"/>
        </w:rPr>
        <w:t>учающихся связной речи и ее ана</w:t>
      </w:r>
      <w:r w:rsidRPr="00F723FB">
        <w:rPr>
          <w:rFonts w:ascii="Times New Roman" w:eastAsia="MS Gothic" w:hAnsi="Times New Roman" w:cs="Times New Roman"/>
          <w:color w:val="auto"/>
          <w:kern w:val="0"/>
          <w:sz w:val="28"/>
          <w:szCs w:val="24"/>
          <w:lang w:eastAsia="ru-RU"/>
        </w:rPr>
        <w:t>лиз является важнейшим направлением обучения учащихся с ТНР на уроках русского языка. Это обусловлено тем, что связная речь, как сложная форма речевой деятельности, нарушена у обучающихся с ТНР. Вместе с т</w:t>
      </w:r>
      <w:r w:rsidR="00374101">
        <w:rPr>
          <w:rFonts w:ascii="Times New Roman" w:eastAsia="MS Gothic" w:hAnsi="Times New Roman" w:cs="Times New Roman"/>
          <w:color w:val="auto"/>
          <w:kern w:val="0"/>
          <w:sz w:val="28"/>
          <w:szCs w:val="24"/>
          <w:lang w:eastAsia="ru-RU"/>
        </w:rPr>
        <w:t>ем для успешности школьного обу</w:t>
      </w:r>
      <w:r w:rsidRPr="00F723FB">
        <w:rPr>
          <w:rFonts w:ascii="Times New Roman" w:eastAsia="MS Gothic" w:hAnsi="Times New Roman" w:cs="Times New Roman"/>
          <w:color w:val="auto"/>
          <w:kern w:val="0"/>
          <w:sz w:val="28"/>
          <w:szCs w:val="24"/>
          <w:lang w:eastAsia="ru-RU"/>
        </w:rPr>
        <w:t xml:space="preserve">чения необходим достаточный уровень ее развития. </w:t>
      </w:r>
    </w:p>
    <w:p w14:paraId="4A2F932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Развитие связной речи и осознание ее закономерностей на </w:t>
      </w:r>
      <w:r w:rsidR="00374101">
        <w:rPr>
          <w:rFonts w:ascii="Times New Roman" w:eastAsia="MS Gothic" w:hAnsi="Times New Roman" w:cs="Times New Roman"/>
          <w:color w:val="auto"/>
          <w:kern w:val="0"/>
          <w:sz w:val="28"/>
          <w:szCs w:val="24"/>
          <w:lang w:eastAsia="ru-RU"/>
        </w:rPr>
        <w:t>уро</w:t>
      </w:r>
      <w:r w:rsidRPr="00F723FB">
        <w:rPr>
          <w:rFonts w:ascii="Times New Roman" w:eastAsia="MS Gothic" w:hAnsi="Times New Roman" w:cs="Times New Roman"/>
          <w:color w:val="auto"/>
          <w:kern w:val="0"/>
          <w:sz w:val="28"/>
          <w:szCs w:val="24"/>
          <w:lang w:eastAsia="ru-RU"/>
        </w:rPr>
        <w:t>ках русского языка способствует развитию логического мышления, осмысленному восприятию ок</w:t>
      </w:r>
      <w:r w:rsidR="00374101">
        <w:rPr>
          <w:rFonts w:ascii="Times New Roman" w:eastAsia="MS Gothic" w:hAnsi="Times New Roman" w:cs="Times New Roman"/>
          <w:color w:val="auto"/>
          <w:kern w:val="0"/>
          <w:sz w:val="28"/>
          <w:szCs w:val="24"/>
          <w:lang w:eastAsia="ru-RU"/>
        </w:rPr>
        <w:t>ружающей действительности, выде</w:t>
      </w:r>
      <w:r w:rsidRPr="00F723FB">
        <w:rPr>
          <w:rFonts w:ascii="Times New Roman" w:eastAsia="MS Gothic" w:hAnsi="Times New Roman" w:cs="Times New Roman"/>
          <w:color w:val="auto"/>
          <w:kern w:val="0"/>
          <w:sz w:val="28"/>
          <w:szCs w:val="24"/>
          <w:lang w:eastAsia="ru-RU"/>
        </w:rPr>
        <w:t xml:space="preserve">лению из общего его структурных </w:t>
      </w:r>
      <w:r w:rsidR="00374101">
        <w:rPr>
          <w:rFonts w:ascii="Times New Roman" w:eastAsia="MS Gothic" w:hAnsi="Times New Roman" w:cs="Times New Roman"/>
          <w:color w:val="auto"/>
          <w:kern w:val="0"/>
          <w:sz w:val="28"/>
          <w:szCs w:val="24"/>
          <w:lang w:eastAsia="ru-RU"/>
        </w:rPr>
        <w:t>частей, синтезу явлений окружаю</w:t>
      </w:r>
      <w:r w:rsidRPr="00F723FB">
        <w:rPr>
          <w:rFonts w:ascii="Times New Roman" w:eastAsia="MS Gothic" w:hAnsi="Times New Roman" w:cs="Times New Roman"/>
          <w:color w:val="auto"/>
          <w:kern w:val="0"/>
          <w:sz w:val="28"/>
          <w:szCs w:val="24"/>
          <w:lang w:eastAsia="ru-RU"/>
        </w:rPr>
        <w:t>щей действительности, сравнен</w:t>
      </w:r>
      <w:r w:rsidR="00374101">
        <w:rPr>
          <w:rFonts w:ascii="Times New Roman" w:eastAsia="MS Gothic" w:hAnsi="Times New Roman" w:cs="Times New Roman"/>
          <w:color w:val="auto"/>
          <w:kern w:val="0"/>
          <w:sz w:val="28"/>
          <w:szCs w:val="24"/>
          <w:lang w:eastAsia="ru-RU"/>
        </w:rPr>
        <w:t>ию их, выделению главного, суще</w:t>
      </w:r>
      <w:r w:rsidRPr="00F723FB">
        <w:rPr>
          <w:rFonts w:ascii="Times New Roman" w:eastAsia="MS Gothic" w:hAnsi="Times New Roman" w:cs="Times New Roman"/>
          <w:color w:val="auto"/>
          <w:kern w:val="0"/>
          <w:sz w:val="28"/>
          <w:szCs w:val="24"/>
          <w:lang w:eastAsia="ru-RU"/>
        </w:rPr>
        <w:t>ственного. Развитие связной речи обогащает и уточняет словарь, закрепляет навыки правильного грамматического оформления речи, расширяет возможности речев</w:t>
      </w:r>
      <w:r w:rsidR="00374101">
        <w:rPr>
          <w:rFonts w:ascii="Times New Roman" w:eastAsia="MS Gothic" w:hAnsi="Times New Roman" w:cs="Times New Roman"/>
          <w:color w:val="auto"/>
          <w:kern w:val="0"/>
          <w:sz w:val="28"/>
          <w:szCs w:val="24"/>
          <w:lang w:eastAsia="ru-RU"/>
        </w:rPr>
        <w:t>ой коммуникации обучающихся. Та</w:t>
      </w:r>
      <w:r w:rsidRPr="00F723FB">
        <w:rPr>
          <w:rFonts w:ascii="Times New Roman" w:eastAsia="MS Gothic" w:hAnsi="Times New Roman" w:cs="Times New Roman"/>
          <w:color w:val="auto"/>
          <w:kern w:val="0"/>
          <w:sz w:val="28"/>
          <w:szCs w:val="24"/>
          <w:lang w:eastAsia="ru-RU"/>
        </w:rPr>
        <w:t>ким образом, сформированност</w:t>
      </w:r>
      <w:r w:rsidR="00374101">
        <w:rPr>
          <w:rFonts w:ascii="Times New Roman" w:eastAsia="MS Gothic" w:hAnsi="Times New Roman" w:cs="Times New Roman"/>
          <w:color w:val="auto"/>
          <w:kern w:val="0"/>
          <w:sz w:val="28"/>
          <w:szCs w:val="24"/>
          <w:lang w:eastAsia="ru-RU"/>
        </w:rPr>
        <w:t>ь связной речи во многом обеспе</w:t>
      </w:r>
      <w:r w:rsidRPr="00F723FB">
        <w:rPr>
          <w:rFonts w:ascii="Times New Roman" w:eastAsia="MS Gothic" w:hAnsi="Times New Roman" w:cs="Times New Roman"/>
          <w:color w:val="auto"/>
          <w:kern w:val="0"/>
          <w:sz w:val="28"/>
          <w:szCs w:val="24"/>
          <w:lang w:eastAsia="ru-RU"/>
        </w:rPr>
        <w:t>чивает развитие речемыслительной деятельности, школьную и социальную адаптацию обучающихся с ТНР.</w:t>
      </w:r>
    </w:p>
    <w:p w14:paraId="1E2CCF3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программы по развитию связной речи на уроках русского языка сам</w:t>
      </w:r>
      <w:r w:rsidR="00374101">
        <w:rPr>
          <w:rFonts w:ascii="Times New Roman" w:eastAsia="MS Gothic" w:hAnsi="Times New Roman" w:cs="Times New Roman"/>
          <w:color w:val="auto"/>
          <w:kern w:val="0"/>
          <w:sz w:val="28"/>
          <w:szCs w:val="24"/>
          <w:lang w:eastAsia="ru-RU"/>
        </w:rPr>
        <w:t>ым тесным образом связано с раз</w:t>
      </w:r>
      <w:r w:rsidRPr="00F723FB">
        <w:rPr>
          <w:rFonts w:ascii="Times New Roman" w:eastAsia="MS Gothic" w:hAnsi="Times New Roman" w:cs="Times New Roman"/>
          <w:color w:val="auto"/>
          <w:kern w:val="0"/>
          <w:sz w:val="28"/>
          <w:szCs w:val="24"/>
          <w:lang w:eastAsia="ru-RU"/>
        </w:rPr>
        <w:t>витием речи на логопедических з</w:t>
      </w:r>
      <w:r w:rsidR="00374101">
        <w:rPr>
          <w:rFonts w:ascii="Times New Roman" w:eastAsia="MS Gothic" w:hAnsi="Times New Roman" w:cs="Times New Roman"/>
          <w:color w:val="auto"/>
          <w:kern w:val="0"/>
          <w:sz w:val="28"/>
          <w:szCs w:val="24"/>
          <w:lang w:eastAsia="ru-RU"/>
        </w:rPr>
        <w:t>анятиях, на уроках обучения гра</w:t>
      </w:r>
      <w:r w:rsidRPr="00F723FB">
        <w:rPr>
          <w:rFonts w:ascii="Times New Roman" w:eastAsia="MS Gothic" w:hAnsi="Times New Roman" w:cs="Times New Roman"/>
          <w:color w:val="auto"/>
          <w:kern w:val="0"/>
          <w:sz w:val="28"/>
          <w:szCs w:val="24"/>
          <w:lang w:eastAsia="ru-RU"/>
        </w:rPr>
        <w:t>моте в I (I дополнительном) классе, уроках литературного чтения, развития речи. Программой предусматривается анализ структуры тех речевых высказываний, которые закреплены на уроках развития речи.</w:t>
      </w:r>
    </w:p>
    <w:p w14:paraId="3815D2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над связной речью служит логическим продолжением той системы работы над словом, сл</w:t>
      </w:r>
      <w:r w:rsidR="00374101">
        <w:rPr>
          <w:rFonts w:ascii="Times New Roman" w:eastAsia="MS Gothic" w:hAnsi="Times New Roman" w:cs="Times New Roman"/>
          <w:color w:val="auto"/>
          <w:kern w:val="0"/>
          <w:sz w:val="28"/>
          <w:szCs w:val="24"/>
          <w:lang w:eastAsia="ru-RU"/>
        </w:rPr>
        <w:t>овосочетанием, предложением, ко</w:t>
      </w:r>
      <w:r w:rsidRPr="00F723FB">
        <w:rPr>
          <w:rFonts w:ascii="Times New Roman" w:eastAsia="MS Gothic" w:hAnsi="Times New Roman" w:cs="Times New Roman"/>
          <w:color w:val="auto"/>
          <w:kern w:val="0"/>
          <w:sz w:val="28"/>
          <w:szCs w:val="24"/>
          <w:lang w:eastAsia="ru-RU"/>
        </w:rPr>
        <w:t>торая проводится на уроках русского языка.</w:t>
      </w:r>
    </w:p>
    <w:p w14:paraId="38443B2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Умение смыслового программирования и языкового оформления связных высказываний являет</w:t>
      </w:r>
      <w:r w:rsidR="00374101">
        <w:rPr>
          <w:rFonts w:ascii="Times New Roman" w:eastAsia="MS Gothic" w:hAnsi="Times New Roman" w:cs="Times New Roman"/>
          <w:color w:val="auto"/>
          <w:kern w:val="0"/>
          <w:sz w:val="28"/>
          <w:szCs w:val="24"/>
          <w:lang w:eastAsia="ru-RU"/>
        </w:rPr>
        <w:t>ся основным звеном в системе ра</w:t>
      </w:r>
      <w:r w:rsidRPr="00F723FB">
        <w:rPr>
          <w:rFonts w:ascii="Times New Roman" w:eastAsia="MS Gothic" w:hAnsi="Times New Roman" w:cs="Times New Roman"/>
          <w:color w:val="auto"/>
          <w:kern w:val="0"/>
          <w:sz w:val="28"/>
          <w:szCs w:val="24"/>
          <w:lang w:eastAsia="ru-RU"/>
        </w:rPr>
        <w:t xml:space="preserve">боты, подготавливающей </w:t>
      </w:r>
      <w:r w:rsidRPr="00F723FB">
        <w:rPr>
          <w:rFonts w:ascii="Times New Roman" w:eastAsia="MS Gothic" w:hAnsi="Times New Roman" w:cs="Times New Roman"/>
          <w:color w:val="auto"/>
          <w:kern w:val="0"/>
          <w:sz w:val="28"/>
          <w:szCs w:val="24"/>
          <w:lang w:eastAsia="ru-RU"/>
        </w:rPr>
        <w:lastRenderedPageBreak/>
        <w:t>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14:paraId="2C9DB0E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работы над связной речью на уроках русского языка предусматривается усвоение основных признаков текста, его смысловой цельности и связности.</w:t>
      </w:r>
    </w:p>
    <w:p w14:paraId="3898DCD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работы над смысловой структурой текста предусматривается: определение темы текста, формирование</w:t>
      </w:r>
      <w:r w:rsidR="00374101">
        <w:rPr>
          <w:rFonts w:ascii="Times New Roman" w:eastAsia="MS Gothic" w:hAnsi="Times New Roman" w:cs="Times New Roman"/>
          <w:color w:val="auto"/>
          <w:kern w:val="0"/>
          <w:sz w:val="28"/>
          <w:szCs w:val="24"/>
          <w:lang w:eastAsia="ru-RU"/>
        </w:rPr>
        <w:t xml:space="preserve"> представлений о структуре текс</w:t>
      </w:r>
      <w:r w:rsidRPr="00F723FB">
        <w:rPr>
          <w:rFonts w:ascii="Times New Roman" w:eastAsia="MS Gothic" w:hAnsi="Times New Roman" w:cs="Times New Roman"/>
          <w:color w:val="auto"/>
          <w:kern w:val="0"/>
          <w:sz w:val="28"/>
          <w:szCs w:val="24"/>
          <w:lang w:eastAsia="ru-RU"/>
        </w:rPr>
        <w:t xml:space="preserve">та, умений по </w:t>
      </w:r>
      <w:r w:rsidR="00374101" w:rsidRPr="00F723FB">
        <w:rPr>
          <w:rFonts w:ascii="Times New Roman" w:eastAsia="MS Gothic" w:hAnsi="Times New Roman" w:cs="Times New Roman"/>
          <w:color w:val="auto"/>
          <w:kern w:val="0"/>
          <w:sz w:val="28"/>
          <w:szCs w:val="24"/>
          <w:lang w:eastAsia="ru-RU"/>
        </w:rPr>
        <w:t>озаглавливаю</w:t>
      </w:r>
      <w:r w:rsidRPr="00F723FB">
        <w:rPr>
          <w:rFonts w:ascii="Times New Roman" w:eastAsia="MS Gothic" w:hAnsi="Times New Roman" w:cs="Times New Roman"/>
          <w:color w:val="auto"/>
          <w:kern w:val="0"/>
          <w:sz w:val="28"/>
          <w:szCs w:val="24"/>
          <w:lang w:eastAsia="ru-RU"/>
        </w:rPr>
        <w:t xml:space="preserve"> текста и его ч</w:t>
      </w:r>
      <w:r w:rsidR="00374101">
        <w:rPr>
          <w:rFonts w:ascii="Times New Roman" w:eastAsia="MS Gothic" w:hAnsi="Times New Roman" w:cs="Times New Roman"/>
          <w:color w:val="auto"/>
          <w:kern w:val="0"/>
          <w:sz w:val="28"/>
          <w:szCs w:val="24"/>
          <w:lang w:eastAsia="ru-RU"/>
        </w:rPr>
        <w:t>астей, определению смысловой по</w:t>
      </w:r>
      <w:r w:rsidRPr="00F723FB">
        <w:rPr>
          <w:rFonts w:ascii="Times New Roman" w:eastAsia="MS Gothic" w:hAnsi="Times New Roman" w:cs="Times New Roman"/>
          <w:color w:val="auto"/>
          <w:kern w:val="0"/>
          <w:sz w:val="28"/>
          <w:szCs w:val="24"/>
          <w:lang w:eastAsia="ru-RU"/>
        </w:rPr>
        <w:t>следовательности текста, что служит основой построения плана.</w:t>
      </w:r>
    </w:p>
    <w:p w14:paraId="5B5E25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учатся анализиро</w:t>
      </w:r>
      <w:r w:rsidR="00374101">
        <w:rPr>
          <w:rFonts w:ascii="Times New Roman" w:eastAsia="MS Gothic" w:hAnsi="Times New Roman" w:cs="Times New Roman"/>
          <w:color w:val="auto"/>
          <w:kern w:val="0"/>
          <w:sz w:val="28"/>
          <w:szCs w:val="24"/>
          <w:lang w:eastAsia="ru-RU"/>
        </w:rPr>
        <w:t>вать семантическую структуру ос</w:t>
      </w:r>
      <w:r w:rsidRPr="00F723FB">
        <w:rPr>
          <w:rFonts w:ascii="Times New Roman" w:eastAsia="MS Gothic" w:hAnsi="Times New Roman" w:cs="Times New Roman"/>
          <w:color w:val="auto"/>
          <w:kern w:val="0"/>
          <w:sz w:val="28"/>
          <w:szCs w:val="24"/>
          <w:lang w:eastAsia="ru-RU"/>
        </w:rPr>
        <w:t>новных видов текста (текста-повес</w:t>
      </w:r>
      <w:r w:rsidR="00374101">
        <w:rPr>
          <w:rFonts w:ascii="Times New Roman" w:eastAsia="MS Gothic" w:hAnsi="Times New Roman" w:cs="Times New Roman"/>
          <w:color w:val="auto"/>
          <w:kern w:val="0"/>
          <w:sz w:val="28"/>
          <w:szCs w:val="24"/>
          <w:lang w:eastAsia="ru-RU"/>
        </w:rPr>
        <w:t>твования, текста-описания), зна</w:t>
      </w:r>
      <w:r w:rsidRPr="00F723FB">
        <w:rPr>
          <w:rFonts w:ascii="Times New Roman" w:eastAsia="MS Gothic" w:hAnsi="Times New Roman" w:cs="Times New Roman"/>
          <w:color w:val="auto"/>
          <w:kern w:val="0"/>
          <w:sz w:val="28"/>
          <w:szCs w:val="24"/>
          <w:lang w:eastAsia="ru-RU"/>
        </w:rPr>
        <w:t>комятся с особенностями текста</w:t>
      </w:r>
      <w:r w:rsidR="00374101">
        <w:rPr>
          <w:rFonts w:ascii="Times New Roman" w:eastAsia="MS Gothic" w:hAnsi="Times New Roman" w:cs="Times New Roman"/>
          <w:color w:val="auto"/>
          <w:kern w:val="0"/>
          <w:sz w:val="28"/>
          <w:szCs w:val="24"/>
          <w:lang w:eastAsia="ru-RU"/>
        </w:rPr>
        <w:t>-рассуждения. Закрепление семан</w:t>
      </w:r>
      <w:r w:rsidRPr="00F723FB">
        <w:rPr>
          <w:rFonts w:ascii="Times New Roman" w:eastAsia="MS Gothic" w:hAnsi="Times New Roman" w:cs="Times New Roman"/>
          <w:color w:val="auto"/>
          <w:kern w:val="0"/>
          <w:sz w:val="28"/>
          <w:szCs w:val="24"/>
          <w:lang w:eastAsia="ru-RU"/>
        </w:rPr>
        <w:t>тической структуры текста проводится на основе моделирования, составления различных видов про</w:t>
      </w:r>
      <w:r w:rsidR="00374101">
        <w:rPr>
          <w:rFonts w:ascii="Times New Roman" w:eastAsia="MS Gothic" w:hAnsi="Times New Roman" w:cs="Times New Roman"/>
          <w:color w:val="auto"/>
          <w:kern w:val="0"/>
          <w:sz w:val="28"/>
          <w:szCs w:val="24"/>
          <w:lang w:eastAsia="ru-RU"/>
        </w:rPr>
        <w:t>грамм текста (картинно-графичес</w:t>
      </w:r>
      <w:r w:rsidRPr="00F723FB">
        <w:rPr>
          <w:rFonts w:ascii="Times New Roman" w:eastAsia="MS Gothic" w:hAnsi="Times New Roman" w:cs="Times New Roman"/>
          <w:color w:val="auto"/>
          <w:kern w:val="0"/>
          <w:sz w:val="28"/>
          <w:szCs w:val="24"/>
          <w:lang w:eastAsia="ru-RU"/>
        </w:rPr>
        <w:t>кого, картинно-вербального, вербального и др.).</w:t>
      </w:r>
    </w:p>
    <w:p w14:paraId="45BEC14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 обучающихся формируется умени</w:t>
      </w:r>
      <w:r w:rsidR="00374101">
        <w:rPr>
          <w:rFonts w:ascii="Times New Roman" w:eastAsia="MS Gothic" w:hAnsi="Times New Roman" w:cs="Times New Roman"/>
          <w:color w:val="auto"/>
          <w:kern w:val="0"/>
          <w:sz w:val="28"/>
          <w:szCs w:val="24"/>
          <w:lang w:eastAsia="ru-RU"/>
        </w:rPr>
        <w:t>е определять главное, существен</w:t>
      </w:r>
      <w:r w:rsidRPr="00F723FB">
        <w:rPr>
          <w:rFonts w:ascii="Times New Roman" w:eastAsia="MS Gothic" w:hAnsi="Times New Roman" w:cs="Times New Roman"/>
          <w:color w:val="auto"/>
          <w:kern w:val="0"/>
          <w:sz w:val="28"/>
          <w:szCs w:val="24"/>
          <w:lang w:eastAsia="ru-RU"/>
        </w:rPr>
        <w:t>ное и второстепенное в содержании текста,</w:t>
      </w:r>
      <w:r w:rsidR="00374101">
        <w:rPr>
          <w:rFonts w:ascii="Times New Roman" w:eastAsia="MS Gothic" w:hAnsi="Times New Roman" w:cs="Times New Roman"/>
          <w:color w:val="auto"/>
          <w:kern w:val="0"/>
          <w:sz w:val="28"/>
          <w:szCs w:val="24"/>
          <w:lang w:eastAsia="ru-RU"/>
        </w:rPr>
        <w:t xml:space="preserve"> устанавливать логичес</w:t>
      </w:r>
      <w:r w:rsidRPr="00F723FB">
        <w:rPr>
          <w:rFonts w:ascii="Times New Roman" w:eastAsia="MS Gothic" w:hAnsi="Times New Roman" w:cs="Times New Roman"/>
          <w:color w:val="auto"/>
          <w:kern w:val="0"/>
          <w:sz w:val="28"/>
          <w:szCs w:val="24"/>
          <w:lang w:eastAsia="ru-RU"/>
        </w:rPr>
        <w:t>кую последовательность, причин</w:t>
      </w:r>
      <w:r w:rsidR="00374101">
        <w:rPr>
          <w:rFonts w:ascii="Times New Roman" w:eastAsia="MS Gothic" w:hAnsi="Times New Roman" w:cs="Times New Roman"/>
          <w:color w:val="auto"/>
          <w:kern w:val="0"/>
          <w:sz w:val="28"/>
          <w:szCs w:val="24"/>
          <w:lang w:eastAsia="ru-RU"/>
        </w:rPr>
        <w:t>но-следственные, временные, про</w:t>
      </w:r>
      <w:r w:rsidRPr="00F723FB">
        <w:rPr>
          <w:rFonts w:ascii="Times New Roman" w:eastAsia="MS Gothic" w:hAnsi="Times New Roman" w:cs="Times New Roman"/>
          <w:color w:val="auto"/>
          <w:kern w:val="0"/>
          <w:sz w:val="28"/>
          <w:szCs w:val="24"/>
          <w:lang w:eastAsia="ru-RU"/>
        </w:rPr>
        <w:t>странственные и другие см</w:t>
      </w:r>
      <w:r w:rsidR="00374101">
        <w:rPr>
          <w:rFonts w:ascii="Times New Roman" w:eastAsia="MS Gothic" w:hAnsi="Times New Roman" w:cs="Times New Roman"/>
          <w:color w:val="auto"/>
          <w:kern w:val="0"/>
          <w:sz w:val="28"/>
          <w:szCs w:val="24"/>
          <w:lang w:eastAsia="ru-RU"/>
        </w:rPr>
        <w:t>ысловые связи. Они  учатся срав</w:t>
      </w:r>
      <w:r w:rsidRPr="00F723FB">
        <w:rPr>
          <w:rFonts w:ascii="Times New Roman" w:eastAsia="MS Gothic" w:hAnsi="Times New Roman" w:cs="Times New Roman"/>
          <w:color w:val="auto"/>
          <w:kern w:val="0"/>
          <w:sz w:val="28"/>
          <w:szCs w:val="24"/>
          <w:lang w:eastAsia="ru-RU"/>
        </w:rPr>
        <w:t>нивать текст и совокупность отдельных предложений, определять различия правильного и искаженного текста, дополнять</w:t>
      </w:r>
      <w:r w:rsidR="00374101">
        <w:rPr>
          <w:rFonts w:ascii="Times New Roman" w:eastAsia="MS Gothic" w:hAnsi="Times New Roman" w:cs="Times New Roman"/>
          <w:color w:val="auto"/>
          <w:kern w:val="0"/>
          <w:sz w:val="28"/>
          <w:szCs w:val="24"/>
          <w:lang w:eastAsia="ru-RU"/>
        </w:rPr>
        <w:t xml:space="preserve"> текст, само</w:t>
      </w:r>
      <w:r w:rsidRPr="00F723FB">
        <w:rPr>
          <w:rFonts w:ascii="Times New Roman" w:eastAsia="MS Gothic" w:hAnsi="Times New Roman" w:cs="Times New Roman"/>
          <w:color w:val="auto"/>
          <w:kern w:val="0"/>
          <w:sz w:val="28"/>
          <w:szCs w:val="24"/>
          <w:lang w:eastAsia="ru-RU"/>
        </w:rPr>
        <w:t>стоятельно составлять рассказы сначала с опорой на наглядность, на слова, а в дальнейшем и самостоятельно.</w:t>
      </w:r>
    </w:p>
    <w:p w14:paraId="420A7F5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Формируется </w:t>
      </w:r>
      <w:r w:rsidR="00374101">
        <w:rPr>
          <w:rFonts w:ascii="Times New Roman" w:eastAsia="MS Gothic" w:hAnsi="Times New Roman" w:cs="Times New Roman"/>
          <w:color w:val="auto"/>
          <w:kern w:val="0"/>
          <w:sz w:val="28"/>
          <w:szCs w:val="24"/>
          <w:lang w:eastAsia="ru-RU"/>
        </w:rPr>
        <w:t>умение выделять в тексте связую</w:t>
      </w:r>
      <w:r w:rsidRPr="00F723FB">
        <w:rPr>
          <w:rFonts w:ascii="Times New Roman" w:eastAsia="MS Gothic" w:hAnsi="Times New Roman" w:cs="Times New Roman"/>
          <w:color w:val="auto"/>
          <w:kern w:val="0"/>
          <w:sz w:val="28"/>
          <w:szCs w:val="24"/>
          <w:lang w:eastAsia="ru-RU"/>
        </w:rPr>
        <w:t>щие лингвистические средства и использовать их в собственной речи (употребление синонимов, мест</w:t>
      </w:r>
      <w:r w:rsidR="00374101">
        <w:rPr>
          <w:rFonts w:ascii="Times New Roman" w:eastAsia="MS Gothic" w:hAnsi="Times New Roman" w:cs="Times New Roman"/>
          <w:color w:val="auto"/>
          <w:kern w:val="0"/>
          <w:sz w:val="28"/>
          <w:szCs w:val="24"/>
          <w:lang w:eastAsia="ru-RU"/>
        </w:rPr>
        <w:t>оимений для обозначения действу</w:t>
      </w:r>
      <w:r w:rsidRPr="00F723FB">
        <w:rPr>
          <w:rFonts w:ascii="Times New Roman" w:eastAsia="MS Gothic" w:hAnsi="Times New Roman" w:cs="Times New Roman"/>
          <w:color w:val="auto"/>
          <w:kern w:val="0"/>
          <w:sz w:val="28"/>
          <w:szCs w:val="24"/>
          <w:lang w:eastAsia="ru-RU"/>
        </w:rPr>
        <w:t>ющего лица, использование свя</w:t>
      </w:r>
      <w:r w:rsidR="00374101">
        <w:rPr>
          <w:rFonts w:ascii="Times New Roman" w:eastAsia="MS Gothic" w:hAnsi="Times New Roman" w:cs="Times New Roman"/>
          <w:color w:val="auto"/>
          <w:kern w:val="0"/>
          <w:sz w:val="28"/>
          <w:szCs w:val="24"/>
          <w:lang w:eastAsia="ru-RU"/>
        </w:rPr>
        <w:t>зующих слов типа а, но, вот, по</w:t>
      </w:r>
      <w:r w:rsidRPr="00F723FB">
        <w:rPr>
          <w:rFonts w:ascii="Times New Roman" w:eastAsia="MS Gothic" w:hAnsi="Times New Roman" w:cs="Times New Roman"/>
          <w:color w:val="auto"/>
          <w:kern w:val="0"/>
          <w:sz w:val="28"/>
          <w:szCs w:val="24"/>
          <w:lang w:eastAsia="ru-RU"/>
        </w:rPr>
        <w:t>этому, сначала, потом, наконец и др.).</w:t>
      </w:r>
    </w:p>
    <w:p w14:paraId="27C2FFD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Обучающиеся знакомятся с разными видами изложения и сочинения. От класса к классу возрастает объем письменных творческих работ, усложняется лексический и грам</w:t>
      </w:r>
      <w:r w:rsidR="00374101">
        <w:rPr>
          <w:rFonts w:ascii="Times New Roman" w:eastAsia="MS Gothic" w:hAnsi="Times New Roman" w:cs="Times New Roman"/>
          <w:color w:val="auto"/>
          <w:kern w:val="0"/>
          <w:sz w:val="28"/>
          <w:szCs w:val="24"/>
          <w:lang w:eastAsia="ru-RU"/>
        </w:rPr>
        <w:t>матический материал, стиль изло</w:t>
      </w:r>
      <w:r w:rsidRPr="00F723FB">
        <w:rPr>
          <w:rFonts w:ascii="Times New Roman" w:eastAsia="MS Gothic" w:hAnsi="Times New Roman" w:cs="Times New Roman"/>
          <w:color w:val="auto"/>
          <w:kern w:val="0"/>
          <w:sz w:val="28"/>
          <w:szCs w:val="24"/>
          <w:lang w:eastAsia="ru-RU"/>
        </w:rPr>
        <w:t>жения, возрастает уровень самост</w:t>
      </w:r>
      <w:r w:rsidR="00374101">
        <w:rPr>
          <w:rFonts w:ascii="Times New Roman" w:eastAsia="MS Gothic" w:hAnsi="Times New Roman" w:cs="Times New Roman"/>
          <w:color w:val="auto"/>
          <w:kern w:val="0"/>
          <w:sz w:val="28"/>
          <w:szCs w:val="24"/>
          <w:lang w:eastAsia="ru-RU"/>
        </w:rPr>
        <w:t>оятельности при построении связ</w:t>
      </w:r>
      <w:r w:rsidRPr="00F723FB">
        <w:rPr>
          <w:rFonts w:ascii="Times New Roman" w:eastAsia="MS Gothic" w:hAnsi="Times New Roman" w:cs="Times New Roman"/>
          <w:color w:val="auto"/>
          <w:kern w:val="0"/>
          <w:sz w:val="28"/>
          <w:szCs w:val="24"/>
          <w:lang w:eastAsia="ru-RU"/>
        </w:rPr>
        <w:t>ного высказывания.</w:t>
      </w:r>
    </w:p>
    <w:p w14:paraId="7EDCFA5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упражняются в осознанном и точном употреблении в связной письменной речи слов, относящихся к разным частям речи, в использовании синонимов, антонимов, в употреблении слов в переносном смысле, многозначных слов.</w:t>
      </w:r>
    </w:p>
    <w:p w14:paraId="7E7DFB9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Темы изложений и сочинени</w:t>
      </w:r>
      <w:r w:rsidR="00374101">
        <w:rPr>
          <w:rFonts w:ascii="Times New Roman" w:eastAsia="MS Gothic" w:hAnsi="Times New Roman" w:cs="Times New Roman"/>
          <w:color w:val="auto"/>
          <w:kern w:val="0"/>
          <w:sz w:val="28"/>
          <w:szCs w:val="24"/>
          <w:lang w:eastAsia="ru-RU"/>
        </w:rPr>
        <w:t>й должны быть доступны по содер</w:t>
      </w:r>
      <w:r w:rsidRPr="00F723FB">
        <w:rPr>
          <w:rFonts w:ascii="Times New Roman" w:eastAsia="MS Gothic" w:hAnsi="Times New Roman" w:cs="Times New Roman"/>
          <w:color w:val="auto"/>
          <w:kern w:val="0"/>
          <w:sz w:val="28"/>
          <w:szCs w:val="24"/>
          <w:lang w:eastAsia="ru-RU"/>
        </w:rPr>
        <w:t>жанию, вызывать интерес и положительные эмоции обучающихся. Они могут быть связаны с содержан</w:t>
      </w:r>
      <w:r w:rsidR="00374101">
        <w:rPr>
          <w:rFonts w:ascii="Times New Roman" w:eastAsia="MS Gothic" w:hAnsi="Times New Roman" w:cs="Times New Roman"/>
          <w:color w:val="auto"/>
          <w:kern w:val="0"/>
          <w:sz w:val="28"/>
          <w:szCs w:val="24"/>
          <w:lang w:eastAsia="ru-RU"/>
        </w:rPr>
        <w:t>ием читаемых литературных произ</w:t>
      </w:r>
      <w:r w:rsidRPr="00F723FB">
        <w:rPr>
          <w:rFonts w:ascii="Times New Roman" w:eastAsia="MS Gothic" w:hAnsi="Times New Roman" w:cs="Times New Roman"/>
          <w:color w:val="auto"/>
          <w:kern w:val="0"/>
          <w:sz w:val="28"/>
          <w:szCs w:val="24"/>
          <w:lang w:eastAsia="ru-RU"/>
        </w:rPr>
        <w:t>ведений, с анализом содержани</w:t>
      </w:r>
      <w:r w:rsidR="00374101">
        <w:rPr>
          <w:rFonts w:ascii="Times New Roman" w:eastAsia="MS Gothic" w:hAnsi="Times New Roman" w:cs="Times New Roman"/>
          <w:color w:val="auto"/>
          <w:kern w:val="0"/>
          <w:sz w:val="28"/>
          <w:szCs w:val="24"/>
          <w:lang w:eastAsia="ru-RU"/>
        </w:rPr>
        <w:t>я сюжетных картин, с личным опы</w:t>
      </w:r>
      <w:r w:rsidRPr="00F723FB">
        <w:rPr>
          <w:rFonts w:ascii="Times New Roman" w:eastAsia="MS Gothic" w:hAnsi="Times New Roman" w:cs="Times New Roman"/>
          <w:color w:val="auto"/>
          <w:kern w:val="0"/>
          <w:sz w:val="28"/>
          <w:szCs w:val="24"/>
          <w:lang w:eastAsia="ru-RU"/>
        </w:rPr>
        <w:t>том обучающихся.</w:t>
      </w:r>
    </w:p>
    <w:p w14:paraId="422A5521" w14:textId="77777777" w:rsidR="00F723FB" w:rsidRPr="00F723FB" w:rsidRDefault="00374101"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Pr>
          <w:rFonts w:ascii="Times New Roman" w:eastAsia="MS Gothic" w:hAnsi="Times New Roman" w:cs="Times New Roman"/>
          <w:color w:val="auto"/>
          <w:kern w:val="0"/>
          <w:sz w:val="28"/>
          <w:szCs w:val="24"/>
          <w:lang w:eastAsia="ru-RU"/>
        </w:rPr>
        <w:t>Рече</w:t>
      </w:r>
      <w:r w:rsidR="00F723FB" w:rsidRPr="00F723FB">
        <w:rPr>
          <w:rFonts w:ascii="Times New Roman" w:eastAsia="MS Gothic" w:hAnsi="Times New Roman" w:cs="Times New Roman"/>
          <w:color w:val="auto"/>
          <w:kern w:val="0"/>
          <w:sz w:val="28"/>
          <w:szCs w:val="24"/>
          <w:lang w:eastAsia="ru-RU"/>
        </w:rPr>
        <w:t>вой этикет. Проводится работа над употреблением в речи слов и выражений, используемых при знакомстве, слов для выражения благодарности, просьбы, извинен</w:t>
      </w:r>
      <w:r>
        <w:rPr>
          <w:rFonts w:ascii="Times New Roman" w:eastAsia="MS Gothic" w:hAnsi="Times New Roman" w:cs="Times New Roman"/>
          <w:color w:val="auto"/>
          <w:kern w:val="0"/>
          <w:sz w:val="28"/>
          <w:szCs w:val="24"/>
          <w:lang w:eastAsia="ru-RU"/>
        </w:rPr>
        <w:t>ия, отказа, что расширяет комму</w:t>
      </w:r>
      <w:r w:rsidR="00F723FB" w:rsidRPr="00F723FB">
        <w:rPr>
          <w:rFonts w:ascii="Times New Roman" w:eastAsia="MS Gothic" w:hAnsi="Times New Roman" w:cs="Times New Roman"/>
          <w:color w:val="auto"/>
          <w:kern w:val="0"/>
          <w:sz w:val="28"/>
          <w:szCs w:val="24"/>
          <w:lang w:eastAsia="ru-RU"/>
        </w:rPr>
        <w:t>никативные возможности обучающихся.</w:t>
      </w:r>
    </w:p>
    <w:p w14:paraId="6D10BB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Сочетание систематической работы над развитием речи в практической речевой деятельности обучающихся с изучением грамматики и с осознанием простых закономерностей по</w:t>
      </w:r>
      <w:r w:rsidR="00374101">
        <w:rPr>
          <w:rFonts w:ascii="Times New Roman" w:eastAsia="MS Gothic" w:hAnsi="Times New Roman" w:cs="Times New Roman"/>
          <w:color w:val="auto"/>
          <w:kern w:val="0"/>
          <w:sz w:val="28"/>
          <w:szCs w:val="24"/>
          <w:lang w:eastAsia="ru-RU"/>
        </w:rPr>
        <w:t>строения текста способст</w:t>
      </w:r>
      <w:r w:rsidRPr="00F723FB">
        <w:rPr>
          <w:rFonts w:ascii="Times New Roman" w:eastAsia="MS Gothic" w:hAnsi="Times New Roman" w:cs="Times New Roman"/>
          <w:color w:val="auto"/>
          <w:kern w:val="0"/>
          <w:sz w:val="28"/>
          <w:szCs w:val="24"/>
          <w:lang w:eastAsia="ru-RU"/>
        </w:rPr>
        <w:t>вует осуществлению тех коррекционно-развивающих задач, которые ставятся в процессе обучения русскому языку обучающихся с ТНР.</w:t>
      </w:r>
    </w:p>
    <w:p w14:paraId="35F6795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Чистописание. Целью занят</w:t>
      </w:r>
      <w:r w:rsidR="00374101">
        <w:rPr>
          <w:rFonts w:ascii="Times New Roman" w:eastAsia="MS Gothic" w:hAnsi="Times New Roman" w:cs="Times New Roman"/>
          <w:color w:val="auto"/>
          <w:kern w:val="0"/>
          <w:sz w:val="28"/>
          <w:szCs w:val="24"/>
          <w:lang w:eastAsia="ru-RU"/>
        </w:rPr>
        <w:t>ий чистописанием является форми</w:t>
      </w:r>
      <w:r w:rsidRPr="00F723FB">
        <w:rPr>
          <w:rFonts w:ascii="Times New Roman" w:eastAsia="MS Gothic" w:hAnsi="Times New Roman" w:cs="Times New Roman"/>
          <w:color w:val="auto"/>
          <w:kern w:val="0"/>
          <w:sz w:val="28"/>
          <w:szCs w:val="24"/>
          <w:lang w:eastAsia="ru-RU"/>
        </w:rPr>
        <w:t>рование графически правильного, четкого и достаточно скорого письма.</w:t>
      </w:r>
    </w:p>
    <w:p w14:paraId="4B99D60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Для достижения этой цели р</w:t>
      </w:r>
      <w:r w:rsidR="00374101">
        <w:rPr>
          <w:rFonts w:ascii="Times New Roman" w:eastAsia="MS Gothic" w:hAnsi="Times New Roman" w:cs="Times New Roman"/>
          <w:color w:val="auto"/>
          <w:kern w:val="0"/>
          <w:sz w:val="28"/>
          <w:szCs w:val="24"/>
          <w:lang w:eastAsia="ru-RU"/>
        </w:rPr>
        <w:t>ешаются следующие задачи: разви</w:t>
      </w:r>
      <w:r w:rsidRPr="00F723FB">
        <w:rPr>
          <w:rFonts w:ascii="Times New Roman" w:eastAsia="MS Gothic" w:hAnsi="Times New Roman" w:cs="Times New Roman"/>
          <w:color w:val="auto"/>
          <w:kern w:val="0"/>
          <w:sz w:val="28"/>
          <w:szCs w:val="24"/>
          <w:lang w:eastAsia="ru-RU"/>
        </w:rPr>
        <w:t>тие тонкой ручной моторики, зрит</w:t>
      </w:r>
      <w:r w:rsidR="00374101">
        <w:rPr>
          <w:rFonts w:ascii="Times New Roman" w:eastAsia="MS Gothic" w:hAnsi="Times New Roman" w:cs="Times New Roman"/>
          <w:color w:val="auto"/>
          <w:kern w:val="0"/>
          <w:sz w:val="28"/>
          <w:szCs w:val="24"/>
          <w:lang w:eastAsia="ru-RU"/>
        </w:rPr>
        <w:t>ельно-пространственных представ</w:t>
      </w:r>
      <w:r w:rsidRPr="00F723FB">
        <w:rPr>
          <w:rFonts w:ascii="Times New Roman" w:eastAsia="MS Gothic" w:hAnsi="Times New Roman" w:cs="Times New Roman"/>
          <w:color w:val="auto"/>
          <w:kern w:val="0"/>
          <w:sz w:val="28"/>
          <w:szCs w:val="24"/>
          <w:lang w:eastAsia="ru-RU"/>
        </w:rPr>
        <w:t>лений и глазомера обучающихся, с</w:t>
      </w:r>
      <w:r w:rsidR="00374101">
        <w:rPr>
          <w:rFonts w:ascii="Times New Roman" w:eastAsia="MS Gothic" w:hAnsi="Times New Roman" w:cs="Times New Roman"/>
          <w:color w:val="auto"/>
          <w:kern w:val="0"/>
          <w:sz w:val="28"/>
          <w:szCs w:val="24"/>
          <w:lang w:eastAsia="ru-RU"/>
        </w:rPr>
        <w:t>овершенствование графических на</w:t>
      </w:r>
      <w:r w:rsidRPr="00F723FB">
        <w:rPr>
          <w:rFonts w:ascii="Times New Roman" w:eastAsia="MS Gothic" w:hAnsi="Times New Roman" w:cs="Times New Roman"/>
          <w:color w:val="auto"/>
          <w:kern w:val="0"/>
          <w:sz w:val="28"/>
          <w:szCs w:val="24"/>
          <w:lang w:eastAsia="ru-RU"/>
        </w:rPr>
        <w:t>выков, исправление индивидуальных недостатков графомоторного акта письма.</w:t>
      </w:r>
    </w:p>
    <w:p w14:paraId="67B5633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Система обучения чистописанию предусматривает использование различных методов: генетического, копировального, линейного, ритмического и их</w:t>
      </w:r>
      <w:r w:rsidR="00374101">
        <w:rPr>
          <w:rFonts w:ascii="Times New Roman" w:eastAsia="MS Gothic" w:hAnsi="Times New Roman" w:cs="Times New Roman"/>
          <w:color w:val="auto"/>
          <w:kern w:val="0"/>
          <w:sz w:val="28"/>
          <w:szCs w:val="24"/>
          <w:lang w:eastAsia="ru-RU"/>
        </w:rPr>
        <w:t xml:space="preserve"> сочетания на разных этапах обу</w:t>
      </w:r>
      <w:r w:rsidRPr="00F723FB">
        <w:rPr>
          <w:rFonts w:ascii="Times New Roman" w:eastAsia="MS Gothic" w:hAnsi="Times New Roman" w:cs="Times New Roman"/>
          <w:color w:val="auto"/>
          <w:kern w:val="0"/>
          <w:sz w:val="28"/>
          <w:szCs w:val="24"/>
          <w:lang w:eastAsia="ru-RU"/>
        </w:rPr>
        <w:t>чения.</w:t>
      </w:r>
    </w:p>
    <w:p w14:paraId="34AC6B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На совершенствование каллиграфически правильного письма рекомендуется отводить в I (I</w:t>
      </w:r>
      <w:r w:rsidR="00374101">
        <w:rPr>
          <w:rFonts w:ascii="Times New Roman" w:eastAsia="MS Gothic" w:hAnsi="Times New Roman" w:cs="Times New Roman"/>
          <w:color w:val="auto"/>
          <w:kern w:val="0"/>
          <w:sz w:val="28"/>
          <w:szCs w:val="24"/>
          <w:lang w:eastAsia="ru-RU"/>
        </w:rPr>
        <w:t xml:space="preserve"> дополнительном) классе — 15 ми</w:t>
      </w:r>
      <w:r w:rsidRPr="00F723FB">
        <w:rPr>
          <w:rFonts w:ascii="Times New Roman" w:eastAsia="MS Gothic" w:hAnsi="Times New Roman" w:cs="Times New Roman"/>
          <w:color w:val="auto"/>
          <w:kern w:val="0"/>
          <w:sz w:val="28"/>
          <w:szCs w:val="24"/>
          <w:lang w:eastAsia="ru-RU"/>
        </w:rPr>
        <w:t xml:space="preserve">нут урока три раза в неделю, во </w:t>
      </w:r>
      <w:r w:rsidR="00374101">
        <w:rPr>
          <w:rFonts w:ascii="Times New Roman" w:eastAsia="MS Gothic" w:hAnsi="Times New Roman" w:cs="Times New Roman"/>
          <w:color w:val="auto"/>
          <w:kern w:val="0"/>
          <w:sz w:val="28"/>
          <w:szCs w:val="24"/>
          <w:lang w:eastAsia="ru-RU"/>
        </w:rPr>
        <w:t>II-IV классах — 10 минут на каж</w:t>
      </w:r>
      <w:r w:rsidRPr="00F723FB">
        <w:rPr>
          <w:rFonts w:ascii="Times New Roman" w:eastAsia="MS Gothic" w:hAnsi="Times New Roman" w:cs="Times New Roman"/>
          <w:color w:val="auto"/>
          <w:kern w:val="0"/>
          <w:sz w:val="28"/>
          <w:szCs w:val="24"/>
          <w:lang w:eastAsia="ru-RU"/>
        </w:rPr>
        <w:t>дом уроке русского языка.</w:t>
      </w:r>
    </w:p>
    <w:p w14:paraId="55B37F5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Необходимо учитывать треб</w:t>
      </w:r>
      <w:r w:rsidR="00374101">
        <w:rPr>
          <w:rFonts w:ascii="Times New Roman" w:eastAsia="MS Gothic" w:hAnsi="Times New Roman" w:cs="Times New Roman"/>
          <w:color w:val="auto"/>
          <w:kern w:val="0"/>
          <w:sz w:val="28"/>
          <w:szCs w:val="24"/>
          <w:lang w:eastAsia="ru-RU"/>
        </w:rPr>
        <w:t>ования к каллиграфическому пись</w:t>
      </w:r>
      <w:r w:rsidRPr="00F723FB">
        <w:rPr>
          <w:rFonts w:ascii="Times New Roman" w:eastAsia="MS Gothic" w:hAnsi="Times New Roman" w:cs="Times New Roman"/>
          <w:color w:val="auto"/>
          <w:kern w:val="0"/>
          <w:sz w:val="28"/>
          <w:szCs w:val="24"/>
          <w:lang w:eastAsia="ru-RU"/>
        </w:rPr>
        <w:t>му: высота и ширина букв в рукописном шрифте должны находиться в соотношении 2:1 (кроме букв из трех элементов). Письмо должно быть наклонным в правую сторон</w:t>
      </w:r>
      <w:r w:rsidR="00374101">
        <w:rPr>
          <w:rFonts w:ascii="Times New Roman" w:eastAsia="MS Gothic" w:hAnsi="Times New Roman" w:cs="Times New Roman"/>
          <w:color w:val="auto"/>
          <w:kern w:val="0"/>
          <w:sz w:val="28"/>
          <w:szCs w:val="24"/>
          <w:lang w:eastAsia="ru-RU"/>
        </w:rPr>
        <w:t>у под углом 65 градусов с соблю</w:t>
      </w:r>
      <w:r w:rsidRPr="00F723FB">
        <w:rPr>
          <w:rFonts w:ascii="Times New Roman" w:eastAsia="MS Gothic" w:hAnsi="Times New Roman" w:cs="Times New Roman"/>
          <w:color w:val="auto"/>
          <w:kern w:val="0"/>
          <w:sz w:val="28"/>
          <w:szCs w:val="24"/>
          <w:lang w:eastAsia="ru-RU"/>
        </w:rPr>
        <w:t>дением параллельности основн</w:t>
      </w:r>
      <w:r w:rsidR="00374101">
        <w:rPr>
          <w:rFonts w:ascii="Times New Roman" w:eastAsia="MS Gothic" w:hAnsi="Times New Roman" w:cs="Times New Roman"/>
          <w:color w:val="auto"/>
          <w:kern w:val="0"/>
          <w:sz w:val="28"/>
          <w:szCs w:val="24"/>
          <w:lang w:eastAsia="ru-RU"/>
        </w:rPr>
        <w:t>ых штрихов. При изображении бук</w:t>
      </w:r>
      <w:r w:rsidRPr="00F723FB">
        <w:rPr>
          <w:rFonts w:ascii="Times New Roman" w:eastAsia="MS Gothic" w:hAnsi="Times New Roman" w:cs="Times New Roman"/>
          <w:color w:val="auto"/>
          <w:kern w:val="0"/>
          <w:sz w:val="28"/>
          <w:szCs w:val="24"/>
          <w:lang w:eastAsia="ru-RU"/>
        </w:rPr>
        <w:t>вы, элементом которой является овал или полуовал, используются три способа соединения (верхнее, с</w:t>
      </w:r>
      <w:r w:rsidR="00374101">
        <w:rPr>
          <w:rFonts w:ascii="Times New Roman" w:eastAsia="MS Gothic" w:hAnsi="Times New Roman" w:cs="Times New Roman"/>
          <w:color w:val="auto"/>
          <w:kern w:val="0"/>
          <w:sz w:val="28"/>
          <w:szCs w:val="24"/>
          <w:lang w:eastAsia="ru-RU"/>
        </w:rPr>
        <w:t>реднее, нижнее). Необходимо рав</w:t>
      </w:r>
      <w:r w:rsidRPr="00F723FB">
        <w:rPr>
          <w:rFonts w:ascii="Times New Roman" w:eastAsia="MS Gothic" w:hAnsi="Times New Roman" w:cs="Times New Roman"/>
          <w:color w:val="auto"/>
          <w:kern w:val="0"/>
          <w:sz w:val="28"/>
          <w:szCs w:val="24"/>
          <w:lang w:eastAsia="ru-RU"/>
        </w:rPr>
        <w:t>номерно располагать буквы, слова на строке.</w:t>
      </w:r>
    </w:p>
    <w:p w14:paraId="6228F5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Несоблюдение вышеперечисл</w:t>
      </w:r>
      <w:r w:rsidR="00374101">
        <w:rPr>
          <w:rFonts w:ascii="Times New Roman" w:eastAsia="MS Gothic" w:hAnsi="Times New Roman" w:cs="Times New Roman"/>
          <w:color w:val="auto"/>
          <w:kern w:val="0"/>
          <w:sz w:val="28"/>
          <w:szCs w:val="24"/>
          <w:lang w:eastAsia="ru-RU"/>
        </w:rPr>
        <w:t>енных требований считается недо</w:t>
      </w:r>
      <w:r w:rsidRPr="00F723FB">
        <w:rPr>
          <w:rFonts w:ascii="Times New Roman" w:eastAsia="MS Gothic" w:hAnsi="Times New Roman" w:cs="Times New Roman"/>
          <w:color w:val="auto"/>
          <w:kern w:val="0"/>
          <w:sz w:val="28"/>
          <w:szCs w:val="24"/>
          <w:lang w:eastAsia="ru-RU"/>
        </w:rPr>
        <w:t>четом каллиграфического характера.</w:t>
      </w:r>
    </w:p>
    <w:p w14:paraId="5870B18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Каллиграфическая сторона письма тесно связан</w:t>
      </w:r>
      <w:r w:rsidR="00374101">
        <w:rPr>
          <w:rFonts w:ascii="Times New Roman" w:eastAsia="MS Gothic" w:hAnsi="Times New Roman" w:cs="Times New Roman"/>
          <w:color w:val="auto"/>
          <w:kern w:val="0"/>
          <w:sz w:val="28"/>
          <w:szCs w:val="24"/>
          <w:lang w:eastAsia="ru-RU"/>
        </w:rPr>
        <w:t>а с умением вы</w:t>
      </w:r>
      <w:r w:rsidRPr="00F723FB">
        <w:rPr>
          <w:rFonts w:ascii="Times New Roman" w:eastAsia="MS Gothic" w:hAnsi="Times New Roman" w:cs="Times New Roman"/>
          <w:color w:val="auto"/>
          <w:kern w:val="0"/>
          <w:sz w:val="28"/>
          <w:szCs w:val="24"/>
          <w:lang w:eastAsia="ru-RU"/>
        </w:rPr>
        <w:t>делять звук из слова и соотносит</w:t>
      </w:r>
      <w:r w:rsidR="00374101">
        <w:rPr>
          <w:rFonts w:ascii="Times New Roman" w:eastAsia="MS Gothic" w:hAnsi="Times New Roman" w:cs="Times New Roman"/>
          <w:color w:val="auto"/>
          <w:kern w:val="0"/>
          <w:sz w:val="28"/>
          <w:szCs w:val="24"/>
          <w:lang w:eastAsia="ru-RU"/>
        </w:rPr>
        <w:t>ь его со зрительным образом бук</w:t>
      </w:r>
      <w:r w:rsidRPr="00F723FB">
        <w:rPr>
          <w:rFonts w:ascii="Times New Roman" w:eastAsia="MS Gothic" w:hAnsi="Times New Roman" w:cs="Times New Roman"/>
          <w:color w:val="auto"/>
          <w:kern w:val="0"/>
          <w:sz w:val="28"/>
          <w:szCs w:val="24"/>
          <w:lang w:eastAsia="ru-RU"/>
        </w:rPr>
        <w:t>вы. Прежде чем написать ту или иную букву, определить способ ее соединения с предыдущей и последующей, нужно сначала решить, какую букву надо писать. Выбор буквы осуществляется благодаря звуковому и орфографическому анализу слова. Эта работа ведет к предупреждению специфических дисграфических ошибок (пропуск, замена, искажение букв, слов) и орфографических ошибок.</w:t>
      </w:r>
    </w:p>
    <w:p w14:paraId="7657C66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Упражнения по чистописанию следует связывать с изучаемым на уроке грамматическим и лексическим материалом, поэтому вопрос о подборе букв и соединение их</w:t>
      </w:r>
      <w:r w:rsidR="00374101">
        <w:rPr>
          <w:rFonts w:ascii="Times New Roman" w:eastAsia="MS Gothic" w:hAnsi="Times New Roman" w:cs="Times New Roman"/>
          <w:color w:val="auto"/>
          <w:kern w:val="0"/>
          <w:sz w:val="28"/>
          <w:szCs w:val="24"/>
          <w:lang w:eastAsia="ru-RU"/>
        </w:rPr>
        <w:t xml:space="preserve"> элементов для работы над калли</w:t>
      </w:r>
      <w:r w:rsidRPr="00F723FB">
        <w:rPr>
          <w:rFonts w:ascii="Times New Roman" w:eastAsia="MS Gothic" w:hAnsi="Times New Roman" w:cs="Times New Roman"/>
          <w:color w:val="auto"/>
          <w:kern w:val="0"/>
          <w:sz w:val="28"/>
          <w:szCs w:val="24"/>
          <w:lang w:eastAsia="ru-RU"/>
        </w:rPr>
        <w:t>графией решается на заключительных этапах подготовки к уроку. После подбора всего речевого материала надо выбрать те буквы, которые чаще других могут встретиться на данном уроке.</w:t>
      </w:r>
    </w:p>
    <w:p w14:paraId="20647F3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Предпосылкой для выработки каллиграфического письма служит формирование гигиенических н</w:t>
      </w:r>
      <w:r w:rsidR="00374101">
        <w:rPr>
          <w:rFonts w:ascii="Times New Roman" w:eastAsia="MS Gothic" w:hAnsi="Times New Roman" w:cs="Times New Roman"/>
          <w:color w:val="auto"/>
          <w:kern w:val="0"/>
          <w:sz w:val="28"/>
          <w:szCs w:val="24"/>
          <w:lang w:eastAsia="ru-RU"/>
        </w:rPr>
        <w:t>авыков письма (правильная посад</w:t>
      </w:r>
      <w:r w:rsidRPr="00F723FB">
        <w:rPr>
          <w:rFonts w:ascii="Times New Roman" w:eastAsia="MS Gothic" w:hAnsi="Times New Roman" w:cs="Times New Roman"/>
          <w:color w:val="auto"/>
          <w:kern w:val="0"/>
          <w:sz w:val="28"/>
          <w:szCs w:val="24"/>
          <w:lang w:eastAsia="ru-RU"/>
        </w:rPr>
        <w:t>ка, положение тетради, ручки и др.).</w:t>
      </w:r>
    </w:p>
    <w:p w14:paraId="4A715A9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структуру занятия по чистописанию рекомендуется вводить следующие упражнения:</w:t>
      </w:r>
    </w:p>
    <w:p w14:paraId="79AD252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на укрепление мускулатуры пальцев, кисти, предплечья руки;</w:t>
      </w:r>
    </w:p>
    <w:p w14:paraId="0276276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на формирование четких пальцевых кинестезий и подготовку руки к письму;</w:t>
      </w:r>
    </w:p>
    <w:p w14:paraId="09D247C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на развитие плавности и свобо</w:t>
      </w:r>
      <w:r w:rsidR="00374101">
        <w:rPr>
          <w:rFonts w:ascii="Times New Roman" w:eastAsia="MS Gothic" w:hAnsi="Times New Roman" w:cs="Times New Roman"/>
          <w:color w:val="auto"/>
          <w:kern w:val="0"/>
          <w:sz w:val="28"/>
          <w:szCs w:val="24"/>
          <w:lang w:eastAsia="ru-RU"/>
        </w:rPr>
        <w:t>ды движения руки («письмо в воз</w:t>
      </w:r>
      <w:r w:rsidRPr="00F723FB">
        <w:rPr>
          <w:rFonts w:ascii="Times New Roman" w:eastAsia="MS Gothic" w:hAnsi="Times New Roman" w:cs="Times New Roman"/>
          <w:color w:val="auto"/>
          <w:kern w:val="0"/>
          <w:sz w:val="28"/>
          <w:szCs w:val="24"/>
          <w:lang w:eastAsia="ru-RU"/>
        </w:rPr>
        <w:t>духе», «письмо сухим пером», «крупные и мелкие росчерки»);</w:t>
      </w:r>
    </w:p>
    <w:p w14:paraId="6317667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на формирование зрительно-пространственных ориентировок и глазомера;</w:t>
      </w:r>
    </w:p>
    <w:p w14:paraId="13C2F2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 написании оптически сходных букв, конструирование и реконструирование букв;</w:t>
      </w:r>
    </w:p>
    <w:p w14:paraId="38E314B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в написании элементов букв и их соединений; </w:t>
      </w:r>
    </w:p>
    <w:p w14:paraId="7A9F28A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на развитие фонематического анализа и синтеза, фонематических представлений для соотнесения звука и буквы;</w:t>
      </w:r>
    </w:p>
    <w:p w14:paraId="46E70C3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в написании отдельных букв, трудных по начертанию; </w:t>
      </w:r>
    </w:p>
    <w:p w14:paraId="28CBB44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 написании слов, предложений, текста.</w:t>
      </w:r>
    </w:p>
    <w:p w14:paraId="29D0DB8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Обучающиеся упражняются в спи</w:t>
      </w:r>
      <w:r w:rsidR="00374101">
        <w:rPr>
          <w:rFonts w:ascii="Times New Roman" w:eastAsia="MS Gothic" w:hAnsi="Times New Roman" w:cs="Times New Roman"/>
          <w:color w:val="auto"/>
          <w:kern w:val="0"/>
          <w:sz w:val="28"/>
          <w:szCs w:val="24"/>
          <w:lang w:eastAsia="ru-RU"/>
        </w:rPr>
        <w:t>сывании с рукописного и печатно</w:t>
      </w:r>
      <w:r w:rsidRPr="00F723FB">
        <w:rPr>
          <w:rFonts w:ascii="Times New Roman" w:eastAsia="MS Gothic" w:hAnsi="Times New Roman" w:cs="Times New Roman"/>
          <w:color w:val="auto"/>
          <w:kern w:val="0"/>
          <w:sz w:val="28"/>
          <w:szCs w:val="24"/>
          <w:lang w:eastAsia="ru-RU"/>
        </w:rPr>
        <w:t>го текста, в письме под диктовку, под счет на отобранном речевом материале.</w:t>
      </w:r>
    </w:p>
    <w:p w14:paraId="4C82463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Перед записью текста учитель разбирает орфограммы, чтобы внимание обучающихся в процессе письма равномерно распределялось между грамотностью и технической стороной письма.</w:t>
      </w:r>
    </w:p>
    <w:p w14:paraId="3CCCC86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исправлении каллиграфических недочетов учитель оказывает дополнительную помощь обучающимся, учитывая особенности каждого обучающегося. С</w:t>
      </w:r>
      <w:r w:rsidR="00374101">
        <w:rPr>
          <w:rFonts w:ascii="Times New Roman" w:eastAsia="MS Gothic" w:hAnsi="Times New Roman" w:cs="Times New Roman"/>
          <w:color w:val="auto"/>
          <w:kern w:val="0"/>
          <w:sz w:val="28"/>
          <w:szCs w:val="24"/>
          <w:lang w:eastAsia="ru-RU"/>
        </w:rPr>
        <w:t xml:space="preserve"> этой целью рекомендуется пропи</w:t>
      </w:r>
      <w:r w:rsidRPr="00F723FB">
        <w:rPr>
          <w:rFonts w:ascii="Times New Roman" w:eastAsia="MS Gothic" w:hAnsi="Times New Roman" w:cs="Times New Roman"/>
          <w:color w:val="auto"/>
          <w:kern w:val="0"/>
          <w:sz w:val="28"/>
          <w:szCs w:val="24"/>
          <w:lang w:eastAsia="ru-RU"/>
        </w:rPr>
        <w:t>сывать образцы букв в тетрадях.</w:t>
      </w:r>
    </w:p>
    <w:p w14:paraId="173207FE" w14:textId="60E43FE2"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планировании уроков н</w:t>
      </w:r>
      <w:r w:rsidR="00374101">
        <w:rPr>
          <w:rFonts w:ascii="Times New Roman" w:eastAsia="MS Gothic" w:hAnsi="Times New Roman" w:cs="Times New Roman"/>
          <w:color w:val="auto"/>
          <w:kern w:val="0"/>
          <w:sz w:val="28"/>
          <w:szCs w:val="24"/>
          <w:lang w:eastAsia="ru-RU"/>
        </w:rPr>
        <w:t>еобходимо предусматривать рацио</w:t>
      </w:r>
      <w:r w:rsidRPr="00F723FB">
        <w:rPr>
          <w:rFonts w:ascii="Times New Roman" w:eastAsia="MS Gothic" w:hAnsi="Times New Roman" w:cs="Times New Roman"/>
          <w:color w:val="auto"/>
          <w:kern w:val="0"/>
          <w:sz w:val="28"/>
          <w:szCs w:val="24"/>
          <w:lang w:eastAsia="ru-RU"/>
        </w:rPr>
        <w:t xml:space="preserve">нальное чередование устных и </w:t>
      </w:r>
      <w:r w:rsidR="00304AF2">
        <w:rPr>
          <w:rFonts w:ascii="Times New Roman" w:eastAsia="MS Gothic" w:hAnsi="Times New Roman" w:cs="Times New Roman"/>
          <w:color w:val="auto"/>
          <w:kern w:val="0"/>
          <w:sz w:val="28"/>
          <w:szCs w:val="24"/>
          <w:lang w:eastAsia="ru-RU"/>
        </w:rPr>
        <w:t>письменных видов работ, соблюде</w:t>
      </w:r>
      <w:r w:rsidRPr="00F723FB">
        <w:rPr>
          <w:rFonts w:ascii="Times New Roman" w:eastAsia="MS Gothic" w:hAnsi="Times New Roman" w:cs="Times New Roman"/>
          <w:color w:val="auto"/>
          <w:kern w:val="0"/>
          <w:sz w:val="28"/>
          <w:szCs w:val="24"/>
          <w:lang w:eastAsia="ru-RU"/>
        </w:rPr>
        <w:t>ние гигиенических требований к</w:t>
      </w:r>
      <w:r w:rsidR="00304AF2">
        <w:rPr>
          <w:rFonts w:ascii="Times New Roman" w:eastAsia="MS Gothic" w:hAnsi="Times New Roman" w:cs="Times New Roman"/>
          <w:color w:val="auto"/>
          <w:kern w:val="0"/>
          <w:sz w:val="28"/>
          <w:szCs w:val="24"/>
          <w:lang w:eastAsia="ru-RU"/>
        </w:rPr>
        <w:t xml:space="preserve"> длительности непрерывного пись</w:t>
      </w:r>
      <w:r w:rsidRPr="00F723FB">
        <w:rPr>
          <w:rFonts w:ascii="Times New Roman" w:eastAsia="MS Gothic" w:hAnsi="Times New Roman" w:cs="Times New Roman"/>
          <w:color w:val="auto"/>
          <w:kern w:val="0"/>
          <w:sz w:val="28"/>
          <w:szCs w:val="24"/>
          <w:lang w:eastAsia="ru-RU"/>
        </w:rPr>
        <w:t xml:space="preserve">ма (в I (I дополнительном) классе — до 5 минут, во II </w:t>
      </w:r>
      <w:r w:rsidR="00304AF2">
        <w:rPr>
          <w:rFonts w:ascii="Times New Roman" w:eastAsia="MS Gothic" w:hAnsi="Times New Roman" w:cs="Times New Roman"/>
          <w:color w:val="auto"/>
          <w:kern w:val="0"/>
          <w:sz w:val="28"/>
          <w:szCs w:val="24"/>
          <w:lang w:eastAsia="ru-RU"/>
        </w:rPr>
        <w:t>классе — до 8 минут, в III клас</w:t>
      </w:r>
      <w:r w:rsidRPr="00F723FB">
        <w:rPr>
          <w:rFonts w:ascii="Times New Roman" w:eastAsia="MS Gothic" w:hAnsi="Times New Roman" w:cs="Times New Roman"/>
          <w:color w:val="auto"/>
          <w:kern w:val="0"/>
          <w:sz w:val="28"/>
          <w:szCs w:val="24"/>
          <w:lang w:eastAsia="ru-RU"/>
        </w:rPr>
        <w:t>се — до 12 минут, в IV классе — до 15 минут).</w:t>
      </w:r>
    </w:p>
    <w:p w14:paraId="7569618E" w14:textId="231592BA"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Уроки русского языка должн</w:t>
      </w:r>
      <w:r w:rsidR="00304AF2">
        <w:rPr>
          <w:rFonts w:ascii="Times New Roman" w:eastAsia="MS Gothic" w:hAnsi="Times New Roman" w:cs="Times New Roman"/>
          <w:color w:val="auto"/>
          <w:kern w:val="0"/>
          <w:sz w:val="28"/>
          <w:szCs w:val="24"/>
          <w:lang w:eastAsia="ru-RU"/>
        </w:rPr>
        <w:t>ы способствовать закреплению ре</w:t>
      </w:r>
      <w:r w:rsidRPr="00F723FB">
        <w:rPr>
          <w:rFonts w:ascii="Times New Roman" w:eastAsia="MS Gothic" w:hAnsi="Times New Roman" w:cs="Times New Roman"/>
          <w:color w:val="auto"/>
          <w:kern w:val="0"/>
          <w:sz w:val="28"/>
          <w:szCs w:val="24"/>
          <w:lang w:eastAsia="ru-RU"/>
        </w:rPr>
        <w:t>чевых навыков как в устной, так и в письменной речи.</w:t>
      </w:r>
    </w:p>
    <w:p w14:paraId="66D06CF6" w14:textId="417F40C5"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Основными видами письменн</w:t>
      </w:r>
      <w:r w:rsidR="00304AF2">
        <w:rPr>
          <w:rFonts w:ascii="Times New Roman" w:eastAsia="MS Gothic" w:hAnsi="Times New Roman" w:cs="Times New Roman"/>
          <w:color w:val="auto"/>
          <w:kern w:val="0"/>
          <w:sz w:val="28"/>
          <w:szCs w:val="24"/>
          <w:lang w:eastAsia="ru-RU"/>
        </w:rPr>
        <w:t>ых работ по русскому языку явля</w:t>
      </w:r>
      <w:r w:rsidRPr="00F723FB">
        <w:rPr>
          <w:rFonts w:ascii="Times New Roman" w:eastAsia="MS Gothic" w:hAnsi="Times New Roman" w:cs="Times New Roman"/>
          <w:color w:val="auto"/>
          <w:kern w:val="0"/>
          <w:sz w:val="28"/>
          <w:szCs w:val="24"/>
          <w:lang w:eastAsia="ru-RU"/>
        </w:rPr>
        <w:t>ются спи</w:t>
      </w:r>
      <w:r w:rsidR="00304AF2">
        <w:rPr>
          <w:rFonts w:ascii="Times New Roman" w:eastAsia="MS Gothic" w:hAnsi="Times New Roman" w:cs="Times New Roman"/>
          <w:color w:val="auto"/>
          <w:kern w:val="0"/>
          <w:sz w:val="28"/>
          <w:szCs w:val="24"/>
          <w:lang w:eastAsia="ru-RU"/>
        </w:rPr>
        <w:t>сывание, диктанты, обучающие из</w:t>
      </w:r>
      <w:r w:rsidRPr="00F723FB">
        <w:rPr>
          <w:rFonts w:ascii="Times New Roman" w:eastAsia="MS Gothic" w:hAnsi="Times New Roman" w:cs="Times New Roman"/>
          <w:color w:val="auto"/>
          <w:kern w:val="0"/>
          <w:sz w:val="28"/>
          <w:szCs w:val="24"/>
          <w:lang w:eastAsia="ru-RU"/>
        </w:rPr>
        <w:t>ложения и сочинения.</w:t>
      </w:r>
    </w:p>
    <w:p w14:paraId="64F0F441" w14:textId="128AC5BC"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Одним из важных дидактических условий успешного овладения языком является тесная связь </w:t>
      </w:r>
      <w:r w:rsidR="00304AF2">
        <w:rPr>
          <w:rFonts w:ascii="Times New Roman" w:eastAsia="MS Gothic" w:hAnsi="Times New Roman" w:cs="Times New Roman"/>
          <w:color w:val="auto"/>
          <w:kern w:val="0"/>
          <w:sz w:val="28"/>
          <w:szCs w:val="24"/>
          <w:lang w:eastAsia="ru-RU"/>
        </w:rPr>
        <w:t>обучения грамматике и правописа</w:t>
      </w:r>
      <w:r w:rsidRPr="00F723FB">
        <w:rPr>
          <w:rFonts w:ascii="Times New Roman" w:eastAsia="MS Gothic" w:hAnsi="Times New Roman" w:cs="Times New Roman"/>
          <w:color w:val="auto"/>
          <w:kern w:val="0"/>
          <w:sz w:val="28"/>
          <w:szCs w:val="24"/>
          <w:lang w:eastAsia="ru-RU"/>
        </w:rPr>
        <w:t>нию с развитием речи, мышления и других психических процессов.</w:t>
      </w:r>
    </w:p>
    <w:p w14:paraId="0AD748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 время изучения грамматико-орфографических тем следует уделять большое внимание лексико-семантическим, лексико-стилистическим упражнениям. </w:t>
      </w:r>
    </w:p>
    <w:p w14:paraId="7FF66CF4" w14:textId="57172A99"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Активному усвоению учебного материала, созданию интереса и положительного эмоциональног</w:t>
      </w:r>
      <w:r w:rsidR="00304AF2">
        <w:rPr>
          <w:rFonts w:ascii="Times New Roman" w:eastAsia="MS Gothic" w:hAnsi="Times New Roman" w:cs="Times New Roman"/>
          <w:color w:val="auto"/>
          <w:kern w:val="0"/>
          <w:sz w:val="28"/>
          <w:szCs w:val="24"/>
          <w:lang w:eastAsia="ru-RU"/>
        </w:rPr>
        <w:t>о фона на уроке способствует ис</w:t>
      </w:r>
      <w:r w:rsidRPr="00F723FB">
        <w:rPr>
          <w:rFonts w:ascii="Times New Roman" w:eastAsia="MS Gothic" w:hAnsi="Times New Roman" w:cs="Times New Roman"/>
          <w:color w:val="auto"/>
          <w:kern w:val="0"/>
          <w:sz w:val="28"/>
          <w:szCs w:val="24"/>
          <w:lang w:eastAsia="ru-RU"/>
        </w:rPr>
        <w:t>пользование наглядных и технических средств обучения, д</w:t>
      </w:r>
      <w:r w:rsidR="00304AF2">
        <w:rPr>
          <w:rFonts w:ascii="Times New Roman" w:eastAsia="MS Gothic" w:hAnsi="Times New Roman" w:cs="Times New Roman"/>
          <w:color w:val="auto"/>
          <w:kern w:val="0"/>
          <w:sz w:val="28"/>
          <w:szCs w:val="24"/>
          <w:lang w:eastAsia="ru-RU"/>
        </w:rPr>
        <w:t>идакти</w:t>
      </w:r>
      <w:r w:rsidRPr="00F723FB">
        <w:rPr>
          <w:rFonts w:ascii="Times New Roman" w:eastAsia="MS Gothic" w:hAnsi="Times New Roman" w:cs="Times New Roman"/>
          <w:color w:val="auto"/>
          <w:kern w:val="0"/>
          <w:sz w:val="28"/>
          <w:szCs w:val="24"/>
          <w:lang w:eastAsia="ru-RU"/>
        </w:rPr>
        <w:t>ческих игр (ребусов, шарад, кроссвордов, «превращений» слов и др.).</w:t>
      </w:r>
    </w:p>
    <w:p w14:paraId="2BBEC67A" w14:textId="7A67A763"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целях предупреждения утом</w:t>
      </w:r>
      <w:r w:rsidR="00304AF2">
        <w:rPr>
          <w:rFonts w:ascii="Times New Roman" w:eastAsia="MS Gothic" w:hAnsi="Times New Roman" w:cs="Times New Roman"/>
          <w:color w:val="auto"/>
          <w:kern w:val="0"/>
          <w:sz w:val="28"/>
          <w:szCs w:val="24"/>
          <w:lang w:eastAsia="ru-RU"/>
        </w:rPr>
        <w:t>ляемости обучающихся следует че</w:t>
      </w:r>
      <w:r w:rsidRPr="00F723FB">
        <w:rPr>
          <w:rFonts w:ascii="Times New Roman" w:eastAsia="MS Gothic" w:hAnsi="Times New Roman" w:cs="Times New Roman"/>
          <w:color w:val="auto"/>
          <w:kern w:val="0"/>
          <w:sz w:val="28"/>
          <w:szCs w:val="24"/>
          <w:lang w:eastAsia="ru-RU"/>
        </w:rPr>
        <w:t>редовать устные и письменные</w:t>
      </w:r>
      <w:r w:rsidR="00304AF2">
        <w:rPr>
          <w:rFonts w:ascii="Times New Roman" w:eastAsia="MS Gothic" w:hAnsi="Times New Roman" w:cs="Times New Roman"/>
          <w:color w:val="auto"/>
          <w:kern w:val="0"/>
          <w:sz w:val="28"/>
          <w:szCs w:val="24"/>
          <w:lang w:eastAsia="ru-RU"/>
        </w:rPr>
        <w:t xml:space="preserve"> упражнения, своевременно прово</w:t>
      </w:r>
      <w:r w:rsidRPr="00F723FB">
        <w:rPr>
          <w:rFonts w:ascii="Times New Roman" w:eastAsia="MS Gothic" w:hAnsi="Times New Roman" w:cs="Times New Roman"/>
          <w:color w:val="auto"/>
          <w:kern w:val="0"/>
          <w:sz w:val="28"/>
          <w:szCs w:val="24"/>
          <w:lang w:eastAsia="ru-RU"/>
        </w:rPr>
        <w:t>дить физкультминутки, речевые зарядки, включать в урок разнообразные виды деятельности.</w:t>
      </w:r>
    </w:p>
    <w:p w14:paraId="50D0F74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«Русский язык»:</w:t>
      </w:r>
    </w:p>
    <w:p w14:paraId="7BAB718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навыком письма;</w:t>
      </w:r>
    </w:p>
    <w:p w14:paraId="7B2E2E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каллиграфическими умениями;</w:t>
      </w:r>
    </w:p>
    <w:p w14:paraId="35B591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усвоение орфографических правил и умение применять их на письме;</w:t>
      </w:r>
    </w:p>
    <w:p w14:paraId="118E90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языковых обобщений, «чувства» языка;</w:t>
      </w:r>
    </w:p>
    <w:p w14:paraId="254E8B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понимать обращенную речь, смысл доступных графических изображений (схем и др.);</w:t>
      </w:r>
    </w:p>
    <w:p w14:paraId="5155731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навыки устной и письменной речи в различных коммуникативных ситуациях;</w:t>
      </w:r>
    </w:p>
    <w:p w14:paraId="562C0CD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вступать в контакт, поддерживать и завершать его, адекватно используя средства общения, соблюдая общепринятые правила;</w:t>
      </w:r>
    </w:p>
    <w:p w14:paraId="72F69B9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решать актуальные житейские задачи, используя коммуникацию как средство достижения цели;</w:t>
      </w:r>
    </w:p>
    <w:p w14:paraId="79BC65E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обогащение арсенала языковых средств в коммуникации;</w:t>
      </w:r>
    </w:p>
    <w:p w14:paraId="4B9ED5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активное использование языковых средств и коммуникативных технологий для решения коммуникативных и познавательных задач;</w:t>
      </w:r>
    </w:p>
    <w:p w14:paraId="2778C1B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речевым этикетом в коммуникации;</w:t>
      </w:r>
    </w:p>
    <w:p w14:paraId="5EAD52B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умение основываться на нравственно-эстетическом чувстве и художественном вкусе в речевой деятельности.</w:t>
      </w:r>
    </w:p>
    <w:p w14:paraId="3A4B154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6D7BA2EC" w14:textId="77777777" w:rsidR="00F723FB" w:rsidRPr="00533D8F"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533D8F">
        <w:rPr>
          <w:rFonts w:ascii="Times New Roman" w:eastAsia="MS Gothic" w:hAnsi="Times New Roman" w:cs="Times New Roman"/>
          <w:b/>
          <w:color w:val="auto"/>
          <w:kern w:val="0"/>
          <w:sz w:val="28"/>
          <w:szCs w:val="24"/>
          <w:lang w:eastAsia="ru-RU"/>
        </w:rPr>
        <w:t>2. Литературное чтение</w:t>
      </w:r>
    </w:p>
    <w:p w14:paraId="3B26340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«Литературное чтение» является важнейшим учебным предметом предметной области «Филология»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14:paraId="43A74A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14:paraId="03E805D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к книге и чтению.</w:t>
      </w:r>
    </w:p>
    <w:p w14:paraId="7735F2A2" w14:textId="6C750EE6" w:rsidR="00F723FB" w:rsidRPr="00F723FB" w:rsidRDefault="00304AF2"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Pr>
          <w:rFonts w:ascii="Times New Roman" w:eastAsia="MS Gothic" w:hAnsi="Times New Roman" w:cs="Times New Roman"/>
          <w:color w:val="auto"/>
          <w:kern w:val="0"/>
          <w:sz w:val="28"/>
          <w:szCs w:val="24"/>
          <w:lang w:eastAsia="ru-RU"/>
        </w:rPr>
        <w:t>Основны</w:t>
      </w:r>
      <w:r w:rsidR="00F723FB" w:rsidRPr="00F723FB">
        <w:rPr>
          <w:rFonts w:ascii="Times New Roman" w:eastAsia="MS Gothic" w:hAnsi="Times New Roman" w:cs="Times New Roman"/>
          <w:color w:val="auto"/>
          <w:kern w:val="0"/>
          <w:sz w:val="28"/>
          <w:szCs w:val="24"/>
          <w:lang w:eastAsia="ru-RU"/>
        </w:rPr>
        <w:t>ми задачами уроков литературного чтения являются:</w:t>
      </w:r>
    </w:p>
    <w:p w14:paraId="6BAA1AA6" w14:textId="569071DC"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обучение сознательному, пра</w:t>
      </w:r>
      <w:r w:rsidR="00304AF2">
        <w:rPr>
          <w:rFonts w:ascii="Times New Roman" w:eastAsia="MS Gothic" w:hAnsi="Times New Roman" w:cs="Times New Roman"/>
          <w:color w:val="auto"/>
          <w:kern w:val="0"/>
          <w:sz w:val="28"/>
          <w:szCs w:val="24"/>
          <w:lang w:eastAsia="ru-RU"/>
        </w:rPr>
        <w:t>вильному, беглому, выразительно</w:t>
      </w:r>
      <w:r w:rsidRPr="00F723FB">
        <w:rPr>
          <w:rFonts w:ascii="Times New Roman" w:eastAsia="MS Gothic" w:hAnsi="Times New Roman" w:cs="Times New Roman"/>
          <w:color w:val="auto"/>
          <w:kern w:val="0"/>
          <w:sz w:val="28"/>
          <w:szCs w:val="24"/>
          <w:lang w:eastAsia="ru-RU"/>
        </w:rPr>
        <w:t>му чтению, чтению вслух и про себя;</w:t>
      </w:r>
    </w:p>
    <w:p w14:paraId="77CD3E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освоение общекультурных навыков чтения, формирование умений понимать содержание художественного произведения, работать с текстом;</w:t>
      </w:r>
    </w:p>
    <w:p w14:paraId="17E0B9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овладение коммуникативной культурой, обогащение и активизация речи обучающихся, формирование умения выражать свои мысли;</w:t>
      </w:r>
    </w:p>
    <w:p w14:paraId="233E543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расширение и углубление знаний обучающихся об окружающем мире;</w:t>
      </w:r>
    </w:p>
    <w:p w14:paraId="2930BB9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нравственного сознания и эстетического вкуса, понимания духовной сущности произведений;</w:t>
      </w:r>
    </w:p>
    <w:p w14:paraId="4D983C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у обучающихся интереса к книгам, к самостоятельному чтению;</w:t>
      </w:r>
    </w:p>
    <w:p w14:paraId="6443EC0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14:paraId="1CC1A7D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14:paraId="4C500BB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Виды речевой и читательской деятельности</w:t>
      </w:r>
    </w:p>
    <w:p w14:paraId="35DF33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w:t>
      </w:r>
    </w:p>
    <w:p w14:paraId="4EC5517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02D30CC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59E4A9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14:paraId="54A07F5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14:paraId="2C41059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14:paraId="5580506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3699D53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Библиографическая культура. Книга как особый вид</w:t>
      </w:r>
    </w:p>
    <w:p w14:paraId="469474B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p>
    <w:p w14:paraId="484F82D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её справочно­иллюстративный материал).</w:t>
      </w:r>
    </w:p>
    <w:p w14:paraId="2D5BB94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Типы книг (изданий): книга произведение, книга сборник, собрание сочинений, периодическая печать, справочные издания (справочники, словари, энциклопедии).</w:t>
      </w:r>
    </w:p>
    <w:p w14:paraId="32DF37E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3870565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48ADDF2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w:t>
      </w:r>
      <w:r w:rsidRPr="00F723FB">
        <w:rPr>
          <w:rFonts w:ascii="Times New Roman" w:eastAsia="MS Gothic" w:hAnsi="Times New Roman" w:cs="Times New Roman"/>
          <w:color w:val="auto"/>
          <w:kern w:val="0"/>
          <w:sz w:val="28"/>
          <w:szCs w:val="24"/>
          <w:lang w:eastAsia="ru-RU"/>
        </w:rPr>
        <w:lastRenderedPageBreak/>
        <w:t>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51571CA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причины поступка персонажа. Сопоставление поступков героев по аналогии или по контрасту. Выявление авторского отношения к герою</w:t>
      </w:r>
    </w:p>
    <w:p w14:paraId="15F24C8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основе анализа текста, авторских помет, имён героев.</w:t>
      </w:r>
    </w:p>
    <w:p w14:paraId="0B6F343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Характеристика героя произведения. Портрет, характер героя, выраженные через поступки и речь.</w:t>
      </w:r>
    </w:p>
    <w:p w14:paraId="44339D1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Освоение разных видов пересказа художественного текста: подробный, выборочный и краткий (передача основных мыслей).</w:t>
      </w:r>
    </w:p>
    <w:p w14:paraId="0B1D62A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015E737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1F806B0F" w14:textId="4DD487C9"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Работа с учебными, </w:t>
      </w:r>
      <w:r w:rsidR="00304AF2" w:rsidRPr="00F723FB">
        <w:rPr>
          <w:rFonts w:ascii="Times New Roman" w:eastAsia="MS Gothic" w:hAnsi="Times New Roman" w:cs="Times New Roman"/>
          <w:color w:val="auto"/>
          <w:kern w:val="0"/>
          <w:sz w:val="28"/>
          <w:szCs w:val="24"/>
          <w:lang w:eastAsia="ru-RU"/>
        </w:rPr>
        <w:t>научно популярными</w:t>
      </w:r>
      <w:r w:rsidRPr="00F723FB">
        <w:rPr>
          <w:rFonts w:ascii="Times New Roman" w:eastAsia="MS Gothic" w:hAnsi="Times New Roman" w:cs="Times New Roman"/>
          <w:color w:val="auto"/>
          <w:kern w:val="0"/>
          <w:sz w:val="28"/>
          <w:szCs w:val="24"/>
          <w:lang w:eastAsia="ru-RU"/>
        </w:rPr>
        <w:t xml:space="preserve"> и другими текстами. Понимание заглавия произведения; адекватное соотношение с его содержанием. Определение </w:t>
      </w:r>
      <w:r w:rsidRPr="00F723FB">
        <w:rPr>
          <w:rFonts w:ascii="Times New Roman" w:eastAsia="MS Gothic" w:hAnsi="Times New Roman" w:cs="Times New Roman"/>
          <w:color w:val="auto"/>
          <w:kern w:val="0"/>
          <w:sz w:val="28"/>
          <w:szCs w:val="24"/>
          <w:lang w:eastAsia="ru-RU"/>
        </w:rPr>
        <w:lastRenderedPageBreak/>
        <w:t xml:space="preserve">особенностей учебного и </w:t>
      </w:r>
      <w:r w:rsidR="00304AF2" w:rsidRPr="00F723FB">
        <w:rPr>
          <w:rFonts w:ascii="Times New Roman" w:eastAsia="MS Gothic" w:hAnsi="Times New Roman" w:cs="Times New Roman"/>
          <w:color w:val="auto"/>
          <w:kern w:val="0"/>
          <w:sz w:val="28"/>
          <w:szCs w:val="24"/>
          <w:lang w:eastAsia="ru-RU"/>
        </w:rPr>
        <w:t>научно популярного</w:t>
      </w:r>
      <w:r w:rsidRPr="00F723FB">
        <w:rPr>
          <w:rFonts w:ascii="Times New Roman" w:eastAsia="MS Gothic" w:hAnsi="Times New Roman" w:cs="Times New Roman"/>
          <w:color w:val="auto"/>
          <w:kern w:val="0"/>
          <w:sz w:val="28"/>
          <w:szCs w:val="24"/>
          <w:lang w:eastAsia="ru-RU"/>
        </w:rPr>
        <w:t xml:space="preserve">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1C97D53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Говорение (культура речевого общения)</w:t>
      </w:r>
    </w:p>
    <w:p w14:paraId="07DBC89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 </w:t>
      </w:r>
    </w:p>
    <w:p w14:paraId="15AAC84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и др.) с учётом особенностей монологического высказывания.</w:t>
      </w:r>
    </w:p>
    <w:p w14:paraId="53D2C4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57C427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Круг детского чтения</w:t>
      </w:r>
    </w:p>
    <w:p w14:paraId="1B2DFC7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14:paraId="4E3BAD42" w14:textId="51B482E1"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Представленность разных видов книг: историческая, приключенческая, фантастическая, </w:t>
      </w:r>
      <w:r w:rsidR="00304AF2" w:rsidRPr="00F723FB">
        <w:rPr>
          <w:rFonts w:ascii="Times New Roman" w:eastAsia="MS Gothic" w:hAnsi="Times New Roman" w:cs="Times New Roman"/>
          <w:color w:val="auto"/>
          <w:kern w:val="0"/>
          <w:sz w:val="28"/>
          <w:szCs w:val="24"/>
          <w:lang w:eastAsia="ru-RU"/>
        </w:rPr>
        <w:t>научно популярная</w:t>
      </w:r>
      <w:r w:rsidRPr="00F723FB">
        <w:rPr>
          <w:rFonts w:ascii="Times New Roman" w:eastAsia="MS Gothic" w:hAnsi="Times New Roman" w:cs="Times New Roman"/>
          <w:color w:val="auto"/>
          <w:kern w:val="0"/>
          <w:sz w:val="28"/>
          <w:szCs w:val="24"/>
          <w:lang w:eastAsia="ru-RU"/>
        </w:rPr>
        <w:t>, справочно­энциклопедическая литература; детские периодические издания (по выбору).</w:t>
      </w:r>
    </w:p>
    <w:p w14:paraId="6272AE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w:t>
      </w:r>
    </w:p>
    <w:p w14:paraId="648E996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Литературоведческая пропедевтика (практическое освоение)</w:t>
      </w:r>
    </w:p>
    <w:p w14:paraId="4D9EE7F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6435E4B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14:paraId="02952A1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Общее представление о композиционных особенностях</w:t>
      </w:r>
    </w:p>
    <w:p w14:paraId="2F7C586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построения разных видов рассказывания: повествование (рас­</w:t>
      </w:r>
    </w:p>
    <w:p w14:paraId="505802B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сказ), описание (пейзаж, портрет, интерьер), рассуждение (монолог героя, диалог героев).</w:t>
      </w:r>
    </w:p>
    <w:p w14:paraId="5B6C35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Прозаическая и стихотворная речь: узнавание, различение, выделение особенностей стихотворного произведения (ритм, рифма).</w:t>
      </w:r>
    </w:p>
    <w:p w14:paraId="6152994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Фольклор и авторские художественные произведения (различение).</w:t>
      </w:r>
    </w:p>
    <w:p w14:paraId="38CF75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14:paraId="09C8D8B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Сказки (о животных, бытовые, волшебные). Художественные особенности сказок: лексика, построение (композиция). Литературная (авторская) сказка.</w:t>
      </w:r>
    </w:p>
    <w:p w14:paraId="792EE2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Рассказ, стихотворение, басня — общее представление о жанре, особенностях построения и выразительных средствах.</w:t>
      </w:r>
    </w:p>
    <w:p w14:paraId="16B4830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Коммуникативное и речевое развитие</w:t>
      </w:r>
    </w:p>
    <w:p w14:paraId="26124E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w:t>
      </w:r>
      <w:r w:rsidRPr="00F723FB">
        <w:rPr>
          <w:rFonts w:ascii="Times New Roman" w:eastAsia="MS Gothic" w:hAnsi="Times New Roman" w:cs="Times New Roman"/>
          <w:color w:val="auto"/>
          <w:kern w:val="0"/>
          <w:sz w:val="28"/>
          <w:szCs w:val="24"/>
          <w:lang w:eastAsia="ru-RU"/>
        </w:rPr>
        <w:lastRenderedPageBreak/>
        <w:t>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и т.д.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14:paraId="275B35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информационно-коммуникативных (умение вступать в общение, ориентироваться в партнерах и ситуациях общения);</w:t>
      </w:r>
    </w:p>
    <w:p w14:paraId="710D6EC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регуляционно-коммуникативных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14:paraId="2B5EEAE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14:paraId="7367A05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Творческая деятельность обучающихся (на основе литературных произведений)</w:t>
      </w:r>
    </w:p>
    <w:p w14:paraId="69805C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14:paraId="7C6ECA6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«Литературное чтение»:</w:t>
      </w:r>
    </w:p>
    <w:p w14:paraId="4158C9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восприятие художественной литературы как вида искусства;</w:t>
      </w:r>
    </w:p>
    <w:p w14:paraId="063386E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работать с информацией;</w:t>
      </w:r>
    </w:p>
    <w:p w14:paraId="01CB29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воспринимать на слух тексты в исполнении учителя, обучающихся; </w:t>
      </w:r>
    </w:p>
    <w:p w14:paraId="6A126E0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овладение осознанным, правильным, беглым и выразительным чтением вслух;</w:t>
      </w:r>
    </w:p>
    <w:p w14:paraId="60142C2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разные виды чтения (ознакомительное, просмотровое, выборочное) в соответствии с коммуникативной установкой;</w:t>
      </w:r>
    </w:p>
    <w:p w14:paraId="00EFDA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осознанно воспринимать и оценивать содержание текста;</w:t>
      </w:r>
    </w:p>
    <w:p w14:paraId="0C9FED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 </w:t>
      </w:r>
    </w:p>
    <w:p w14:paraId="6E6DBDE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самостоятельно читать про себя незнакомый текст,  пользоваться  словарями и справочниками для уточнения значения незнакомых слов; </w:t>
      </w:r>
    </w:p>
    <w:p w14:paraId="031ADA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делить текст на части, составлять простой и сложный план; </w:t>
      </w:r>
    </w:p>
    <w:p w14:paraId="383ACDA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самостоятельно формулировать главную мысль текста; </w:t>
      </w:r>
    </w:p>
    <w:p w14:paraId="42EF9C9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находить в тексте материал для характеристики героя;</w:t>
      </w:r>
    </w:p>
    <w:p w14:paraId="7D581EE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 умение самостоятельно давать характеристику героя (портрет, черты характера и поступки, речь, отношение автора к герою; собственное отношение к герою); </w:t>
      </w:r>
    </w:p>
    <w:p w14:paraId="38A77FE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владеть подробным и выборочным пересказом текста по плану и без него; </w:t>
      </w:r>
    </w:p>
    <w:p w14:paraId="0CE1B87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составлять устные и письменные описания; </w:t>
      </w:r>
    </w:p>
    <w:p w14:paraId="4A6EDCB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по ходу чтения представлять картины, устно выражать (рисовать) то, что представили; </w:t>
      </w:r>
    </w:p>
    <w:p w14:paraId="1A161B6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высказывать и аргументировать своё отношение к прочитанному, в том числе к художественной стороне текста (что понравилось из прочитанного и почему); </w:t>
      </w:r>
    </w:p>
    <w:p w14:paraId="5D25AD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относить произведения к жанрам рассказа, повести, басни, пьесы по определённым признакам; </w:t>
      </w:r>
    </w:p>
    <w:p w14:paraId="096C06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различать в прозаическом произведении героев, рассказчика и автора; </w:t>
      </w:r>
    </w:p>
    <w:p w14:paraId="104A69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определять в художественном тексте сравнения, эпитеты, метафоры; </w:t>
      </w:r>
    </w:p>
    <w:p w14:paraId="11B0F2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соотносить автора, название и героев прочитанных произведений;</w:t>
      </w:r>
    </w:p>
    <w:p w14:paraId="4C5CC9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самостоятельно осваивать незнакомый текст (чтение про себя, постановка вопросов автору по ходу чтения, прогнозирование ответов, самоконтроль, словарная работа); </w:t>
      </w:r>
    </w:p>
    <w:p w14:paraId="1EACE2F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понимать и формулировать своё отношение к авторской манере изложения;</w:t>
      </w:r>
    </w:p>
    <w:p w14:paraId="698CE9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выступать перед знакомой аудиторией с небольшими сообщениями, используя иллюстративный ряд (плакаты, презентации);</w:t>
      </w:r>
    </w:p>
    <w:p w14:paraId="5DECEB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самостоятельно выбирать интересующую литературу.</w:t>
      </w:r>
    </w:p>
    <w:p w14:paraId="65212D3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44D16097" w14:textId="77777777" w:rsidR="00F723FB" w:rsidRPr="00533D8F"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533D8F">
        <w:rPr>
          <w:rFonts w:ascii="Times New Roman" w:eastAsia="MS Gothic" w:hAnsi="Times New Roman" w:cs="Times New Roman"/>
          <w:b/>
          <w:color w:val="auto"/>
          <w:kern w:val="0"/>
          <w:sz w:val="28"/>
          <w:szCs w:val="24"/>
          <w:lang w:eastAsia="ru-RU"/>
        </w:rPr>
        <w:t>3. Иностранный язык</w:t>
      </w:r>
    </w:p>
    <w:p w14:paraId="2F735C1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Иностранный язык входит в число учебных предметов предметной области «Филология» и  призван формировать коммуникативную культуру обучающегося, способствует его общему речевому развитию, расширению кругозора и воспитанию. </w:t>
      </w:r>
    </w:p>
    <w:p w14:paraId="77A1CDE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Основными задачами уроков иностранного языка являются:</w:t>
      </w:r>
    </w:p>
    <w:p w14:paraId="1564088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представлений об иностранном языке как средстве общения, позволяющем добиваться взаимопонимания с людьми, говорящими/пишущими на иностранном языке, узнавать новое через звучащие и письменные тексты;</w:t>
      </w:r>
    </w:p>
    <w:p w14:paraId="39A904E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расширение лингвистического кругозора обучающихся; освоение элементарных лингвистических представлений, доступных обучающимся и необходимых для овладения устной и письменной речью на иностранном языке на элементарном уровне;</w:t>
      </w:r>
    </w:p>
    <w:p w14:paraId="242EF4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обеспечение коммуникативно-психологической адаптации обучающихся к новому языковому миру для преодоления в дальнейшем психологического барьера и использования иностранного языка как средства общения;</w:t>
      </w:r>
    </w:p>
    <w:p w14:paraId="38549B0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личностных качеств обучающегося, его внимания, мышления, памяти и воображения в процессе участия в моделируемых ситуациях общения, ролевых играх; в ходе овладения языковым материалом;</w:t>
      </w:r>
    </w:p>
    <w:p w14:paraId="20CBC69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эмоциональной сферы обучающихся в процессе обучающих игр, учебных спектаклей с использованием иностранного языка;</w:t>
      </w:r>
    </w:p>
    <w:p w14:paraId="448D61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приобщение обучающихся к новому социальному опыту за счет проигрывания на иностранном языке различных ролей в игровых ситуациях, типичных для семейного, бытового, учебного общения;</w:t>
      </w:r>
    </w:p>
    <w:p w14:paraId="7EE40C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духовно-нравственное воспитание обучающихся, понимание и соблюдение ими таких нравственных устоев семьи, как любовь к близким, взаимопомощь, уважение к родителям, забота о младших;</w:t>
      </w:r>
    </w:p>
    <w:p w14:paraId="0DC17AA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познавательных способностей, овладение умением координированной работы с разными компонентами учебно-методического комплекта (учебником, рабочей тетрадью, аудиоприложением, мультимедийным приложением и т. д.), умением работы в паре, в группе;</w:t>
      </w:r>
    </w:p>
    <w:p w14:paraId="528A0F0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минимизация негативного влияния языковой интерференции. </w:t>
      </w:r>
    </w:p>
    <w:p w14:paraId="156FADF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 процессе освоения содержания учебного предмета «Иностранный язык» формируются: коммуникативные умения в основных видах речевой деятельности: аудировании, говорении, чтении и письме; языковые средства и навыки пользования ими; социокультурная осведомленность; общеучебные и специальные учебные умения. </w:t>
      </w:r>
    </w:p>
    <w:p w14:paraId="7872244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 в содержании является формирование коммуникативных умений, которые представляют собой результат овладения иностранным языком на данном этапе обучения. Формирование коммуникативных умений предполагает овладение языковыми средствами, а также навыками оперирования ими в процессе общения в устной и письменной форме. Таким образом, языковые навыки представляют собой часть названных сложных коммуникативных умений. Формирование коммуникативной компетенции также неразрывно связано с социокультурной осведомленностью обучающихся. Все указанное находится в тесной взаимосвязи, что обеспечивает единство учебного предмета «Иностранный язык». При этом овладение письменными формами общения (чтением и письмом), связанное с необходимостью формирования техники чтения и техники письма, происходит более медленно. Поэтому темпы овладения разными видами речевой деятельности (устной/письменной) уравниваются только к концу обучения в начальной школе.</w:t>
      </w:r>
    </w:p>
    <w:p w14:paraId="4DE6136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учебного предмета «Иностранный язык» представлена разделами «Предметное содержание речи», «Коммуникативные умения по видам речевой деятельности», «Языковые средства и навыки пользования ими».</w:t>
      </w:r>
    </w:p>
    <w:p w14:paraId="0E823F9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Предметное содержание речи</w:t>
      </w:r>
    </w:p>
    <w:p w14:paraId="35CE450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Знакомство. С одноклассниками, учителем, персонажами детских произведений: имя, возраст. Приветствие, прощание (с использованием типичных фраз речевого этикета). </w:t>
      </w:r>
    </w:p>
    <w:p w14:paraId="453B91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Я и моя семья. 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 Рождество. Подарки. </w:t>
      </w:r>
    </w:p>
    <w:p w14:paraId="1958719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Мир моих увлечений. Мои любимые занятия. Виды спорта и спортивные игры. Мои любимые сказки. Выходной день ( в зоопарке, цирке), каникулы . </w:t>
      </w:r>
    </w:p>
    <w:p w14:paraId="710B0D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Я и мои друзья. Имя, возраст, внешность, характер, увлечения/хобби. Совместные занятия. Письмо зарубежному другу. Любимое домашнее животное: кличка, возраст, цвет, размер, характер, что умеет делать. </w:t>
      </w:r>
    </w:p>
    <w:p w14:paraId="500CA29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Моя школа. Классная комната, учебные предметы, школьные принадлежности. Учебные занятия на уроках. </w:t>
      </w:r>
    </w:p>
    <w:p w14:paraId="0FC76EB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Мир вокруг меня. Мой дом/квартира/комната: названия комнат, их размер, предметы мебели и интерьера. Природа. Дикие и домашние животные. Любимое время года. Погода. </w:t>
      </w:r>
    </w:p>
    <w:p w14:paraId="70EF9B8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Страна/страны изучаемого языка и родная страна. Общие сведения: название, 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 Некоторые формы речевого и неречевого этикета стран изучаемого языка в ряде ситуаций общения (в школе, во время совместной игры, в магазине).</w:t>
      </w:r>
    </w:p>
    <w:p w14:paraId="332F631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Коммуникативные умения по видам речевой деятельности</w:t>
      </w:r>
    </w:p>
    <w:p w14:paraId="3BF92E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Говорение</w:t>
      </w:r>
    </w:p>
    <w:p w14:paraId="61748A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1. Диалогическая форма</w:t>
      </w:r>
    </w:p>
    <w:p w14:paraId="4EFD3B8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Этикетные диалоги в типичных ситуациях бытового, учебно-трудового и межкультурного общения; диалог-расспрос (запрос информации и ответ на него); диалог - побуждение к действию.</w:t>
      </w:r>
    </w:p>
    <w:p w14:paraId="63E1833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2.Монологическая форма</w:t>
      </w:r>
    </w:p>
    <w:p w14:paraId="5D7367F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Основные коммуникативные типы речи: описание, сообщение, рассказ, характеристика (персонажей). </w:t>
      </w:r>
    </w:p>
    <w:p w14:paraId="2F673A4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Аудирование</w:t>
      </w:r>
    </w:p>
    <w:p w14:paraId="26348D3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Восприятие на слух и понимание: речи учителя и одноклассников в процессе общения на уроке; небольших доступных текстов в аудиозаписи, построенных на изученном языковом материале.</w:t>
      </w:r>
    </w:p>
    <w:p w14:paraId="491955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w:t>
      </w:r>
    </w:p>
    <w:p w14:paraId="6C00AB1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вслух/про себя небольших текстов, построенных на изученном языковом материале, и понимание текстов, содержащих как изученный языковой материал, так и отдельные новые слова; нахождение в тексте необходимой информации (имена персонажей, где происходит действие и т.д.).</w:t>
      </w:r>
    </w:p>
    <w:p w14:paraId="70AFC7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Письмо</w:t>
      </w:r>
    </w:p>
    <w:p w14:paraId="2295A8A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Владение техникой письма (графикой, каллиграфией, орфографией); основами письменной речи: написание с опорой на образец поздравления с праздником, короткого личного письма. </w:t>
      </w:r>
    </w:p>
    <w:p w14:paraId="6273517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Языковые средства и навыки пользования ими</w:t>
      </w:r>
    </w:p>
    <w:p w14:paraId="7D08999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Раздел «Языковые средства и навыки пользования ими» включает в себя следующие подразделы: «Графика, каллиграфия, орфография»; «Фонетическая сторона речи»; «Лексическая сторона речи»; «Грамматическая сторона речи». Содержание указанных подразделов определяется выбором для изучения конкретного иностранного языка.</w:t>
      </w:r>
    </w:p>
    <w:p w14:paraId="4DFA31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«Иностранный язык»:</w:t>
      </w:r>
    </w:p>
    <w:p w14:paraId="1244BD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речевой компетенции в различных видах речевой деятельности;</w:t>
      </w:r>
    </w:p>
    <w:p w14:paraId="722446C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вести элементарный этикетный диалог в ограниченном круге типичных ситуаций общения (диалог-расспрос (вопрос - ответ) и диалог - побуждение к действию); умение на элементарном уровне рассказывать о себе, семье, друге; описывать предмет, картинку; кратко охарактеризовать персонаж (говорение); </w:t>
      </w:r>
    </w:p>
    <w:p w14:paraId="74BD33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 умение понимать на слух речь учителя и одноклассников; основное содержание небольших доступных текстов в аудиозаписи, построенных на изученном языковом материале (аудирование); </w:t>
      </w:r>
    </w:p>
    <w:p w14:paraId="197B75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читать вслух небольшие тексты, построенные на изученном языковом материале, соблюдая правила чтения и нужную интонацию; читать про себя и понимать основное содержание текстов, включающих как изученный языковой материал, так и отдельные новые слова; находить в тексте нужную информацию (чтение);</w:t>
      </w:r>
    </w:p>
    <w:p w14:paraId="306450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владение техникой письма; умение писать с опорой на образец поздравление с праздником и короткое личное письмо (письмо);</w:t>
      </w:r>
    </w:p>
    <w:p w14:paraId="136D926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адекватное произношение и различение на слух всех звуков иностранного языка; соблюдение правильного ударения в словах и фразах; соблюдение особенностей интонации основных типов предложений; применение основных правил чтения и орфографии, изученных в курсе начальной школы; распознавание и употребление в речи изученных в курсе начальной школы лексических единиц (слов, словосочетаний, оценочной лексики, речевых клише) и грамматических явлений;</w:t>
      </w:r>
    </w:p>
    <w:p w14:paraId="6D9747F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знание названий стран изучаемого языка,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знание элементарных норм речевого и неречевого поведения, принятых в стране изучаемого языка; </w:t>
      </w:r>
    </w:p>
    <w:p w14:paraId="5FB0F6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сравнивать языковые явления родного и иностранного языков на уровне отдельных звуков, букв, слов, словосочетаний, простых предложений; умение действовать по образцу при выполнении упражнений и составлении собственных высказываний в пределах тематики начальной школы; совершенствование приемов работы с текстом с опорой на умения, приобретенные на уроках родного языка (прогнозировать содержание текста по заголовку, иллюстрациям и др.); умение пользоваться справочным материалом, </w:t>
      </w:r>
      <w:r w:rsidRPr="00F723FB">
        <w:rPr>
          <w:rFonts w:ascii="Times New Roman" w:eastAsia="MS Gothic" w:hAnsi="Times New Roman" w:cs="Times New Roman"/>
          <w:color w:val="auto"/>
          <w:kern w:val="0"/>
          <w:sz w:val="28"/>
          <w:szCs w:val="24"/>
          <w:lang w:eastAsia="ru-RU"/>
        </w:rPr>
        <w:lastRenderedPageBreak/>
        <w:t>представленным в доступном данному возрасту виде (правила, таблицы); умение осуществлять самонаблюдение и самооценку в доступных обучающемуся пределах;</w:t>
      </w:r>
    </w:p>
    <w:p w14:paraId="22E4949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представление об изучаемом иностранном языке как средстве выражения мыслей, чувств, эмоций; приобщение к культурным ценностям другого народа через произведения детского фольклора, через непосредственное участие в туристических поездках;</w:t>
      </w:r>
    </w:p>
    <w:p w14:paraId="3625A22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владение элементарными средствами выражения чувств и эмоций на иностранном языке;  развитие чувства прекрасного в процессе знакомства с образцами доступной детской литературы.</w:t>
      </w:r>
    </w:p>
    <w:p w14:paraId="5CC978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3829158B" w14:textId="77777777" w:rsidR="00F723FB" w:rsidRPr="00533D8F"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533D8F">
        <w:rPr>
          <w:rFonts w:ascii="Times New Roman" w:eastAsia="MS Gothic" w:hAnsi="Times New Roman" w:cs="Times New Roman"/>
          <w:b/>
          <w:color w:val="auto"/>
          <w:kern w:val="0"/>
          <w:sz w:val="28"/>
          <w:szCs w:val="24"/>
          <w:lang w:eastAsia="ru-RU"/>
        </w:rPr>
        <w:t>4. Математика</w:t>
      </w:r>
    </w:p>
    <w:p w14:paraId="1B2C422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Основные задачи курса математики в начальной школе для обучающихся с ТНР заключаются в том, чтобы:</w:t>
      </w:r>
    </w:p>
    <w:p w14:paraId="0BF27E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психологические механизмы, обеспечивающие успешность овладения математической деятельностью и применения математического опыта в практической жизни;</w:t>
      </w:r>
    </w:p>
    <w:p w14:paraId="70F288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обеспечить усвоение письменной (нумерации) и буквенной символики чисел;</w:t>
      </w:r>
    </w:p>
    <w:p w14:paraId="2370D49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стойкие вычислительные навыки;</w:t>
      </w:r>
    </w:p>
    <w:p w14:paraId="3A989CF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умение анализировать условие задачи, определять связи между ее отдельными компонентами;</w:t>
      </w:r>
    </w:p>
    <w:p w14:paraId="0BCA901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умение находить правильное решение задачи;</w:t>
      </w:r>
    </w:p>
    <w:p w14:paraId="75068C7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представления об элементах геометрии (познакомить обучающихся с простейшими геометрическими понятиями и формами);</w:t>
      </w:r>
    </w:p>
    <w:p w14:paraId="174756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развивать у обучающихся интерес к математике и математические способности;</w:t>
      </w:r>
    </w:p>
    <w:p w14:paraId="26E13D1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совершенствовать внимание, память, восприятие, логические операции сравнения, классификации, сериации, умозаключения, мышление;</w:t>
      </w:r>
    </w:p>
    <w:p w14:paraId="29F18D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сформировать первоначальные представления о компьютерной грамотности;</w:t>
      </w:r>
    </w:p>
    <w:p w14:paraId="32E146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обогащать/развивать математическую речь;</w:t>
      </w:r>
    </w:p>
    <w:p w14:paraId="074864F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обеспечить профилактику дискалькулии.</w:t>
      </w:r>
    </w:p>
    <w:p w14:paraId="7F5548B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Математическая деятельность обучающихся с ТНР способствует развитию наглядно-действенного, наглядно-образного, вербально-логического мышления. Она дает возможность сформировать и закрепить абстрактные, отвлеченные, обобщающие понятия, способствует развитию процессов символизации, навыка понимания информации, представленной разными способами (текст задачи, формулировка правила, таблицы, алгоритм действий и т.п.), формированию математической лексики, пониманию и употреблению сложных логико-грамматических конструкций, связной устной и письменной речи (порождение связанного учебного высказывания с использованием математических терминов и понятий), обеспечивает профилактику дискалькулии.</w:t>
      </w:r>
    </w:p>
    <w:p w14:paraId="05D291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Уроки математики развивают наблюдательность, воображение, творческую активность, обучают приемам самостоятельной работы, способствуют формированию навыков самоконтроля.</w:t>
      </w:r>
    </w:p>
    <w:p w14:paraId="7A2AAE7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Основное содержание программы по математике включает изучение натуральных чисел и счетных операций, усвоение математической терминологии и письменной символики, связанной с выполнением счетных операций. Особое внимание уделяется доведению счетных операций до автоматизма, формированию счетных навыков (прямой, обратный счет, таблицы сложения, вычитания, умножения, деления).</w:t>
      </w:r>
    </w:p>
    <w:p w14:paraId="52744C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Содержание программы по математике предусматривает интенсивную и целенаправленную работу над усвоением обучающимися специальных математических понятий и речевых формулировок условий задач, по развитию мыслительных операций анализа, синтеза, сравнения, обобщения,  что отражает специфику обучения математике обучающихся с ТНР. </w:t>
      </w:r>
    </w:p>
    <w:p w14:paraId="52BAA1F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Формирование счетных операций и вычислительных навыков осуществляется на основе тесной взаимосвязи с другими учебными предметами, так как многие из них создают базис для овладения математическими умениями и навыками.</w:t>
      </w:r>
    </w:p>
    <w:p w14:paraId="5CE528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математических умений, навыков и знаний связано с усвоением программного материала следующих учебных предметов:</w:t>
      </w:r>
    </w:p>
    <w:p w14:paraId="5E4021F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Русский язык и литературное чтение: зрительное восприятие, пространственно-временные представления (последовательность событий в рассказах, время как грамматическая категория); классификация (звуки, слова, предложения); установление логических связей при изучении грамматических правил (обобщение, умозаключение и др.); понимание и употребление логико-грамматических конструкций (формулирование правил грамматики, понимание сравнительных, предложно-падежных конструкций).</w:t>
      </w:r>
    </w:p>
    <w:p w14:paraId="5D640D9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Окружающий мир: временные и пространственные представления (наблюдение признаков различных времен года, действий человека в различные времена года, табели погоды, температуры и т. д.); классификации (естественные классификации животных, растений и т. п.); установление сериации (дни недели, месяцы, температура, времена года и т. д.).</w:t>
      </w:r>
    </w:p>
    <w:p w14:paraId="626A6C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Музыка: слуховое восприятие, восприятие и воспроизведение ритма; слуховая память; символизация понятий.</w:t>
      </w:r>
    </w:p>
    <w:p w14:paraId="27D6A30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Изобразительное искусство и труд: ориентировка в пространстве (высоко, низко, справа, слева и т. д.); развитие зрительного восприятия (форма, цвет, величина, пропорции); соотнесение части и целого.</w:t>
      </w:r>
    </w:p>
    <w:p w14:paraId="7039EA8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уроках математики осуществляется интеграция содержания обучения по всем предметным областям, формирование новых, глобальных понятий и умений.</w:t>
      </w:r>
    </w:p>
    <w:p w14:paraId="78E7682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формирования математических знаний, умений и навыков необходимо учитывать сложную структуру математической деятельности обучающихся (мотивационно-целевой, операциональный этап, этап контроля).</w:t>
      </w:r>
    </w:p>
    <w:p w14:paraId="6094817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связи с этим большое внимание должно быть уделено вызыванию интереса к выполнению математических действий путем использования наглядности, значимых для обучающихся реальных ситуаций, игровой деятельности.</w:t>
      </w:r>
    </w:p>
    <w:p w14:paraId="3C3729C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изучения математики ставятся задачи научить обучающихся с ТНР преодолевать трудности и находить способы выхода из сложной ситуации, научить самоконтролю и исправлению ошибок, развивать устойчивость внимания и стремление довести работу до конца</w:t>
      </w:r>
    </w:p>
    <w:p w14:paraId="2B4A09E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Основное внимание при изучении математики должно быть уделено формированию операционального компонента математической деятельности обучающихся: развитию процессов восприятия (зрительного, пространственного, слухового), мыслительных операций, приводящих к овладению понятием о структуре числа и математическими действиями.</w:t>
      </w:r>
    </w:p>
    <w:p w14:paraId="526A207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Формирование математических умений и навыков должно осуществляться в следующих направлениях: понятие числа - счетные операции - решение задачи. Умение пользоваться операциями счета, с одной стороны, и умозаключениями, с другой, способствует развитию умения решать математические задачи.</w:t>
      </w:r>
    </w:p>
    <w:p w14:paraId="4C6BFD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Предпосылками овладения счетными операциями и умениями решать математические задачи является развитие всех типов мышления (наглядно-действенное, наглядно-образное, вербально-логическое).</w:t>
      </w:r>
    </w:p>
    <w:p w14:paraId="65F923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связи с этим формирование счетных операций как сложных умственных действий осуществляется по следующим этапам (с учетом поэтапности формирования умственных действий (по П. Я. Гальперину): выполнение математического действия на основе предметных действий с конкретными предметами (этап материализации действия) сначала с помощью учителя, затем самостоятельно; выполнение математического действия с опорой на наглядность и громкую речь, но без использования практических действий с конкретными предметами; выполнение математических действий только в речевом плане; выполнение математических действий в умственном плане, во внутренней речи.</w:t>
      </w:r>
    </w:p>
    <w:p w14:paraId="21CAF4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Таким образом, конечной целью формирования счетных операций у обучающихся начальных классов является выполнение логических и математических действий во внутреннем плане, что является необходимым признаком автоматизированности действия.</w:t>
      </w:r>
    </w:p>
    <w:p w14:paraId="020F8B5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овладения математическими знаниями, умениями и навыками необходимо осуществлять постепенный переход от пассивного выполнения заданий к активному, что способствует овладению способами и методами математических действий.</w:t>
      </w:r>
    </w:p>
    <w:p w14:paraId="2961FDC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При изучении математики наиболее трудной задачей для обучающихся с ТНР является понимание и решение математических задач, которые представляют собой сложную вербально-мыслительно-мнестическую деятельность. Формирование этого вида математической деятельности у обучающихся с ТНР вызывает необходимость «пошагового», постепенного обучения: на начальном этапе используется наглядное восприятие содержания условия задачи с помощью реальных рисунков, далее с помощью абстрактных графических схем и, наконец, решение задачи лишь на основе устной речи без использования зрительной опоры. Важное значение при обучении решению задач приобретает использование приема моделирования, построения конкретной модели, усвоения алгоритма решения определенного типа задач.</w:t>
      </w:r>
    </w:p>
    <w:p w14:paraId="2F5154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анализа условия задачи необходимо уточнять лексическое значение слов, значение сложных логико-грамматических конструкций, устанавливать причинно-следственные зависимости, смысловые соотношения числовых данных. Особое внимание уделяется умению формулировать вопрос, находить решение, давать правильный и развернутый ответ на вопрос задачи. Обучающиеся должны уметь анализировать содержание ситуации, представленной в условии задачи, уметь запомнить и пересказать ее условие, ответить на вопросы по содержанию задачи.</w:t>
      </w:r>
    </w:p>
    <w:p w14:paraId="5E3690B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Учитывая характер речевого нарушения и важную роль речи в развитии математической деятельности обучающихся, необходимо максимально включать речевые обозначения на всех этапах формирования математических действий, начиная с выполнения счетных операций на основе практических действий.</w:t>
      </w:r>
    </w:p>
    <w:p w14:paraId="6E5B247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Овладение содержанием программы по учебному предмету «Математика» в I (I дополнительном) классе обеспечивает профилактику дискалькулии у обучающихся с ТНР при дальнейшем обучении.</w:t>
      </w:r>
    </w:p>
    <w:p w14:paraId="3992842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Содержание программы в I (I дополнительном) классе предусматривает формирование сенсомоторных, интеллектуальных, речевых предпосылок овладения понятием числа, структурой числа, счетными операциями и включает: дифференциацию и сравнение предметов по различным признакам (цвету (основные цвета и их оттенки), величине (одинаковый-неодинаковый, равный-неравный, </w:t>
      </w:r>
      <w:r w:rsidRPr="00F723FB">
        <w:rPr>
          <w:rFonts w:ascii="Times New Roman" w:eastAsia="MS Gothic" w:hAnsi="Times New Roman" w:cs="Times New Roman"/>
          <w:color w:val="auto"/>
          <w:kern w:val="0"/>
          <w:sz w:val="28"/>
          <w:szCs w:val="24"/>
          <w:lang w:eastAsia="ru-RU"/>
        </w:rPr>
        <w:lastRenderedPageBreak/>
        <w:t>большой-маленький, больше-меньше, большой-средний-маленький), длине (длинный-короткий, длиннее-короче, длинный-средний-короткий), толщине (толстый-тонкий, толще-тоньше, толстый-средний-тонкий), ширине (широкий-узкий, шире-уже, широкий-средний-узкий), весу (тяжелый-легкий, тяжелее-легче, тяжелый-средний-легкий), форме (круглые (шар, мяч, арбуз и т.д.), овальные (яйцо, огурец, селедочница и т.д.), квадратные (стол, платок, печенье и т.д.), прямоугольные (парта, книга, тетрадь и т.д.), треугольные (лист, крыша дома и т.д.)); усвоение относительности признаков предметов (в зависимости от того, с чем сравнивается); знакомство с простейшими геометрическими формами (круг, овал, квадрат, прямоугольник, треугольник, пятиугольник, обведение контурных изображений геометрических фигур, рисование, закрашивание, дорисовывание незаконченных геометрических фигур, нахождение аналогичных из серии предложенных).</w:t>
      </w:r>
    </w:p>
    <w:p w14:paraId="44E3C7E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 (I дополнительном) классе программой предусмотрено развитие зрительной памяти (запоминание и воспроизведение от 4 до 6 предметов, игрушек, картинок, геометрических фигур, букв, цифр); пространственных представлений (уточнение схемы тела, дифференциация правых и левых частей тела, формирование ориентировки в окружающем пространстве, пространственной ориентировки на листе бумаги, закрепление речевых обозначений пространственных отношений (справа-слева, выше-ниже, вверху-внизу, над-под); временных представлений и их речевых обозначений (сегодня, завтра, вчера, день, ночь, утро, вечер, лето, осень, зима, весна, раньше-позже, до-после, сначала-потом и т.д.); зрительного анализа и синтеза; логических операций (классификация (классификация предметов на основе родовидовых отношений, по одному, по двум признакам и т.д.), сериация (раскладывание картинок по различным принципам, ранжирование полосок, отличающихся длиной, ранжирование по величине, толщине, высоте с использованием сравнительной лексики и т.д.), сравнение (сравнение предметов/изображений, отличающихся количеством, пространственным расположением элементов, установление равенства/неравенства двух серий по количеству элементов и т.д.)).</w:t>
      </w:r>
    </w:p>
    <w:p w14:paraId="71796B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Обучающиеся  должны уметь выделять признак количества как стабильный признак, независимый от пространственного расположения элементов, их величины, формы, цвета и т. д.; усвоить элементарную математическую терминологию (равно, столько же, больше, меньше, один, много и др.); письменную символику чисел; овладеть прямым и обратным счетом до 10 в I дополнительном классе, до 20 в I классе; уметь выполнять счетные операции сложения и вычитания в пределах 10 в I дополнительном классе, 20 в I классе; составлять и решать простые арифметические задачи на сложение и вычитание; уметь определять время по часам; владеть навыком измерения длины.</w:t>
      </w:r>
    </w:p>
    <w:p w14:paraId="5A265A8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 обучающихся во II и III классах формируются умения называть и определять последовательность числового ряда от 1 до 1000; называть и записывать любое число данного ряда; выполнять сложение, вычитание, умножение деление в пределах 100; решать арифметические задачи из двух действий на сложение, вычитание, умножение и деление, оперируя математической терминологией (сумма, разность, произведение, частное) и владея приемами проверки устных и письменных вычислений. Обучающимися должна быть усвоена таблица сложения, вычитания, умножения и деления.</w:t>
      </w:r>
    </w:p>
    <w:p w14:paraId="0C6B70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Для выработки навыков правильных устных вычислений на каждом уроке математики в I (I дополнительном) - IV классах проводятся в течение 5 – 10 минут тренировочные упражнения в устных вычислениях, предусмотренные программой каждого класса. Обучающихся знакомят с различными приемами устных вычислений и создают у них установку на запоминание результатов табличного сложения (вычитания) и умножения (деления).</w:t>
      </w:r>
    </w:p>
    <w:p w14:paraId="10CFF28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IV классе обучающиеся с ТНР закрепляют знания о классе единиц и классе тысяч, овладевают навыком представления числа в виде суммы его разрядных слагаемых, знакомятся с единицами измерения длины, массы, времени. Программой IV класса предусмотрено закрепление действий сложения, вычитания, умножения, деления в пределах 1 000 000, решение арифметических задач с 2—3 действиями и про¬стых уравнений с одним неизвестным, формирование умения называть и записывать компоненты математических действий.</w:t>
      </w:r>
    </w:p>
    <w:p w14:paraId="1496E00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процессе изучения натурального ряда чисел обучающиеся овладевают прямым и обратным счетом, усваивают представления о месте каждого числа в натуральном ряду, определяют предыдущие и последующие числа.</w:t>
      </w:r>
    </w:p>
    <w:p w14:paraId="7B1E64D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От класса к классу осуществляется не только расширение числового ряда, но и углубление, систематизация, обобщение представлений о структуре натурального ряда, разрядах, классах.</w:t>
      </w:r>
    </w:p>
    <w:p w14:paraId="580F20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программе предусмотрено овладение четырьмя арифметическими действиями: сложением, вычитанием, умножением и делением; усвоение математической терминологии, связанной с выполнением счетных операций. По мере изучения арифметических действий у обучающихся  формируются и автоматизируются вычислительные навыки, которые в соответствии с программой все более и более усложняются. Каждое арифметическое действие систематически закрепляется в процессе решения примеров и арифметических задач. Содержание программы по математике предполагает постепенное овладение таблицами сложения и вычитания, умножения и деления, доведение этих знаний до автоматизма. По мере овладения арифметическими действиями обучающиеся овладевают математической терминологией, закрепляют знания и умения в устных и письменных вычислениях.</w:t>
      </w:r>
    </w:p>
    <w:p w14:paraId="576C7DE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Большое внимание в программе уделяется геометрическому материалу, который изучается в тесной связи с усвоением арифметических знаний. Обучающиеся с ТНР овладевают такими понятиями и терминами, как точка, прямая и ломаная линия, знакомятся с различными геометрическими фигурами (треугольник, квадрат, прямоугольник, круг и др.) и их названиями.</w:t>
      </w:r>
    </w:p>
    <w:p w14:paraId="7826C28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Для закрепления представлений о геометрических фигурах, развития зрительно-пространственных отношений, а также ручной моторики рекомендуются практические упражнения по воспроизведению геометрических фигур с помощью линейки, циркуля, транспортира и др. инструментов.</w:t>
      </w:r>
    </w:p>
    <w:p w14:paraId="0202D8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Программой предусмотрено выполнение различных видов практической деятельности по измерению с постепенным расширением единиц измерения (площади, длины, массы, времени). Формируются элементарные практические </w:t>
      </w:r>
      <w:r w:rsidRPr="00F723FB">
        <w:rPr>
          <w:rFonts w:ascii="Times New Roman" w:eastAsia="MS Gothic" w:hAnsi="Times New Roman" w:cs="Times New Roman"/>
          <w:color w:val="auto"/>
          <w:kern w:val="0"/>
          <w:sz w:val="28"/>
          <w:szCs w:val="24"/>
          <w:lang w:eastAsia="ru-RU"/>
        </w:rPr>
        <w:lastRenderedPageBreak/>
        <w:t>навыки измерения, умения решать практические задачи в реальных жизненных ситуациях (определять время по часам, в том числе до минуты; соотносить время с режимом дня; уметь ориентироваться в наборе и достоинстве монет/бумажных купюр, возможностях их размена; ориентироваться в мерах веса/емкости при осуществлении покупок; уметь использовать знание различных единиц измерения при изготовлении поделок, моделей, в процессе самообслуживания, в быту и т.д.).</w:t>
      </w:r>
    </w:p>
    <w:p w14:paraId="422F8D5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по математике включает в себя следующие разделы: «Числа и величины», «Арифметические действия», «Текстовые задачи», «Пространственные отношения. Геометрические фигуры», «Геометрические величины», «Работа с данными».</w:t>
      </w:r>
    </w:p>
    <w:p w14:paraId="354DCD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Числа и величины</w:t>
      </w:r>
    </w:p>
    <w:p w14:paraId="04D3524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3A07F5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сутки, неделя, месяц, год, 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 Знакомство с буквенной символикой.</w:t>
      </w:r>
    </w:p>
    <w:p w14:paraId="5E6DF0B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Арифметические действия</w:t>
      </w:r>
    </w:p>
    <w:p w14:paraId="3AB9B47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14:paraId="014D145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 Буквенные выражения.</w:t>
      </w:r>
    </w:p>
    <w:p w14:paraId="0512490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Алгоритмы письменного сложения, вычитания, умножения и деления многозначных чисел. </w:t>
      </w:r>
    </w:p>
    <w:p w14:paraId="2987D82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Способы проверки правильности вычислений (алгоритм, обратное действие, оценка достоверности, прикидки результата, вычисление на калькуляторе).</w:t>
      </w:r>
    </w:p>
    <w:p w14:paraId="5B7C09E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Текстовые задачи</w:t>
      </w:r>
    </w:p>
    <w:p w14:paraId="409479C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 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 Решение задач с применением буквенных выражений.</w:t>
      </w:r>
    </w:p>
    <w:p w14:paraId="1B11D3A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Задачи на нахождение доли целого и целого по его доле.</w:t>
      </w:r>
    </w:p>
    <w:p w14:paraId="15F1F5F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Пространственные отношения. Геометрические фигуры</w:t>
      </w:r>
    </w:p>
    <w:p w14:paraId="7E7559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Взаимное расположение предметов в пространстве и на плоскости (выше - ниже, слева - справа, сверху - снизу, ближе - дальше, между и пр.).  Распознавание и изображение геометрических фигур: точка, линия (кривая, прямая, ломаная), отрезок,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14:paraId="76EE9EC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Геометрические величины</w:t>
      </w:r>
    </w:p>
    <w:p w14:paraId="3B4E3C1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Геометрические величины и их измерение. Измерение длины отрезка. Единицы длины (мм, см, дм, м, км). Периметр. Вычисление периметра многоугольника.</w:t>
      </w:r>
    </w:p>
    <w:p w14:paraId="43642B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Площадь геометрической фигуры. Единицы площади (см2, дм2, м2). Точное и приближённое измерение площади геометрической фигуры. Вычисление площади прямоугольника.</w:t>
      </w:r>
    </w:p>
    <w:p w14:paraId="74EC663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с данными</w:t>
      </w:r>
    </w:p>
    <w:p w14:paraId="2C1A01B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Сбор и предоставление информации, связанной со счетом (пересчетом), измерение величин, фиксирование, анализ полученной информации. Построение </w:t>
      </w:r>
      <w:r w:rsidRPr="00F723FB">
        <w:rPr>
          <w:rFonts w:ascii="Times New Roman" w:eastAsia="MS Gothic" w:hAnsi="Times New Roman" w:cs="Times New Roman"/>
          <w:color w:val="auto"/>
          <w:kern w:val="0"/>
          <w:sz w:val="28"/>
          <w:szCs w:val="24"/>
          <w:lang w:eastAsia="ru-RU"/>
        </w:rPr>
        <w:lastRenderedPageBreak/>
        <w:t>простейших выражений с помощью логических связок и слов («и»; «не»; «если… то…»; «верно/неверно, что…»; «каждый»; «все»; «некоторые»); истинность утверждений.</w:t>
      </w:r>
    </w:p>
    <w:p w14:paraId="7CC039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14:paraId="7565C95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Чтение и заполнение таблицы. Интерпретация данных таблицы. Чтение столбчатой и круговой диаграммы. Создание простейшей информационной модели (схема, таблица, цепочка).</w:t>
      </w:r>
    </w:p>
    <w:p w14:paraId="5CE970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«Математика»:</w:t>
      </w:r>
    </w:p>
    <w:p w14:paraId="029B7D9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овладение основами математических знаний, умениями сравнивать и упорядочивать объекты по различным математическим основаниям; </w:t>
      </w:r>
    </w:p>
    <w:p w14:paraId="222CEEC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внимания, памяти, восприятия, мышления, логических операций сравнения, классификации, сериации, умозаключения;</w:t>
      </w:r>
    </w:p>
    <w:p w14:paraId="30D03C1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овладение основами логического и алгоритмического мышления, пространственного воображения, основами счета, измерений, прикидки результата и его оценки, наглядного представления данных в разной форме (таблицы, схемы, диаграммы), записи и выполнения алгоритмов; </w:t>
      </w:r>
    </w:p>
    <w:p w14:paraId="3F9EA80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элементов системного мышления и приобретение основ информационной грамотности;</w:t>
      </w:r>
    </w:p>
    <w:p w14:paraId="44A20F8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математической терминологией;</w:t>
      </w:r>
    </w:p>
    <w:p w14:paraId="183AA43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понимание и употребление абстрактных, отвлеченных, обобщающих понятий;</w:t>
      </w:r>
    </w:p>
    <w:p w14:paraId="1CBA49E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понимание и употребление сложных логико-грамматических конструкций;</w:t>
      </w:r>
    </w:p>
    <w:p w14:paraId="31B171F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умений высказывать свои суждения с использованием математических терминов и понятий, ставить вопросы по ходу выполнения задания, обосновывать этапы решения учебной задачи;</w:t>
      </w:r>
    </w:p>
    <w:p w14:paraId="7F6EDFA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анализировать содержание ситуации, представленной в условии задачи, пересказывать условие задачи, формулировать вопрос, давать развернутый ответ на вопрос задачи;</w:t>
      </w:r>
    </w:p>
    <w:p w14:paraId="5B872DA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общих приемов решения задач;</w:t>
      </w:r>
    </w:p>
    <w:p w14:paraId="6BF083F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 умение выполнять устно и письменно арифметические действия с числами и числовыми выражениями, решать текстовые задачи, выполнять и строить алгоритмы и стратегии в игре; </w:t>
      </w:r>
    </w:p>
    <w:p w14:paraId="0502879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распознавать, исследовать, и изображать геометрические фигуры; </w:t>
      </w:r>
    </w:p>
    <w:p w14:paraId="4D17CFC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работать с таблицами, схемами, графиками и диаграммами, цепочками, анализировать и интерпретировать представленные в них данные; </w:t>
      </w:r>
    </w:p>
    <w:p w14:paraId="258A895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проводить проверку правильности вычислений разными способами;</w:t>
      </w:r>
    </w:p>
    <w:p w14:paraId="4EC3A11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приобретенные математические знания для описания и объяснения окружающих предметов, процессов, явлений, оценки их количественных и пространственных отношений, решения учебно-познавательных и учебно-практических задач;</w:t>
      </w:r>
    </w:p>
    <w:p w14:paraId="42083BC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назначения основных устройств компьютера для ввода, вывода, обработки информации;</w:t>
      </w:r>
    </w:p>
    <w:p w14:paraId="50E96F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пользоваться простейшими средствами текстового редактора;</w:t>
      </w:r>
    </w:p>
    <w:p w14:paraId="2657E1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работать с цифровыми образовательными ресурсами, готовыми материалами на электронных носителях;</w:t>
      </w:r>
    </w:p>
    <w:p w14:paraId="14843F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работать с простыми информационными объектами (текст, таблица, схема, рисунок): создание, преобразование, сохранение, удаление, вывод на принтер;</w:t>
      </w:r>
    </w:p>
    <w:p w14:paraId="308901B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создавать небольшие тексты по интересной для обучающихся тематике;</w:t>
      </w:r>
    </w:p>
    <w:p w14:paraId="13138C3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соблюдать правила безопасной работы на компьютере.</w:t>
      </w:r>
    </w:p>
    <w:p w14:paraId="6FF7FA4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1749EBE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5. Окружающий мир</w:t>
      </w:r>
    </w:p>
    <w:p w14:paraId="09ECFDD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Основные задачи учебного предмета «Окружающий мир» состоят в следующем:</w:t>
      </w:r>
    </w:p>
    <w:p w14:paraId="63D264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научного мировоззрения обучающихся;</w:t>
      </w:r>
    </w:p>
    <w:p w14:paraId="19744AA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овладение основными представлениями об окружающем мире; </w:t>
      </w:r>
    </w:p>
    <w:p w14:paraId="1D5FBBE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формирование умений использовать знания об окружающем мире, о живой и неживой природе на основе систематических наблюдений за явлениями природы </w:t>
      </w:r>
      <w:r w:rsidRPr="00F723FB">
        <w:rPr>
          <w:rFonts w:ascii="Times New Roman" w:eastAsia="MS Gothic" w:hAnsi="Times New Roman" w:cs="Times New Roman"/>
          <w:color w:val="auto"/>
          <w:kern w:val="0"/>
          <w:sz w:val="28"/>
          <w:szCs w:val="24"/>
          <w:lang w:eastAsia="ru-RU"/>
        </w:rPr>
        <w:lastRenderedPageBreak/>
        <w:t>для осмысленной и самостоятельной организации безопасной жизни в конкретных природных и климатических условиях;</w:t>
      </w:r>
    </w:p>
    <w:p w14:paraId="7CB7AC2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развитие активности, любознательности и разумной предприимчивости во взаимодействии с миром живой и неживой природы; </w:t>
      </w:r>
    </w:p>
    <w:p w14:paraId="2D55742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формирование знаний о человеке, развитие представлений о себе и круге близких людей, осознание общности и различий с другими; </w:t>
      </w:r>
    </w:p>
    <w:p w14:paraId="425681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овладение первоначальными представлениями о социальной жизни: профессиональных и социальных ролях людей, об истории своей большой и малой Родины; </w:t>
      </w:r>
    </w:p>
    <w:p w14:paraId="0BB0B4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представлений об обязанностях и правах самого ребёнка, его роли ученика и члена своей семьи, растущего гражданина своего государства, труженика;</w:t>
      </w:r>
    </w:p>
    <w:p w14:paraId="1509744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14:paraId="26BEC99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практическое усвоение социальных ритуалов и форм социального взаимодействия, соответствующих возрасту и полу ребёнка, требованиям его безопасности, продуктивного взаимодействия с другими людьми, трудового взаимодействия; </w:t>
      </w:r>
    </w:p>
    <w:p w14:paraId="0047B09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 </w:t>
      </w:r>
    </w:p>
    <w:p w14:paraId="594E86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знаниями о характере труда людей, связанного с использованием природы;</w:t>
      </w:r>
    </w:p>
    <w:p w14:paraId="3495EF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модели безопасного поведения в условиях повседневной жизни и в различных опасных и чрезвычайных ситуациях;</w:t>
      </w:r>
    </w:p>
    <w:p w14:paraId="771EE8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психологической культуры и компетенции для обеспечения эффективного и безопасного взаимодействия в социуме;</w:t>
      </w:r>
    </w:p>
    <w:p w14:paraId="77B7C44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понимания взаимосвязи и взаимозависимости жизнедеятельности человека и окружающей среды;</w:t>
      </w:r>
    </w:p>
    <w:p w14:paraId="5FF1EE7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 сенсорное развитие обучающихся с ТНР; </w:t>
      </w:r>
    </w:p>
    <w:p w14:paraId="5F567C9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развитие процессов обобщения, систематизации, логического мышления, основываясь на анализе явлений природы и опосредуя их речью; </w:t>
      </w:r>
    </w:p>
    <w:p w14:paraId="13F65E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развитие речи обучающихся; </w:t>
      </w:r>
    </w:p>
    <w:p w14:paraId="6D87124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совершенствование познавательной функции речи;</w:t>
      </w:r>
    </w:p>
    <w:p w14:paraId="71D5F1C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знаниями о мероприятиях по охране природы на основе анализа конкретной деятельности в данной местности (крае, республике) ;</w:t>
      </w:r>
    </w:p>
    <w:p w14:paraId="37A96F6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воспитание гуманного отношения к живой и неживой природе, чувства милосердия, стремления к бережному отношению и охране природы;</w:t>
      </w:r>
    </w:p>
    <w:p w14:paraId="7A22C17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14:paraId="2264DB4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14:paraId="123D261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программы учебного предмета «Окружающий мир» обеспечивает основу осуществления межпредметных связей дисциплин начальной школы.</w:t>
      </w:r>
    </w:p>
    <w:p w14:paraId="4EEBC88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Русский язык и литературное чтение: обогащение лексикона обучающихся, развитие понимания и способности употребления логико-грамматических конструкций при анализе явлений, происходящих в живой и неживой природе, в социуме; развитие речевых/языковых средств с целью осуществления продуктивного взаимодействия с окружающими; совершенствование навыков установления смысловых (причинно-следственных, временных и т.д.) связей при анализе текстов, содержащих природоведческую, обществоведческую, историческую информацию; закрепление правильных речевых навыков устной и письменной речи в различных коммуникативных ситуациях. </w:t>
      </w:r>
    </w:p>
    <w:p w14:paraId="4679B4E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Музыка: развитие способности соотносить изменения в живой и неживой природе с музыкальными произведениями различных жанров, эмоционально относиться к ним, выражать свое отношение к музыкальным произведениям.</w:t>
      </w:r>
    </w:p>
    <w:p w14:paraId="461D8FB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Изобразительное искусство и  труд: формирование умений осуществлять эстетическую оценку явлений природы, событий окружающего мира; способность передавать в своей практической и художественно-творческой деятельности отношение к природе, человеку, обществу; закрепление навыков использования технологических приемов при проведении практических/лабораторных работ, опытов. </w:t>
      </w:r>
    </w:p>
    <w:p w14:paraId="771ED6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Математика: развитие наглядно-действенного, наглядно-образного, вербально-логического мышления; закрепление навыков вычисления с использованием единиц полученных при измерении; использование навыков ориентирования на местности.</w:t>
      </w:r>
    </w:p>
    <w:p w14:paraId="75147B2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Изучение учебного предмета «Окружающий мир» имеет большое развивающее, корригирующее и воспитательное значение, способствует воспитанию любви к родной природе, уважения к труду, гуманного отношения к живой и неживой природе, милосердия, доброты.</w:t>
      </w:r>
    </w:p>
    <w:p w14:paraId="2DC618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Важное место при изучении начального курса окружающего мира занимают вопросы охраны природы. Обучающиеся должны не только усвоить знания о необходимости охраны природы, о мероприятиях по ее охране, но и принимать посильное практическое участие в работе по охране природы (изготовление кормушек для птиц, сбор семян, уход за комнатными растениями в классе, за растениями на пришкольном участке).</w:t>
      </w:r>
    </w:p>
    <w:p w14:paraId="23AF9E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предусмотрено проведение экскурсий, практических работ, опытов. В процессе проведения экскурсий осуществляется не только наблюдение за явлениями природы и их изменениями, но и их анализ, выявление закономерных связей между явлениями природы. В ходе экскурсий, а также при обсуждениях в классе необходимо закреплять связи между конкретными образами предметов, признаков, явлений с их речевым обозначением, формировать умение связно их описывать в рассказах-повествованиях, описаниях, рассуждениях.</w:t>
      </w:r>
    </w:p>
    <w:p w14:paraId="235B4D3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Личные впечатления от наблюдения за явлениями природы служат основой для ведения календарей природы, труда, для составления письменных связных высказываний.</w:t>
      </w:r>
    </w:p>
    <w:p w14:paraId="00AE4B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изучении  окружающего мира  необходимо учитывать особенности родного края, в связи с чем, время и место экскурсий определяются с учетом особенностей климата, природных условий и местности.</w:t>
      </w:r>
    </w:p>
    <w:p w14:paraId="399B745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Краеведческий принцип учитывается и при изучении сельскохозяйственного и промышленного производства.</w:t>
      </w:r>
    </w:p>
    <w:p w14:paraId="1BC9E9D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14:paraId="2C1BEA8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14:paraId="4601946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14:paraId="45A6752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14:paraId="1DE9352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Особое внимание уделяется изучению темы «Организм человека и охрана его здоровья». Усвоение элементарных знаний об организме человека, органах и их </w:t>
      </w:r>
      <w:r w:rsidRPr="00F723FB">
        <w:rPr>
          <w:rFonts w:ascii="Times New Roman" w:eastAsia="MS Gothic" w:hAnsi="Times New Roman" w:cs="Times New Roman"/>
          <w:color w:val="auto"/>
          <w:kern w:val="0"/>
          <w:sz w:val="28"/>
          <w:szCs w:val="24"/>
          <w:lang w:eastAsia="ru-RU"/>
        </w:rPr>
        <w:lastRenderedPageBreak/>
        <w:t>функциях создает фундамент понимания необходимости личной и общественной гигиены, сохранения и укрепления здоровья обучающихся.</w:t>
      </w:r>
    </w:p>
    <w:p w14:paraId="16AA01A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Структуру учебного предмета «Окружающий мир» составляют следующие разделы: «Человек и природа», «Человек и общество», «Правила безопасной жизни».</w:t>
      </w:r>
    </w:p>
    <w:p w14:paraId="130E124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Человек и природа</w:t>
      </w:r>
    </w:p>
    <w:p w14:paraId="1DDFE0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30B527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Вещество –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 </w:t>
      </w:r>
    </w:p>
    <w:p w14:paraId="30A73A2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Звезды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14:paraId="1A6E67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 </w:t>
      </w:r>
    </w:p>
    <w:p w14:paraId="1895915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p>
    <w:p w14:paraId="3CF590D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33C196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Водоемы, их разнообразие (океан, море, река, озеро, пруд); использование человеком. Водоемы родного края (названия, краткая характеристика на основе наблюдений). </w:t>
      </w:r>
    </w:p>
    <w:p w14:paraId="24B531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Воздух – смесь газов. Свойства воздуха. Значение воздуха для растений, животных, человека. </w:t>
      </w:r>
    </w:p>
    <w:p w14:paraId="5645AE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14:paraId="4A514E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Полезные ископаемые, их значение в хозяйстве человека, бережное отношение людей к полезным ископаемым. Полезные ископаемые родного края (2 – 3 примера). </w:t>
      </w:r>
    </w:p>
    <w:p w14:paraId="2C41B51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Почва, ее состав, значение для живой природы и для хозяйственной жизни человека.</w:t>
      </w:r>
    </w:p>
    <w:p w14:paraId="6FCC842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w:t>
      </w:r>
    </w:p>
    <w:p w14:paraId="13F6956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Грибы: съедобные и ядовитые. Правила сбора грибов.</w:t>
      </w:r>
    </w:p>
    <w:p w14:paraId="75CD492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w:t>
      </w:r>
    </w:p>
    <w:p w14:paraId="5F7D6A9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F723FB">
        <w:rPr>
          <w:rFonts w:ascii="Times New Roman" w:eastAsia="MS Gothic" w:hAnsi="Times New Roman" w:cs="Times New Roman"/>
          <w:color w:val="auto"/>
          <w:kern w:val="0"/>
          <w:sz w:val="28"/>
          <w:szCs w:val="24"/>
          <w:lang w:eastAsia="ru-RU"/>
        </w:rPr>
        <w:lastRenderedPageBreak/>
        <w:t xml:space="preserve">сообщества. Природные сообщества родного края (2 – 3 примера на основе наблюдений). </w:t>
      </w:r>
    </w:p>
    <w:p w14:paraId="696EE6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14:paraId="5E8E30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14:paraId="0FEBEF0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693C7F0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 </w:t>
      </w:r>
    </w:p>
    <w:p w14:paraId="50E334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Человек и общество</w:t>
      </w:r>
    </w:p>
    <w:p w14:paraId="376D417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757627E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w:t>
      </w:r>
      <w:r w:rsidRPr="00F723FB">
        <w:rPr>
          <w:rFonts w:ascii="Times New Roman" w:eastAsia="MS Gothic" w:hAnsi="Times New Roman" w:cs="Times New Roman"/>
          <w:color w:val="auto"/>
          <w:kern w:val="0"/>
          <w:sz w:val="28"/>
          <w:szCs w:val="24"/>
          <w:lang w:eastAsia="ru-RU"/>
        </w:rPr>
        <w:lastRenderedPageBreak/>
        <w:t>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14:paraId="50E5E4C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 </w:t>
      </w:r>
    </w:p>
    <w:p w14:paraId="1E862C3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 </w:t>
      </w:r>
    </w:p>
    <w:p w14:paraId="1C5AFAD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6956FC0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490F692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14:paraId="6F425B2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 </w:t>
      </w:r>
    </w:p>
    <w:p w14:paraId="5FB0D54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прослушивания гимна. Конституция – Основной закон Российской Федерации. Права ребенка.</w:t>
      </w:r>
    </w:p>
    <w:p w14:paraId="1DF27EB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Президент Российской Федерации – глава государства. Ответственность главы государства за социальное и духовно-нравственное благополучие граждан. </w:t>
      </w:r>
    </w:p>
    <w:p w14:paraId="7AF4640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 </w:t>
      </w:r>
    </w:p>
    <w:p w14:paraId="0CAF800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Россия на карте, государственная граница России.</w:t>
      </w:r>
    </w:p>
    <w:p w14:paraId="43CF214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w:t>
      </w:r>
    </w:p>
    <w:p w14:paraId="7C3D46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Города России. Санкт-Петербург: достопримечательности (Зимний дворец, памятник Петру I – Медный всадник, разводные мосты через Неву и др.), города Золотого кольца (по выбору).</w:t>
      </w:r>
    </w:p>
    <w:p w14:paraId="55C6EAA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Главный город родного края: достопримечательности, история и характеристика отдельных исторических событий, связанных с ним.</w:t>
      </w:r>
    </w:p>
    <w:p w14:paraId="4B23F0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Россия – многонациональная страна. Народы, населяющие Россию, их обычаи, характерные особенности быта (по выбору).</w:t>
      </w:r>
    </w:p>
    <w:p w14:paraId="3CD388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w:t>
      </w:r>
      <w:r w:rsidRPr="00F723FB">
        <w:rPr>
          <w:rFonts w:ascii="Times New Roman" w:eastAsia="MS Gothic" w:hAnsi="Times New Roman" w:cs="Times New Roman"/>
          <w:color w:val="auto"/>
          <w:kern w:val="0"/>
          <w:sz w:val="28"/>
          <w:szCs w:val="24"/>
          <w:lang w:eastAsia="ru-RU"/>
        </w:rPr>
        <w:lastRenderedPageBreak/>
        <w:t>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1A2327E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Правила безопасной жизни</w:t>
      </w:r>
    </w:p>
    <w:p w14:paraId="51BDE9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Ценность здоровья и здорового образа жизни.</w:t>
      </w:r>
    </w:p>
    <w:p w14:paraId="7DB7DDB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14:paraId="11C179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14:paraId="4659D4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Правила безопасного поведения в природе.</w:t>
      </w:r>
    </w:p>
    <w:p w14:paraId="7F3A2C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Забота о здоровье и безопасности окружающих людей – нравственный долг каждого человека.</w:t>
      </w:r>
    </w:p>
    <w:p w14:paraId="75B8209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предмете «Окружающий мир» возможно реализовывать  модульно курс «Основы безопасности жизнедеятельности» (включая правила дорожного движения).</w:t>
      </w:r>
    </w:p>
    <w:p w14:paraId="33C6700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программы учебного предмета «Окружающий мир»:</w:t>
      </w:r>
    </w:p>
    <w:p w14:paraId="5EC3D7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 сформированность представлений о России, знание государственной символики;</w:t>
      </w:r>
    </w:p>
    <w:p w14:paraId="1A1C899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представлений о правах и обязанностях самого обучающегося как ученика, как сына/дочери, как гражданина и т.д.;</w:t>
      </w:r>
    </w:p>
    <w:p w14:paraId="53D68D1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целостного, социально ориентированного взгляда  на мир в его органичном единстве и разнообразии природы, народов, культур;</w:t>
      </w:r>
    </w:p>
    <w:p w14:paraId="68EE95A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адекватно использовать принятые в окружении обучающегося социальные ритуалы, умение вступить в речевой контакт и общаться в соответствии </w:t>
      </w:r>
      <w:r w:rsidRPr="00F723FB">
        <w:rPr>
          <w:rFonts w:ascii="Times New Roman" w:eastAsia="MS Gothic" w:hAnsi="Times New Roman" w:cs="Times New Roman"/>
          <w:color w:val="auto"/>
          <w:kern w:val="0"/>
          <w:sz w:val="28"/>
          <w:szCs w:val="24"/>
          <w:lang w:eastAsia="ru-RU"/>
        </w:rPr>
        <w:lastRenderedPageBreak/>
        <w:t>с возрастом и речевыми/коммуникативными возможностями, близостью и социальным статусом собеседника;</w:t>
      </w:r>
    </w:p>
    <w:p w14:paraId="23EFDE4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взаимодействовать с окружающими людьми в соответствии с общепринятыми нормами;</w:t>
      </w:r>
    </w:p>
    <w:p w14:paraId="442FA6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знаниями об окружающей среде, об объектах и явлениях живой и неживой природы и их значении в жизни человека;</w:t>
      </w:r>
    </w:p>
    <w:p w14:paraId="731A4D5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представления о животном и растительном мире, их значении в жизни человека;</w:t>
      </w:r>
    </w:p>
    <w:p w14:paraId="531593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представления о закономерных связях между явлениями живой и неживой природы, между деятельностью человека и изменениями в природе;</w:t>
      </w:r>
    </w:p>
    <w:p w14:paraId="7DD5708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основами экологической и культурологической грамотности, элементарными правилами нравственного и безопасного поведения в мире природы и людей;</w:t>
      </w:r>
    </w:p>
    <w:p w14:paraId="004BBC1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знания о родном крае, особенностях климатических и погодных условий;</w:t>
      </w:r>
    </w:p>
    <w:p w14:paraId="747AD94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 знания о характере труда людей, связанного с использованием природы;</w:t>
      </w:r>
    </w:p>
    <w:p w14:paraId="27EE51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владение элементарными способами изучения природы и общества;</w:t>
      </w:r>
    </w:p>
    <w:p w14:paraId="7CB4131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простейшее лабораторное оборудование и измерительные приборы;</w:t>
      </w:r>
    </w:p>
    <w:p w14:paraId="234DE7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сравнивать объекты живой и неживой природы на основе внешних признаков или неизвестных характерных свойств и проводить простейшую классификацию изученных объектов;</w:t>
      </w:r>
    </w:p>
    <w:p w14:paraId="7EA7805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представлений о собственном теле, распознавание своих ощущений и обогащение сенсорного опыта;</w:t>
      </w:r>
    </w:p>
    <w:p w14:paraId="7AF2CC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представлений о здоровье и нездоровье;</w:t>
      </w:r>
    </w:p>
    <w:p w14:paraId="4FA0829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установки на безопасный, здоровый образ жизни;</w:t>
      </w:r>
    </w:p>
    <w:p w14:paraId="5BBDE54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лексики, формирование грамматического строя и связной речи;</w:t>
      </w:r>
    </w:p>
    <w:p w14:paraId="1F12485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процессов обобщения, систематизации, классификации, основываясь на анализе явлений природы и опосредуя их речью;</w:t>
      </w:r>
    </w:p>
    <w:p w14:paraId="1B6CE54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расширение круга освоенных социальных контактов;</w:t>
      </w:r>
    </w:p>
    <w:p w14:paraId="3BA4A1D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 умение ограничивать свои контакты и взаимодействия в соответствии с требованиями безопасности жизнедеятельности. </w:t>
      </w:r>
    </w:p>
    <w:p w14:paraId="35E0C4A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0AE488C5" w14:textId="77777777" w:rsidR="00F723FB" w:rsidRPr="00A44B23"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A44B23">
        <w:rPr>
          <w:rFonts w:ascii="Times New Roman" w:eastAsia="MS Gothic" w:hAnsi="Times New Roman" w:cs="Times New Roman"/>
          <w:b/>
          <w:color w:val="auto"/>
          <w:kern w:val="0"/>
          <w:sz w:val="28"/>
          <w:szCs w:val="24"/>
          <w:lang w:eastAsia="ru-RU"/>
        </w:rPr>
        <w:t>6. Основы религиозных культур и светской этики</w:t>
      </w:r>
    </w:p>
    <w:p w14:paraId="7C5FA21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Основные задачи учебного предмета «Основы религиозных культур и светской этики»:</w:t>
      </w:r>
    </w:p>
    <w:p w14:paraId="7BDA32D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знакомство с основными нормами светской и религиозной морали; </w:t>
      </w:r>
    </w:p>
    <w:p w14:paraId="7CDDE7F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понимание значения нравственности, веры и религии в жизни человека и общества;</w:t>
      </w:r>
    </w:p>
    <w:p w14:paraId="68195BB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первоначальных представлений о религиозных культурах и светской этике, об их роли в культуре, истории и современности России.</w:t>
      </w:r>
    </w:p>
    <w:p w14:paraId="2FE0DCC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Данный предмет обладает широкими возможностями для формирования у обучающихся фундаментальных основ культурологической грамотности,  толерантного поведения в многонациональной среде, формируют вектор культурно-ценностных ориентиров обучающихся.</w:t>
      </w:r>
    </w:p>
    <w:p w14:paraId="608312A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образовательном процессе обучающиеся с ТНР должны в широком объеме овладеть знаниями о многополярности мира и умениями жить, учиться, работать в многонациональном обществе на благо нашей общей родины - России.</w:t>
      </w:r>
    </w:p>
    <w:p w14:paraId="1F6EEE9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Учебный предмет «Основы религиозных культур и светской этики» имеет интегрированный характер, поскольку его содержание аккумулирует в себе первоначальные представления из истории, литературы, географии и других социально – гуманитарных наук. Содержание учебного предмета «Основы религиозных культур и светской этики» тесно связано с содержанием учебного предмета «Окружающий мир»: формирование представления о роли обучающегося как растущего гражданина своего государства; овладение социальными ритуалами и совершенствование форм социального взаимодействия в многонациональном обществе; воспитание чувства милосердия, социально ориентированного взгляда на мир в его органическом единстве и разнообразии народов, культур, религий.</w:t>
      </w:r>
    </w:p>
    <w:p w14:paraId="7DC364C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Отбор изучаемого материала осуществляется с учетом целей и задач данного предмета, его места в системе школьного образования, а также возрастных потребностей и с учетом речевых  особенностей обучающихся с ТНР.</w:t>
      </w:r>
    </w:p>
    <w:p w14:paraId="4BFEFF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учебного предмета «Основы религиозных культур и светской этики» представлена разделами  «Основы религиозных культур народов России» и «Основы светской этики».</w:t>
      </w:r>
    </w:p>
    <w:p w14:paraId="10A7B0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Тематически разделы объединяются, носят светский характер, не навязывают никакой религии. </w:t>
      </w:r>
    </w:p>
    <w:p w14:paraId="0C37F46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разделов учебного предмета предусматривает общее знакомство с соответствующими религиями, их культурой (исключая изучение специальных богословских вопросов) и не содержит критических оценок разных религий и основанных на них мировоззрений.</w:t>
      </w:r>
    </w:p>
    <w:p w14:paraId="59A729F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Названные разделы учебного предмета представлены следующим содержанием:</w:t>
      </w:r>
    </w:p>
    <w:p w14:paraId="7D02DFA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Россия - наша Родина. Культура и религия. Праздники в религиях мира. </w:t>
      </w:r>
    </w:p>
    <w:p w14:paraId="724BA0A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Светская этика. Отечественные традиционные религии, их роль в культуре, истории и современности России.</w:t>
      </w:r>
    </w:p>
    <w:p w14:paraId="5A5DFD8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Основные нормы светской и религиозной морали, их значение в  выстраивании конструктивных отношений в семье и обществе. Значение нравственности, веры и религии в жизни человека и общества.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Любовь и уважение к Отечеству. Понятие толерантности, многополярности мира. </w:t>
      </w:r>
    </w:p>
    <w:p w14:paraId="62D50BE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учебного предмета «Основы религиозных культур и светской этики» может быть реализовано и во внеурочной деятельности, так как внеурочные мероприятия способствуют расширению кругозора обучающихся с ТНР, развитию их интереса к конкретной области знаний.</w:t>
      </w:r>
    </w:p>
    <w:p w14:paraId="223746A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учебного предмета «Основы религиозных культур и светской этики»:</w:t>
      </w:r>
    </w:p>
    <w:p w14:paraId="3D9F7B4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наличие представлений о национальном составе народов мира, разнообразии мировых религий и общечеловеческих ценностей;</w:t>
      </w:r>
    </w:p>
    <w:p w14:paraId="2A48DB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понимание значения нравственности, веры и религии в жизни человека и общества;</w:t>
      </w:r>
    </w:p>
    <w:p w14:paraId="4824801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культурных и религиозных традиций своего народа, уважение к памятникам культуры независимо от национальной и религиозной принадлежности их создателей, ценностях независимо от этнокультуры;</w:t>
      </w:r>
    </w:p>
    <w:p w14:paraId="3B51E20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представления об исторической роли традиционных  религий в становлении российской государственности;</w:t>
      </w:r>
    </w:p>
    <w:p w14:paraId="4F599FF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14:paraId="3C5B2DC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основных норм светской и религиозной морали, понимание их значения в выстраивании конструктивных отношений в семье и обществе, их роли в истории и современности России;</w:t>
      </w:r>
    </w:p>
    <w:p w14:paraId="10F93EE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становление внутренней установки личности поступать согласно своей совести; проявления нравственности, основанной на свободе совести и вероисповедания, духовных традициях народов России. </w:t>
      </w:r>
    </w:p>
    <w:p w14:paraId="44F01D6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4AA4FCAB" w14:textId="77777777" w:rsidR="00F723FB" w:rsidRPr="00A44B23"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A44B23">
        <w:rPr>
          <w:rFonts w:ascii="Times New Roman" w:eastAsia="MS Gothic" w:hAnsi="Times New Roman" w:cs="Times New Roman"/>
          <w:b/>
          <w:color w:val="auto"/>
          <w:kern w:val="0"/>
          <w:sz w:val="28"/>
          <w:szCs w:val="24"/>
          <w:lang w:eastAsia="ru-RU"/>
        </w:rPr>
        <w:t xml:space="preserve">   </w:t>
      </w:r>
      <w:r w:rsidR="00A44B23">
        <w:rPr>
          <w:rFonts w:ascii="Times New Roman" w:eastAsia="MS Gothic" w:hAnsi="Times New Roman" w:cs="Times New Roman"/>
          <w:b/>
          <w:color w:val="auto"/>
          <w:kern w:val="0"/>
          <w:sz w:val="28"/>
          <w:szCs w:val="24"/>
          <w:lang w:eastAsia="ru-RU"/>
        </w:rPr>
        <w:t xml:space="preserve"> </w:t>
      </w:r>
      <w:r w:rsidRPr="00A44B23">
        <w:rPr>
          <w:rFonts w:ascii="Times New Roman" w:eastAsia="MS Gothic" w:hAnsi="Times New Roman" w:cs="Times New Roman"/>
          <w:b/>
          <w:color w:val="auto"/>
          <w:kern w:val="0"/>
          <w:sz w:val="28"/>
          <w:szCs w:val="24"/>
          <w:lang w:eastAsia="ru-RU"/>
        </w:rPr>
        <w:t xml:space="preserve"> 7. Музыка</w:t>
      </w:r>
    </w:p>
    <w:p w14:paraId="367DF67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Уроки музыки являются важным средством музыкально-эстетического воспитания обучающихся с ТНР. У обучающихся формируются глубокий и устойчивый интерес и любовь к музыке. </w:t>
      </w:r>
    </w:p>
    <w:p w14:paraId="19647A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Основными задачами обучения музыке являются: </w:t>
      </w:r>
    </w:p>
    <w:p w14:paraId="3EC839A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первоначальных представлений о роли музыки в жизни человека, ее роли в духовно-нравственном развитии человека;</w:t>
      </w:r>
    </w:p>
    <w:p w14:paraId="2258AF6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основ музыкальной культуры, развитие художественного вкуса и интереса к музыкальному искусству и музыкальной деятельности;</w:t>
      </w:r>
    </w:p>
    <w:p w14:paraId="3F4F012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умений воспринимать музыку и выражать свое отношение к музыкальному произведению;</w:t>
      </w:r>
    </w:p>
    <w:p w14:paraId="54EC081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способностей к художественно-образному, эмоционально-целостному восприятию произведений музыкального искусства;</w:t>
      </w:r>
    </w:p>
    <w:p w14:paraId="7E001D4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развитие звуковысотного, тембрового и динамического слуха, дыхания, способности к свободной голосоподаче и голосоведению;</w:t>
      </w:r>
    </w:p>
    <w:p w14:paraId="6570C18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создание благоприятных предпосылок для коррекции просодических нарушений (восприятие и осознание темпо-ритмических, звуковысотных, динамических изменений в музыкальных произведениях) и овладение обучающимися комплексом просодических средств, необходимых для реализации эмоционально-экспрессивной функции интонации;</w:t>
      </w:r>
    </w:p>
    <w:p w14:paraId="31BC441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слухового внимания, координации между дыханием и голосом;</w:t>
      </w:r>
    </w:p>
    <w:p w14:paraId="1E8BD74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и охрана детского голоса с учетом психофизиологического и речевого развития обучающихся;</w:t>
      </w:r>
    </w:p>
    <w:p w14:paraId="75CDB05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закрепление сформированной (на логопедических занятиях) артикуляции звуков.</w:t>
      </w:r>
    </w:p>
    <w:p w14:paraId="6EF3616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Основными видами учебной деятельности обучающихся являются слушание музыки, пение, инструментальное музицирование, музыкально-пластическое движение, драматизация музыкальных произведений.</w:t>
      </w:r>
    </w:p>
    <w:p w14:paraId="09EDB92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программы учебного предмета «Музыка» по таким видам учебной деятельности как слушание музыки, пение, музыкально-пластическое движение, драматизация музыкальных произведений тесным образом связано с содержанием коррекционных курсов «Произношение», «Логопедическая ритмика» и содержанием индивидуальной/подгрупповой логопедической работы, обеспечивая коррекцию психофизиологических механизмов речевой деятельности. Связь учебных предметов «Музыка», «Литературное чтение», «Изобразительное искусство» способствует эстетическому развитию, обогащает опыт целостного восприятия литературных художественных произведений, произведений музыкального и изобразительного искусства.</w:t>
      </w:r>
    </w:p>
    <w:p w14:paraId="7FE55200" w14:textId="33690871"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Слушание музыки.   Слушание музыки является важным элементом</w:t>
      </w:r>
      <w:r w:rsidR="00BC2979">
        <w:rPr>
          <w:rFonts w:ascii="Times New Roman" w:eastAsia="MS Gothic" w:hAnsi="Times New Roman" w:cs="Times New Roman"/>
          <w:color w:val="auto"/>
          <w:kern w:val="0"/>
          <w:sz w:val="28"/>
          <w:szCs w:val="24"/>
          <w:lang w:eastAsia="ru-RU"/>
        </w:rPr>
        <w:t xml:space="preserve"> музыкально-эс</w:t>
      </w:r>
      <w:r w:rsidRPr="00F723FB">
        <w:rPr>
          <w:rFonts w:ascii="Times New Roman" w:eastAsia="MS Gothic" w:hAnsi="Times New Roman" w:cs="Times New Roman"/>
          <w:color w:val="auto"/>
          <w:kern w:val="0"/>
          <w:sz w:val="28"/>
          <w:szCs w:val="24"/>
          <w:lang w:eastAsia="ru-RU"/>
        </w:rPr>
        <w:t>тетического воспитания детей. Оно способств</w:t>
      </w:r>
      <w:r w:rsidR="00BC2979">
        <w:rPr>
          <w:rFonts w:ascii="Times New Roman" w:eastAsia="MS Gothic" w:hAnsi="Times New Roman" w:cs="Times New Roman"/>
          <w:color w:val="auto"/>
          <w:kern w:val="0"/>
          <w:sz w:val="28"/>
          <w:szCs w:val="24"/>
          <w:lang w:eastAsia="ru-RU"/>
        </w:rPr>
        <w:t>ует восприятию и пониманию музы</w:t>
      </w:r>
      <w:r w:rsidRPr="00F723FB">
        <w:rPr>
          <w:rFonts w:ascii="Times New Roman" w:eastAsia="MS Gothic" w:hAnsi="Times New Roman" w:cs="Times New Roman"/>
          <w:color w:val="auto"/>
          <w:kern w:val="0"/>
          <w:sz w:val="28"/>
          <w:szCs w:val="24"/>
          <w:lang w:eastAsia="ru-RU"/>
        </w:rPr>
        <w:t>ки во всем богатстве ее форм и жанров, расширяет музыкальный кругозор, развивает музыкаль</w:t>
      </w:r>
      <w:r w:rsidR="00BC2979">
        <w:rPr>
          <w:rFonts w:ascii="Times New Roman" w:eastAsia="MS Gothic" w:hAnsi="Times New Roman" w:cs="Times New Roman"/>
          <w:color w:val="auto"/>
          <w:kern w:val="0"/>
          <w:sz w:val="28"/>
          <w:szCs w:val="24"/>
          <w:lang w:eastAsia="ru-RU"/>
        </w:rPr>
        <w:t>ное мышление, обогащает внутрен</w:t>
      </w:r>
      <w:r w:rsidRPr="00F723FB">
        <w:rPr>
          <w:rFonts w:ascii="Times New Roman" w:eastAsia="MS Gothic" w:hAnsi="Times New Roman" w:cs="Times New Roman"/>
          <w:color w:val="auto"/>
          <w:kern w:val="0"/>
          <w:sz w:val="28"/>
          <w:szCs w:val="24"/>
          <w:lang w:eastAsia="ru-RU"/>
        </w:rPr>
        <w:t>ний мир ребенка, воспитывает у обучающихся му</w:t>
      </w:r>
      <w:r w:rsidR="00BC2979">
        <w:rPr>
          <w:rFonts w:ascii="Times New Roman" w:eastAsia="MS Gothic" w:hAnsi="Times New Roman" w:cs="Times New Roman"/>
          <w:color w:val="auto"/>
          <w:kern w:val="0"/>
          <w:sz w:val="28"/>
          <w:szCs w:val="24"/>
          <w:lang w:eastAsia="ru-RU"/>
        </w:rPr>
        <w:t>зыкаль</w:t>
      </w:r>
      <w:r w:rsidRPr="00F723FB">
        <w:rPr>
          <w:rFonts w:ascii="Times New Roman" w:eastAsia="MS Gothic" w:hAnsi="Times New Roman" w:cs="Times New Roman"/>
          <w:color w:val="auto"/>
          <w:kern w:val="0"/>
          <w:sz w:val="28"/>
          <w:szCs w:val="24"/>
          <w:lang w:eastAsia="ru-RU"/>
        </w:rPr>
        <w:t>ную культуру как часть духовной культуры.</w:t>
      </w:r>
    </w:p>
    <w:p w14:paraId="1B87D0B9" w14:textId="4488CCB8"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Слушани</w:t>
      </w:r>
      <w:r w:rsidR="00BC2979">
        <w:rPr>
          <w:rFonts w:ascii="Times New Roman" w:eastAsia="MS Gothic" w:hAnsi="Times New Roman" w:cs="Times New Roman"/>
          <w:color w:val="auto"/>
          <w:kern w:val="0"/>
          <w:sz w:val="28"/>
          <w:szCs w:val="24"/>
          <w:lang w:eastAsia="ru-RU"/>
        </w:rPr>
        <w:t>е музыки является важным средст</w:t>
      </w:r>
      <w:r w:rsidRPr="00F723FB">
        <w:rPr>
          <w:rFonts w:ascii="Times New Roman" w:eastAsia="MS Gothic" w:hAnsi="Times New Roman" w:cs="Times New Roman"/>
          <w:color w:val="auto"/>
          <w:kern w:val="0"/>
          <w:sz w:val="28"/>
          <w:szCs w:val="24"/>
          <w:lang w:eastAsia="ru-RU"/>
        </w:rPr>
        <w:t>вом воспитания музыкального слуха, что создает благоприятные предпосылки для коррекции просодических нарушений (восприятие и осознание темпо-ритмических, звуковысотных, динамических изменений в музыкальных произведениях обеспечивает овладение обучающимися комплексом просодических средств, необходимых для реализации эмоционально-экспрессивной функции интонации).</w:t>
      </w:r>
    </w:p>
    <w:p w14:paraId="445F1376" w14:textId="44716E70"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Восприятие музыки во многом зависит от установки, которая дается педагогом перед</w:t>
      </w:r>
      <w:r w:rsidR="00BC2979">
        <w:rPr>
          <w:rFonts w:ascii="Times New Roman" w:eastAsia="MS Gothic" w:hAnsi="Times New Roman" w:cs="Times New Roman"/>
          <w:color w:val="auto"/>
          <w:kern w:val="0"/>
          <w:sz w:val="28"/>
          <w:szCs w:val="24"/>
          <w:lang w:eastAsia="ru-RU"/>
        </w:rPr>
        <w:t xml:space="preserve"> слушанием музыки. После прослу</w:t>
      </w:r>
      <w:r w:rsidRPr="00F723FB">
        <w:rPr>
          <w:rFonts w:ascii="Times New Roman" w:eastAsia="MS Gothic" w:hAnsi="Times New Roman" w:cs="Times New Roman"/>
          <w:color w:val="auto"/>
          <w:kern w:val="0"/>
          <w:sz w:val="28"/>
          <w:szCs w:val="24"/>
          <w:lang w:eastAsia="ru-RU"/>
        </w:rPr>
        <w:t>шивания музыкального произведения следует перейти к его анализу. Анализ при активном участии обучающихся, с привлечением внимания к средствам музыкальной выразительности (темп, динамика, регистр, характер мелодии, состав исполнителей, форма произведения).</w:t>
      </w:r>
    </w:p>
    <w:p w14:paraId="0E7A6FEF" w14:textId="02E7B01A"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осуществления этого вида деятельности следует применять разнообразные учебные пособия и технические средства обучения, что обеспечивает возможность разнообраз</w:t>
      </w:r>
      <w:r w:rsidR="00BC2979">
        <w:rPr>
          <w:rFonts w:ascii="Times New Roman" w:eastAsia="MS Gothic" w:hAnsi="Times New Roman" w:cs="Times New Roman"/>
          <w:color w:val="auto"/>
          <w:kern w:val="0"/>
          <w:sz w:val="28"/>
          <w:szCs w:val="24"/>
          <w:lang w:eastAsia="ru-RU"/>
        </w:rPr>
        <w:t>ить слуховые впечатления от зву</w:t>
      </w:r>
      <w:r w:rsidRPr="00F723FB">
        <w:rPr>
          <w:rFonts w:ascii="Times New Roman" w:eastAsia="MS Gothic" w:hAnsi="Times New Roman" w:cs="Times New Roman"/>
          <w:color w:val="auto"/>
          <w:kern w:val="0"/>
          <w:sz w:val="28"/>
          <w:szCs w:val="24"/>
          <w:lang w:eastAsia="ru-RU"/>
        </w:rPr>
        <w:t>чания симфонического оркестра, инструментальной и вокально-¬хоровой музыки.</w:t>
      </w:r>
    </w:p>
    <w:p w14:paraId="0A24E40B" w14:textId="3C6DF872"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Слушание музыки обогащает опыт эмоционально-образного восприятия музыки различной </w:t>
      </w:r>
      <w:r w:rsidR="00BC2979">
        <w:rPr>
          <w:rFonts w:ascii="Times New Roman" w:eastAsia="MS Gothic" w:hAnsi="Times New Roman" w:cs="Times New Roman"/>
          <w:color w:val="auto"/>
          <w:kern w:val="0"/>
          <w:sz w:val="28"/>
          <w:szCs w:val="24"/>
          <w:lang w:eastAsia="ru-RU"/>
        </w:rPr>
        <w:t>по содержанию, характеру и сред</w:t>
      </w:r>
      <w:r w:rsidRPr="00F723FB">
        <w:rPr>
          <w:rFonts w:ascii="Times New Roman" w:eastAsia="MS Gothic" w:hAnsi="Times New Roman" w:cs="Times New Roman"/>
          <w:color w:val="auto"/>
          <w:kern w:val="0"/>
          <w:sz w:val="28"/>
          <w:szCs w:val="24"/>
          <w:lang w:eastAsia="ru-RU"/>
        </w:rPr>
        <w:t>ствам музыкальной выразительности.</w:t>
      </w:r>
    </w:p>
    <w:p w14:paraId="444D20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Пение. Пение имеет большое коррекционное значение для обучающихся с ТНР. Развивая вокально-хоровые навыки, необходимо учитывать, что у большинства обучающихся с ТНР имеется недостаточность слухового внимания, координации между дыханием и голосом. Обучение пению начинается с правильной певческой установки: сидеть (или стоять) прямо, ненапряженно, слегка отведя плечи назад.</w:t>
      </w:r>
    </w:p>
    <w:p w14:paraId="5DEAC2BE" w14:textId="3430DA28"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Это необходимо для развития</w:t>
      </w:r>
      <w:r w:rsidR="00BC2979">
        <w:rPr>
          <w:rFonts w:ascii="Times New Roman" w:eastAsia="MS Gothic" w:hAnsi="Times New Roman" w:cs="Times New Roman"/>
          <w:color w:val="auto"/>
          <w:kern w:val="0"/>
          <w:sz w:val="28"/>
          <w:szCs w:val="24"/>
          <w:lang w:eastAsia="ru-RU"/>
        </w:rPr>
        <w:t xml:space="preserve"> фонационного дыхания и формиро</w:t>
      </w:r>
      <w:r w:rsidRPr="00F723FB">
        <w:rPr>
          <w:rFonts w:ascii="Times New Roman" w:eastAsia="MS Gothic" w:hAnsi="Times New Roman" w:cs="Times New Roman"/>
          <w:color w:val="auto"/>
          <w:kern w:val="0"/>
          <w:sz w:val="28"/>
          <w:szCs w:val="24"/>
          <w:lang w:eastAsia="ru-RU"/>
        </w:rPr>
        <w:t>вания детского певческого голоса. Фонационное дыхание должно быть свободным, ровным, глубоким - это необходимо д</w:t>
      </w:r>
      <w:r w:rsidR="00BC2979">
        <w:rPr>
          <w:rFonts w:ascii="Times New Roman" w:eastAsia="MS Gothic" w:hAnsi="Times New Roman" w:cs="Times New Roman"/>
          <w:color w:val="auto"/>
          <w:kern w:val="0"/>
          <w:sz w:val="28"/>
          <w:szCs w:val="24"/>
          <w:lang w:eastAsia="ru-RU"/>
        </w:rPr>
        <w:t>ля развития мяг</w:t>
      </w:r>
      <w:r w:rsidRPr="00F723FB">
        <w:rPr>
          <w:rFonts w:ascii="Times New Roman" w:eastAsia="MS Gothic" w:hAnsi="Times New Roman" w:cs="Times New Roman"/>
          <w:color w:val="auto"/>
          <w:kern w:val="0"/>
          <w:sz w:val="28"/>
          <w:szCs w:val="24"/>
          <w:lang w:eastAsia="ru-RU"/>
        </w:rPr>
        <w:t>кого, красивого вокального звучания голоса.</w:t>
      </w:r>
    </w:p>
    <w:p w14:paraId="123DDA94" w14:textId="3339BCB1"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Важной задачей является фо</w:t>
      </w:r>
      <w:r w:rsidR="00BC2979">
        <w:rPr>
          <w:rFonts w:ascii="Times New Roman" w:eastAsia="MS Gothic" w:hAnsi="Times New Roman" w:cs="Times New Roman"/>
          <w:color w:val="auto"/>
          <w:kern w:val="0"/>
          <w:sz w:val="28"/>
          <w:szCs w:val="24"/>
          <w:lang w:eastAsia="ru-RU"/>
        </w:rPr>
        <w:t>рмирование и охрана детского го</w:t>
      </w:r>
      <w:r w:rsidRPr="00F723FB">
        <w:rPr>
          <w:rFonts w:ascii="Times New Roman" w:eastAsia="MS Gothic" w:hAnsi="Times New Roman" w:cs="Times New Roman"/>
          <w:color w:val="auto"/>
          <w:kern w:val="0"/>
          <w:sz w:val="28"/>
          <w:szCs w:val="24"/>
          <w:lang w:eastAsia="ru-RU"/>
        </w:rPr>
        <w:t>лоса. При подборе песен для обучающихся с ТНР учитывается характер нарушений психофизиологического и речевого развития детей, что обусловливает отбор вокального и речевого материала.</w:t>
      </w:r>
    </w:p>
    <w:p w14:paraId="69F7144A" w14:textId="5762ED73"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Усложнение в обучении пению идет постепенно, с соблюдением последовательности в выборе песен и упражнений. Специальные вокальные упражнения - распе</w:t>
      </w:r>
      <w:r w:rsidR="00BC2979">
        <w:rPr>
          <w:rFonts w:ascii="Times New Roman" w:eastAsia="MS Gothic" w:hAnsi="Times New Roman" w:cs="Times New Roman"/>
          <w:color w:val="auto"/>
          <w:kern w:val="0"/>
          <w:sz w:val="28"/>
          <w:szCs w:val="24"/>
          <w:lang w:eastAsia="ru-RU"/>
        </w:rPr>
        <w:t>вания должны соответствовать оп</w:t>
      </w:r>
      <w:r w:rsidRPr="00F723FB">
        <w:rPr>
          <w:rFonts w:ascii="Times New Roman" w:eastAsia="MS Gothic" w:hAnsi="Times New Roman" w:cs="Times New Roman"/>
          <w:color w:val="auto"/>
          <w:kern w:val="0"/>
          <w:sz w:val="28"/>
          <w:szCs w:val="24"/>
          <w:lang w:eastAsia="ru-RU"/>
        </w:rPr>
        <w:t>ределенным певческим и коррекционным задачам, обеспечивая координированную работу дыхательной и голосовой мускулатуры, свободную голосоподачу и голосоведение, закрепление сформированной (на логопедических занятиях) артикуляции звуков.</w:t>
      </w:r>
    </w:p>
    <w:p w14:paraId="46D24162" w14:textId="47946379"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по об</w:t>
      </w:r>
      <w:r w:rsidR="00BC2979">
        <w:rPr>
          <w:rFonts w:ascii="Times New Roman" w:eastAsia="MS Gothic" w:hAnsi="Times New Roman" w:cs="Times New Roman"/>
          <w:color w:val="auto"/>
          <w:kern w:val="0"/>
          <w:sz w:val="28"/>
          <w:szCs w:val="24"/>
          <w:lang w:eastAsia="ru-RU"/>
        </w:rPr>
        <w:t>учению пению включает в себя не</w:t>
      </w:r>
      <w:r w:rsidRPr="00F723FB">
        <w:rPr>
          <w:rFonts w:ascii="Times New Roman" w:eastAsia="MS Gothic" w:hAnsi="Times New Roman" w:cs="Times New Roman"/>
          <w:color w:val="auto"/>
          <w:kern w:val="0"/>
          <w:sz w:val="28"/>
          <w:szCs w:val="24"/>
          <w:lang w:eastAsia="ru-RU"/>
        </w:rPr>
        <w:t xml:space="preserve">сколько этапов. После беседы и </w:t>
      </w:r>
      <w:r w:rsidR="00BC2979">
        <w:rPr>
          <w:rFonts w:ascii="Times New Roman" w:eastAsia="MS Gothic" w:hAnsi="Times New Roman" w:cs="Times New Roman"/>
          <w:color w:val="auto"/>
          <w:kern w:val="0"/>
          <w:sz w:val="28"/>
          <w:szCs w:val="24"/>
          <w:lang w:eastAsia="ru-RU"/>
        </w:rPr>
        <w:t>исполнения песни проводится разб</w:t>
      </w:r>
      <w:r w:rsidRPr="00F723FB">
        <w:rPr>
          <w:rFonts w:ascii="Times New Roman" w:eastAsia="MS Gothic" w:hAnsi="Times New Roman" w:cs="Times New Roman"/>
          <w:color w:val="auto"/>
          <w:kern w:val="0"/>
          <w:sz w:val="28"/>
          <w:szCs w:val="24"/>
          <w:lang w:eastAsia="ru-RU"/>
        </w:rPr>
        <w:t>ор текста. Затем отхлопывается ритмический рисунок песни с одновременн</w:t>
      </w:r>
      <w:r w:rsidR="00BC2979">
        <w:rPr>
          <w:rFonts w:ascii="Times New Roman" w:eastAsia="MS Gothic" w:hAnsi="Times New Roman" w:cs="Times New Roman"/>
          <w:color w:val="auto"/>
          <w:kern w:val="0"/>
          <w:sz w:val="28"/>
          <w:szCs w:val="24"/>
          <w:lang w:eastAsia="ru-RU"/>
        </w:rPr>
        <w:t>ым проговариванием текста. Мело</w:t>
      </w:r>
      <w:r w:rsidRPr="00F723FB">
        <w:rPr>
          <w:rFonts w:ascii="Times New Roman" w:eastAsia="MS Gothic" w:hAnsi="Times New Roman" w:cs="Times New Roman"/>
          <w:color w:val="auto"/>
          <w:kern w:val="0"/>
          <w:sz w:val="28"/>
          <w:szCs w:val="24"/>
          <w:lang w:eastAsia="ru-RU"/>
        </w:rPr>
        <w:t>дическое разучивание песни может начинаться как с запева, так и с припева; при этом учитель помогает исполнению трудных музыкальных фраз и отдельных слов.</w:t>
      </w:r>
    </w:p>
    <w:p w14:paraId="0B233907" w14:textId="6D9B54DB"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Развивая у обучающихся сознательное и эмоциональное отношение к содержанию песни, учитель приу</w:t>
      </w:r>
      <w:r w:rsidR="00BC2979">
        <w:rPr>
          <w:rFonts w:ascii="Times New Roman" w:eastAsia="MS Gothic" w:hAnsi="Times New Roman" w:cs="Times New Roman"/>
          <w:color w:val="auto"/>
          <w:kern w:val="0"/>
          <w:sz w:val="28"/>
          <w:szCs w:val="24"/>
          <w:lang w:eastAsia="ru-RU"/>
        </w:rPr>
        <w:t>чает их к художественной вырази</w:t>
      </w:r>
      <w:r w:rsidRPr="00F723FB">
        <w:rPr>
          <w:rFonts w:ascii="Times New Roman" w:eastAsia="MS Gothic" w:hAnsi="Times New Roman" w:cs="Times New Roman"/>
          <w:color w:val="auto"/>
          <w:kern w:val="0"/>
          <w:sz w:val="28"/>
          <w:szCs w:val="24"/>
          <w:lang w:eastAsia="ru-RU"/>
        </w:rPr>
        <w:t>тельности в пении, воспитывает музыкальный вкус.</w:t>
      </w:r>
    </w:p>
    <w:p w14:paraId="614F6EA6" w14:textId="0BBC5345"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Обучение пению обеспечивает самовыражение обучающегося в пении, освоение вокально-</w:t>
      </w:r>
      <w:r w:rsidR="00BC2979">
        <w:rPr>
          <w:rFonts w:ascii="Times New Roman" w:eastAsia="MS Gothic" w:hAnsi="Times New Roman" w:cs="Times New Roman"/>
          <w:color w:val="auto"/>
          <w:kern w:val="0"/>
          <w:sz w:val="28"/>
          <w:szCs w:val="24"/>
          <w:lang w:eastAsia="ru-RU"/>
        </w:rPr>
        <w:t>хоровых умений и навыков для пе</w:t>
      </w:r>
      <w:r w:rsidRPr="00F723FB">
        <w:rPr>
          <w:rFonts w:ascii="Times New Roman" w:eastAsia="MS Gothic" w:hAnsi="Times New Roman" w:cs="Times New Roman"/>
          <w:color w:val="auto"/>
          <w:kern w:val="0"/>
          <w:sz w:val="28"/>
          <w:szCs w:val="24"/>
          <w:lang w:eastAsia="ru-RU"/>
        </w:rPr>
        <w:t>редачи музыкально-исполнительского замысла, импровизации.</w:t>
      </w:r>
    </w:p>
    <w:p w14:paraId="3F54BD7B" w14:textId="630B4DC6"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Инструментальное музицирование. Пр</w:t>
      </w:r>
      <w:r w:rsidR="00BC2979">
        <w:rPr>
          <w:rFonts w:ascii="Times New Roman" w:eastAsia="MS Gothic" w:hAnsi="Times New Roman" w:cs="Times New Roman"/>
          <w:color w:val="auto"/>
          <w:kern w:val="0"/>
          <w:sz w:val="28"/>
          <w:szCs w:val="24"/>
          <w:lang w:eastAsia="ru-RU"/>
        </w:rPr>
        <w:t>едусматривает коллективное музи</w:t>
      </w:r>
      <w:r w:rsidRPr="00F723FB">
        <w:rPr>
          <w:rFonts w:ascii="Times New Roman" w:eastAsia="MS Gothic" w:hAnsi="Times New Roman" w:cs="Times New Roman"/>
          <w:color w:val="auto"/>
          <w:kern w:val="0"/>
          <w:sz w:val="28"/>
          <w:szCs w:val="24"/>
          <w:lang w:eastAsia="ru-RU"/>
        </w:rPr>
        <w:t>цирование на элементарных и электронных музыкальных инструментах, участие в и</w:t>
      </w:r>
      <w:r w:rsidR="00BC2979">
        <w:rPr>
          <w:rFonts w:ascii="Times New Roman" w:eastAsia="MS Gothic" w:hAnsi="Times New Roman" w:cs="Times New Roman"/>
          <w:color w:val="auto"/>
          <w:kern w:val="0"/>
          <w:sz w:val="28"/>
          <w:szCs w:val="24"/>
          <w:lang w:eastAsia="ru-RU"/>
        </w:rPr>
        <w:t>сполнении музыкальных произведе</w:t>
      </w:r>
      <w:r w:rsidRPr="00F723FB">
        <w:rPr>
          <w:rFonts w:ascii="Times New Roman" w:eastAsia="MS Gothic" w:hAnsi="Times New Roman" w:cs="Times New Roman"/>
          <w:color w:val="auto"/>
          <w:kern w:val="0"/>
          <w:sz w:val="28"/>
          <w:szCs w:val="24"/>
          <w:lang w:eastAsia="ru-RU"/>
        </w:rPr>
        <w:t xml:space="preserve">ний, овладение опытом индивидуальной </w:t>
      </w:r>
      <w:r w:rsidR="00BC2979">
        <w:rPr>
          <w:rFonts w:ascii="Times New Roman" w:eastAsia="MS Gothic" w:hAnsi="Times New Roman" w:cs="Times New Roman"/>
          <w:color w:val="auto"/>
          <w:kern w:val="0"/>
          <w:sz w:val="28"/>
          <w:szCs w:val="24"/>
          <w:lang w:eastAsia="ru-RU"/>
        </w:rPr>
        <w:t>творческой деятельности (сочине</w:t>
      </w:r>
      <w:r w:rsidRPr="00F723FB">
        <w:rPr>
          <w:rFonts w:ascii="Times New Roman" w:eastAsia="MS Gothic" w:hAnsi="Times New Roman" w:cs="Times New Roman"/>
          <w:color w:val="auto"/>
          <w:kern w:val="0"/>
          <w:sz w:val="28"/>
          <w:szCs w:val="24"/>
          <w:lang w:eastAsia="ru-RU"/>
        </w:rPr>
        <w:t>ние, импровизация).</w:t>
      </w:r>
    </w:p>
    <w:p w14:paraId="30F5F618" w14:textId="5E096C9F"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Музыкально-пластическое движение. Реализация данного вида деятельности способствует формированию общи</w:t>
      </w:r>
      <w:r w:rsidR="00BC2979">
        <w:rPr>
          <w:rFonts w:ascii="Times New Roman" w:eastAsia="MS Gothic" w:hAnsi="Times New Roman" w:cs="Times New Roman"/>
          <w:color w:val="auto"/>
          <w:kern w:val="0"/>
          <w:sz w:val="28"/>
          <w:szCs w:val="24"/>
          <w:lang w:eastAsia="ru-RU"/>
        </w:rPr>
        <w:t>х представ</w:t>
      </w:r>
      <w:r w:rsidRPr="00F723FB">
        <w:rPr>
          <w:rFonts w:ascii="Times New Roman" w:eastAsia="MS Gothic" w:hAnsi="Times New Roman" w:cs="Times New Roman"/>
          <w:color w:val="auto"/>
          <w:kern w:val="0"/>
          <w:sz w:val="28"/>
          <w:szCs w:val="24"/>
          <w:lang w:eastAsia="ru-RU"/>
        </w:rPr>
        <w:t>лений о пластических средствах выразительности, развитию индивидуально-личностного выражения образного содержания музыки через пластику, созданию коллективных музыкально-пластических композиций, танцевальных импровизаций.</w:t>
      </w:r>
    </w:p>
    <w:p w14:paraId="66EECB76" w14:textId="28745059"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Драматизация музыкальных произвед</w:t>
      </w:r>
      <w:r w:rsidR="00BC2979">
        <w:rPr>
          <w:rFonts w:ascii="Times New Roman" w:eastAsia="MS Gothic" w:hAnsi="Times New Roman" w:cs="Times New Roman"/>
          <w:color w:val="auto"/>
          <w:kern w:val="0"/>
          <w:sz w:val="28"/>
          <w:szCs w:val="24"/>
          <w:lang w:eastAsia="ru-RU"/>
        </w:rPr>
        <w:t>ений. Осуществляется в театрали</w:t>
      </w:r>
      <w:r w:rsidRPr="00F723FB">
        <w:rPr>
          <w:rFonts w:ascii="Times New Roman" w:eastAsia="MS Gothic" w:hAnsi="Times New Roman" w:cs="Times New Roman"/>
          <w:color w:val="auto"/>
          <w:kern w:val="0"/>
          <w:sz w:val="28"/>
          <w:szCs w:val="24"/>
          <w:lang w:eastAsia="ru-RU"/>
        </w:rPr>
        <w:t>зованных формах музыкальн</w:t>
      </w:r>
      <w:r w:rsidR="00BC2979">
        <w:rPr>
          <w:rFonts w:ascii="Times New Roman" w:eastAsia="MS Gothic" w:hAnsi="Times New Roman" w:cs="Times New Roman"/>
          <w:color w:val="auto"/>
          <w:kern w:val="0"/>
          <w:sz w:val="28"/>
          <w:szCs w:val="24"/>
          <w:lang w:eastAsia="ru-RU"/>
        </w:rPr>
        <w:t>о-творческой деятельности (музы</w:t>
      </w:r>
      <w:r w:rsidRPr="00F723FB">
        <w:rPr>
          <w:rFonts w:ascii="Times New Roman" w:eastAsia="MS Gothic" w:hAnsi="Times New Roman" w:cs="Times New Roman"/>
          <w:color w:val="auto"/>
          <w:kern w:val="0"/>
          <w:sz w:val="28"/>
          <w:szCs w:val="24"/>
          <w:lang w:eastAsia="ru-RU"/>
        </w:rPr>
        <w:t xml:space="preserve">кальные игры, инсценирование песен, танцев, игры-драматизации) посредством выражения образного содержания </w:t>
      </w:r>
      <w:r w:rsidR="00BC2979">
        <w:rPr>
          <w:rFonts w:ascii="Times New Roman" w:eastAsia="MS Gothic" w:hAnsi="Times New Roman" w:cs="Times New Roman"/>
          <w:color w:val="auto"/>
          <w:kern w:val="0"/>
          <w:sz w:val="28"/>
          <w:szCs w:val="24"/>
          <w:lang w:eastAsia="ru-RU"/>
        </w:rPr>
        <w:lastRenderedPageBreak/>
        <w:t>музыкальных произ</w:t>
      </w:r>
      <w:r w:rsidRPr="00F723FB">
        <w:rPr>
          <w:rFonts w:ascii="Times New Roman" w:eastAsia="MS Gothic" w:hAnsi="Times New Roman" w:cs="Times New Roman"/>
          <w:color w:val="auto"/>
          <w:kern w:val="0"/>
          <w:sz w:val="28"/>
          <w:szCs w:val="24"/>
          <w:lang w:eastAsia="ru-RU"/>
        </w:rPr>
        <w:t>ведений с помощью средств выразительности различных видов искусств.</w:t>
      </w:r>
    </w:p>
    <w:p w14:paraId="7200586A" w14:textId="13B5F2D0"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Программу учебного предмета «Музыка» составляют следующие разделы:</w:t>
      </w:r>
      <w:r w:rsidR="00BC2979">
        <w:rPr>
          <w:rFonts w:ascii="Times New Roman" w:eastAsia="MS Gothic" w:hAnsi="Times New Roman" w:cs="Times New Roman"/>
          <w:color w:val="auto"/>
          <w:kern w:val="0"/>
          <w:sz w:val="28"/>
          <w:szCs w:val="24"/>
          <w:lang w:eastAsia="ru-RU"/>
        </w:rPr>
        <w:t xml:space="preserve"> «Музыка в жизни человека», «Ос</w:t>
      </w:r>
      <w:r w:rsidRPr="00F723FB">
        <w:rPr>
          <w:rFonts w:ascii="Times New Roman" w:eastAsia="MS Gothic" w:hAnsi="Times New Roman" w:cs="Times New Roman"/>
          <w:color w:val="auto"/>
          <w:kern w:val="0"/>
          <w:sz w:val="28"/>
          <w:szCs w:val="24"/>
          <w:lang w:eastAsia="ru-RU"/>
        </w:rPr>
        <w:t>новные закономерности муз</w:t>
      </w:r>
      <w:r w:rsidR="00BC2979">
        <w:rPr>
          <w:rFonts w:ascii="Times New Roman" w:eastAsia="MS Gothic" w:hAnsi="Times New Roman" w:cs="Times New Roman"/>
          <w:color w:val="auto"/>
          <w:kern w:val="0"/>
          <w:sz w:val="28"/>
          <w:szCs w:val="24"/>
          <w:lang w:eastAsia="ru-RU"/>
        </w:rPr>
        <w:t>ыкального искусства», «Музыкаль</w:t>
      </w:r>
      <w:r w:rsidRPr="00F723FB">
        <w:rPr>
          <w:rFonts w:ascii="Times New Roman" w:eastAsia="MS Gothic" w:hAnsi="Times New Roman" w:cs="Times New Roman"/>
          <w:color w:val="auto"/>
          <w:kern w:val="0"/>
          <w:sz w:val="28"/>
          <w:szCs w:val="24"/>
          <w:lang w:eastAsia="ru-RU"/>
        </w:rPr>
        <w:t>ная картина мира».</w:t>
      </w:r>
    </w:p>
    <w:p w14:paraId="124CBF9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14:paraId="255EB8A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14:paraId="3DDFC739" w14:textId="43FCE66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w:t>
      </w:r>
      <w:r w:rsidR="00BC2979" w:rsidRPr="00F723FB">
        <w:rPr>
          <w:rFonts w:ascii="Times New Roman" w:eastAsia="MS Gothic" w:hAnsi="Times New Roman" w:cs="Times New Roman"/>
          <w:color w:val="auto"/>
          <w:kern w:val="0"/>
          <w:sz w:val="28"/>
          <w:szCs w:val="24"/>
          <w:lang w:eastAsia="ru-RU"/>
        </w:rPr>
        <w:t>игры драматизации</w:t>
      </w:r>
      <w:r w:rsidRPr="00F723FB">
        <w:rPr>
          <w:rFonts w:ascii="Times New Roman" w:eastAsia="MS Gothic" w:hAnsi="Times New Roman" w:cs="Times New Roman"/>
          <w:color w:val="auto"/>
          <w:kern w:val="0"/>
          <w:sz w:val="28"/>
          <w:szCs w:val="24"/>
          <w:lang w:eastAsia="ru-RU"/>
        </w:rPr>
        <w:t>.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14:paraId="4CEAB1A5" w14:textId="4A0F80FA"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Основные закономерности музыкального искусства. </w:t>
      </w:r>
      <w:r w:rsidR="00BC2979" w:rsidRPr="00F723FB">
        <w:rPr>
          <w:rFonts w:ascii="Times New Roman" w:eastAsia="MS Gothic" w:hAnsi="Times New Roman" w:cs="Times New Roman"/>
          <w:color w:val="auto"/>
          <w:kern w:val="0"/>
          <w:sz w:val="28"/>
          <w:szCs w:val="24"/>
          <w:lang w:eastAsia="ru-RU"/>
        </w:rPr>
        <w:t>Интонационно образная</w:t>
      </w:r>
      <w:r w:rsidRPr="00F723FB">
        <w:rPr>
          <w:rFonts w:ascii="Times New Roman" w:eastAsia="MS Gothic" w:hAnsi="Times New Roman" w:cs="Times New Roman"/>
          <w:color w:val="auto"/>
          <w:kern w:val="0"/>
          <w:sz w:val="28"/>
          <w:szCs w:val="24"/>
          <w:lang w:eastAsia="ru-RU"/>
        </w:rPr>
        <w:t xml:space="preserve"> природа музыкального искусства. Выразительность и изобразительность в музыке. Интонация как озвученное выражение эмоций и мыслей человека.</w:t>
      </w:r>
    </w:p>
    <w:p w14:paraId="62ADDBE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Интонации музыкальные и речевые. Сходство и различия. Интонация - источник музыкальной речи. Основные средства музыкальной выразительности (мелодия, ритм, темп, динамика, тембр, лад и др.).</w:t>
      </w:r>
    </w:p>
    <w:p w14:paraId="42DA52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14:paraId="4CA4CF0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14:paraId="69A68253" w14:textId="6F6A6F8F"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Формы построения музыки как обобщённое выражение </w:t>
      </w:r>
      <w:r w:rsidR="00BC2979" w:rsidRPr="00F723FB">
        <w:rPr>
          <w:rFonts w:ascii="Times New Roman" w:eastAsia="MS Gothic" w:hAnsi="Times New Roman" w:cs="Times New Roman"/>
          <w:color w:val="auto"/>
          <w:kern w:val="0"/>
          <w:sz w:val="28"/>
          <w:szCs w:val="24"/>
          <w:lang w:eastAsia="ru-RU"/>
        </w:rPr>
        <w:t>художественно образного</w:t>
      </w:r>
      <w:r w:rsidRPr="00F723FB">
        <w:rPr>
          <w:rFonts w:ascii="Times New Roman" w:eastAsia="MS Gothic" w:hAnsi="Times New Roman" w:cs="Times New Roman"/>
          <w:color w:val="auto"/>
          <w:kern w:val="0"/>
          <w:sz w:val="28"/>
          <w:szCs w:val="24"/>
          <w:lang w:eastAsia="ru-RU"/>
        </w:rPr>
        <w:t xml:space="preserve"> содержания произведений. Формы одночастные, двух  и трёхчастные, вариации, рондо и др.</w:t>
      </w:r>
    </w:p>
    <w:p w14:paraId="33E29A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w:t>
      </w:r>
    </w:p>
    <w:p w14:paraId="1760F13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14:paraId="7D13B1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14:paraId="77966DC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учебного предмета «Музыка»:</w:t>
      </w:r>
    </w:p>
    <w:p w14:paraId="60FF89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представлений о роли музыки в жизни человека, в его духовно-нравственном развитии;</w:t>
      </w:r>
    </w:p>
    <w:p w14:paraId="4647CB6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общих представлений о музыкальной картине мира;</w:t>
      </w:r>
    </w:p>
    <w:p w14:paraId="4B52053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основ музыкальной культуры, (в том числе на материале музыкальной культуры родного края), наличие художественного вкуса и интереса к музыкальному искусству и музыкальной деятельности;</w:t>
      </w:r>
    </w:p>
    <w:p w14:paraId="249F7CB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 сформированность устойчивого интереса к музыке и к различным видам музыкально-творческой деятельности (слушание, пение, движения под музыку и др.);</w:t>
      </w:r>
    </w:p>
    <w:p w14:paraId="1580D2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воспринимать музыку и выражать свое отношение к музыкальным произведениям;</w:t>
      </w:r>
    </w:p>
    <w:p w14:paraId="0A1EE7E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умение воспринимать и осознавать темпо-ритмические, звуковысотные, динамические изменения в музыкальных произведениях;</w:t>
      </w:r>
    </w:p>
    <w:p w14:paraId="5EB447F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фонационного дыхания, правильной техники голосоподачи, умений произвольно изменять акустические характеристики голоса в диапазоне, заданном музыкальным произведением;</w:t>
      </w:r>
    </w:p>
    <w:p w14:paraId="4539928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координировать работу дыхательной и голосовой мускулатуры;</w:t>
      </w:r>
    </w:p>
    <w:p w14:paraId="4CB7A0B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приемами пения, освоение вокально-хоровых умений и навыков (с соблюдением нормативного произношения звуков);</w:t>
      </w:r>
    </w:p>
    <w:p w14:paraId="3B9E15A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эмоционально и осознанно относиться к музыке различных направлений (фольклору, религиозной, классической и современной музыке);</w:t>
      </w:r>
    </w:p>
    <w:p w14:paraId="3AB17A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понимать содержание, интонационно-образный смысл произведений разных жанров и стилей;</w:t>
      </w:r>
    </w:p>
    <w:p w14:paraId="45C2556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способностью музыкального анализа произведений;</w:t>
      </w:r>
    </w:p>
    <w:p w14:paraId="4B5365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пространственной ориентировки обучающихся при выполнении движения под музыку;</w:t>
      </w:r>
    </w:p>
    <w:p w14:paraId="5970711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14:paraId="49AF77F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освоение приемов игры на детских музыкальных инструментах, умение сопровождать мелодию собственной игрой на музыкальных инструментах.</w:t>
      </w:r>
    </w:p>
    <w:p w14:paraId="6B9B0F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36B58032" w14:textId="77777777" w:rsidR="00F723FB" w:rsidRPr="00A44B23"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A44B23">
        <w:rPr>
          <w:rFonts w:ascii="Times New Roman" w:eastAsia="MS Gothic" w:hAnsi="Times New Roman" w:cs="Times New Roman"/>
          <w:b/>
          <w:color w:val="auto"/>
          <w:kern w:val="0"/>
          <w:sz w:val="28"/>
          <w:szCs w:val="24"/>
          <w:lang w:eastAsia="ru-RU"/>
        </w:rPr>
        <w:t>8. Изобразительное искусство</w:t>
      </w:r>
    </w:p>
    <w:p w14:paraId="6C03CCE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Основными задачами обучения изобразительному искусству являются:</w:t>
      </w:r>
    </w:p>
    <w:p w14:paraId="68D9032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эстетических чувств и понимания прекрасного, способности наслаждаться искусством, раскрывать специфику художественно-образного отображения действительности средствами графики, живописи, скульптуры и декоративно-прикладного искусства;</w:t>
      </w:r>
    </w:p>
    <w:p w14:paraId="685BAAF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первоначальных представлений о роли изобразительного искусства в жизни человека, его роли в духовно-нравственном развитии человека;</w:t>
      </w:r>
    </w:p>
    <w:p w14:paraId="1FBB9D5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формирование основ художественной культуры, эстетического отношения к миру, понимания красоты как ценности, потребности в художественном творчестве;</w:t>
      </w:r>
    </w:p>
    <w:p w14:paraId="7B905F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ознакомление с выдающимися произведениями изобразительного искусства и архитектуры разных эпох и народов, с  произведениями декоративно-прикладного искусства и дизайна;</w:t>
      </w:r>
    </w:p>
    <w:p w14:paraId="6CB39C2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практическими умениями и навыками в восприятии, анализе и оценке произведений искусства;</w:t>
      </w:r>
    </w:p>
    <w:p w14:paraId="417B883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элементарными практическими умениями и навыками в различных видах художественной деятельности;</w:t>
      </w:r>
    </w:p>
    <w:p w14:paraId="3B25C1C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способностей к выражению в творческих работах своего отношения к окружающему миру;</w:t>
      </w:r>
    </w:p>
    <w:p w14:paraId="3286FB2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усвоение элементарных знаний основ реалистического рисунка, навыков рисования с натуры, по памяти, по представлению; формирование умения самостоятельно выполнять сюжетные рисунки;</w:t>
      </w:r>
    </w:p>
    <w:p w14:paraId="7F5DF28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изобразительных способностей, художественного вкуса, творческого воображения;</w:t>
      </w:r>
    </w:p>
    <w:p w14:paraId="522E7D2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способностей к художественно-образному, эмоционально-ценностному восприятию произведений изобразительного искусства и умения отражать их в речи;</w:t>
      </w:r>
    </w:p>
    <w:p w14:paraId="5C837B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коррекция недостатков познавательной деятельности путем систематического и целенаправленного воспитания и развития правильного восприятия формы, конструкции, величины, цвета предметов, их положения в пространстве; умения находить в изображенном существенные признаки, устанавливать их сходство и различие;</w:t>
      </w:r>
    </w:p>
    <w:p w14:paraId="3B33801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коррекция недостатков в развитии мелкой моторики;</w:t>
      </w:r>
    </w:p>
    <w:p w14:paraId="41C5AB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зрительного восприятия, оптико-пространственных представлений, конструктивного праксиса, графических умений и навыков;</w:t>
      </w:r>
    </w:p>
    <w:p w14:paraId="5757E3F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усвоение слов, словосочетаний и фраз, на основе которых достигается овладение изобразительной грамотой.</w:t>
      </w:r>
    </w:p>
    <w:p w14:paraId="61D1459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Межпредметные связи учебного предмета «Изобразительное искусство» с учебными предметами «Русский язык», «Литературное чтение», «Окружающий мир», «Основы религиозных культур и светской этики», «Музыка» обеспечивают обогащение и уточнение эмотивной лексики, развитие рефлексии, передаваемых чувств, отношений к природе, культурным традициям различных народов и стран, их музыке, былинам, сказкам, человеческим взаимоотношениям; формирование представлений о роли изобразительного искусства в организации материального окружения человека.</w:t>
      </w:r>
    </w:p>
    <w:p w14:paraId="3467509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Изучение содержания учебного материала по изобразительному искусству осуществляется в процессе рисования, лепки и выполнения аппликаций.</w:t>
      </w:r>
    </w:p>
    <w:p w14:paraId="7A8B035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Программой предусмотрены следующие виды рисования: рисование с натуры, рисование на темы, декоративное рисование. При обучении этим видам изобразительной практической деятельности решаются как учебные, так и коррекционные задачи.</w:t>
      </w:r>
    </w:p>
    <w:p w14:paraId="420D49E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Рисование с натуры способствует формированию у обучающихся умения внимательно рассматривать предметы, анализировать их форму, пропорции и конструкцию, определять соотношения между объектами изображения и т.д. В процессе рисования с натуры развиваются зрительное восприятие, внимание обучающихся, их воображение и творческое мышление.</w:t>
      </w:r>
    </w:p>
    <w:p w14:paraId="12D8D6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Занятия по рисованию с натуры могут быть длительными (1-2 и даже 3 урока) и кратковременными (выполнение набросков и зарисовок в течение 10-20 минут). Как правило, наброски и зарисовки выполняются в начале, в середине или в конце урока, но начиная со II класса, им посвящается весь урок. </w:t>
      </w:r>
    </w:p>
    <w:p w14:paraId="239A32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Предметы для рисования с натуры в I (I дополнительном) и II классах ставятся перед обучающимися во фронтальном положении. Объекты изображения, за небольшим исключением, располагают несколько ниже уровня зрения обучающихся. Знакомя обучающихся с натурой, учитель прежде всего создает условия для ее эмоционального, целостного восприятия. Внимание обучающихся в основном направляется на определение и передачу общего пространственного положения, конструкции, цвета изображаемых объектов. Чтобы облегчить </w:t>
      </w:r>
      <w:r w:rsidRPr="00F723FB">
        <w:rPr>
          <w:rFonts w:ascii="Times New Roman" w:eastAsia="MS Gothic" w:hAnsi="Times New Roman" w:cs="Times New Roman"/>
          <w:color w:val="auto"/>
          <w:kern w:val="0"/>
          <w:sz w:val="28"/>
          <w:szCs w:val="24"/>
          <w:lang w:eastAsia="ru-RU"/>
        </w:rPr>
        <w:lastRenderedPageBreak/>
        <w:t xml:space="preserve">обучающимся передачу сходства с натурой, им предлагают изображать в натуральную величину предметы небольших размеров (листья, фрукты, игрушки, грибы и др.). </w:t>
      </w:r>
    </w:p>
    <w:p w14:paraId="6D9ECB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 II класса обучающихся учат сравнивать свой рисунок с изображаемым предметом, проводить планомерный анализ этого предмета, в котором важное место занимает выявление общей формы. При этом используются обводящие по контуру движения рукой, которые затем повторяются в воздухе, а также соотнесение формы изучаемого предмета со знакомой геометрической формой («На что похоже по форме на круг или на треугольник?» и т.п.).</w:t>
      </w:r>
    </w:p>
    <w:p w14:paraId="7FF612C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При анализе объекта для изображения внимание обучающихся обращают на вертикальные и горизонтальные линии, добиваются их правильного воспроизведения в изображении. Сопоставляя объект и рисунок, уже во II классе обучающимся показывают целесообразность использования некоторых вспомогательных линий (осевой линии, линии, обрисовывающей общую форму объекта и т.д.), а с III класса требуют их применения.</w:t>
      </w:r>
    </w:p>
    <w:p w14:paraId="1E3A9CA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последующих классах учебные задачи постепенно усложняются. Обучающиеся должны научиться более точно передавать форму изображаемых предметов, особенности их конструкции и пропорций, а также соблюдать целесообразную последовательность при выполнении рисунка.</w:t>
      </w:r>
    </w:p>
    <w:p w14:paraId="499990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Большое внимание при рисовании с натуры следует уделять показу рациональных способов изображения, обеспечивающих передачу в рисунке сходства с натурой. В I (I дополнительном) - II классах  для обучающихся с ТНР при рисовании таких трудных для изображения объектов, как человек, животное, птицы и др., наряду с планомерным анализом, вычленением геометрических форм, полезен показ доступного обучающимся простейшего способа изображения, отвечающего требованиям грамотного построения рисунка с натуры. В более старших классах способы изображения следует усложнять, вводить вспомогательные средства для более точной передачи в рисунке соотношения частей и конструкции изображаемых объектов.</w:t>
      </w:r>
    </w:p>
    <w:p w14:paraId="235AE7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При показе способа изображения нового и сложного объекта в I (I дополнительном) и II классах допускается поэтапное рисование совместно с учителем (обучающийся рисует в альбоме, учитель – на доске).</w:t>
      </w:r>
    </w:p>
    <w:p w14:paraId="716AA4E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Рисунки на темы выполняются по памяти, на основе предварительных целенаправленных наблюдений. В процессе рисования на темы совершенствуются и закрепляются навыки грамотного изображения пропорций, конструктивных особенностей объекта, пространственного положения, освещенности, цвета предметов, а также формируется умение выполнять рисунок выразительно. Необходимо поощрять самостоятельность обучающихся в выборе тем и их раскрытии, использование оригинальных композиций и техники исполнения.</w:t>
      </w:r>
    </w:p>
    <w:p w14:paraId="23448A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 (I дополнительном) - II классах задача тематического рисования сводится к тому, чтобы обучающиеся смогли изобразить отдельные предметы, наиболее простые по форме и окраске (например, выполняют рисунки к сказкам «Колобок», «Три медведя»).</w:t>
      </w:r>
    </w:p>
    <w:p w14:paraId="1793A17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III-IV классах перед  обучающимися ставятся простейшие изобразительные задачи правильно передавать зрительное соотношение величины предметов, усвоить правило загораживания одних предметов другими.</w:t>
      </w:r>
    </w:p>
    <w:p w14:paraId="15A5F82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Чтобы помочь обучающимся припомнить образы ранее рассматриваемых предметов используются тесты, подобранные учителем и содержащие задания с описанием двух-трех предметов. Задания включают обозначение знакомого графического образа и воспроизведение известных пространственных отношений, отношений по цвету и величине.</w:t>
      </w:r>
    </w:p>
    <w:p w14:paraId="1B2D79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Ставя перед обучающимися задачу, передать в рисунке какую-либо тему, раскрыть сюжет отрывка литературного произведения, проиллюстрировать текст-описание, учитель должен сосредоточить свои усилия на формировании у них замысла, активизации зрительных образов. После объяснения учителя  обучающиеся рассказывают, что следует нарисовать, где, как и в какой последовательности.</w:t>
      </w:r>
    </w:p>
    <w:p w14:paraId="3AA7CAC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Для обогащения зрительных представлений  обучающихся используются книжные иллюстрации, таблицы с изображением людей и животных, различные репродукции, плакаты, открытки, фотографии.</w:t>
      </w:r>
    </w:p>
    <w:p w14:paraId="521B0B6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рисования на темы осуществляется обучение способам передачи пространства (начиная с I (I дополнительного) класса) посредством формирования у обучающихся понятия об изломе пространства и границе излома (граница стены и пола, земли и неба), умений правильно размещать в рисунке предметы на поверхности пола или земли. В рисунках на темы целесообразно наряду с цветными карандашами использовать акварельные и гуашевые краски.</w:t>
      </w:r>
    </w:p>
    <w:p w14:paraId="729284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 целью повышения речевой активности обучающихся используются различные приемы (словесное описание структуры объекта, особенностей объектов, включаемых в тематический рисунок, определение последовательности работы над рисунком и т.п.).</w:t>
      </w:r>
    </w:p>
    <w:p w14:paraId="79F8DB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 обучающихся I (I дополнительного) - III классов предусматривается развитие умения видеть многообразие цветов, различать и составлять сложные оттенки цветов посредством смешения красок. В IV классе представления обучающихся о цвете расширяются.</w:t>
      </w:r>
    </w:p>
    <w:p w14:paraId="5B09CB0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Начиная с  IV класса, осуществляется ознакомление  обучающихся с понятием «единая точка зрения» и развитие навыков передачи перспективного уменьшения формы и пропорций изображаемых предметов в зависимости от их положения по отношению к рисующему, изучается влияние света на цвет и приемы выделения объемной формы предметов средствами светотени и с помощью цвета.</w:t>
      </w:r>
    </w:p>
    <w:p w14:paraId="21BF1D1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Декоративное рисование – является одним из видов изобразительного искусства. Источником для данного вида изображения является многообразное народное искусство, в орнаментах которого отражается  природа и национальная культура. Основное    назначение декоративного рисования – это украшение самых разных предметов. Особенностью народного декоративного узора является  ритмическое повторение  тех или иных элементов рисунка.</w:t>
      </w:r>
    </w:p>
    <w:p w14:paraId="3BCCE3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На уроках декоративного рисования происходит знакомство с творчеством мастеров городецкой  живописи, нижегородской резьбы, дымковской игрушки,  </w:t>
      </w:r>
      <w:r w:rsidRPr="00F723FB">
        <w:rPr>
          <w:rFonts w:ascii="Times New Roman" w:eastAsia="MS Gothic" w:hAnsi="Times New Roman" w:cs="Times New Roman"/>
          <w:color w:val="auto"/>
          <w:kern w:val="0"/>
          <w:sz w:val="28"/>
          <w:szCs w:val="24"/>
          <w:lang w:eastAsia="ru-RU"/>
        </w:rPr>
        <w:lastRenderedPageBreak/>
        <w:t>травяного узора Хохломы. Обучающиеся  осваивают в процессе обучения навыки свободной кистевой росписи и первоначальную технику изображения узоров.</w:t>
      </w:r>
    </w:p>
    <w:p w14:paraId="3E44BE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процессе обучения лепке обучающиеся работают с предметами, имеющими определенную форму и конструкцию, что обеспечивает взаимодействие двигательно-осязательных и зрительных ощущений.</w:t>
      </w:r>
    </w:p>
    <w:p w14:paraId="6E3DAA8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Знакомятся с пластичными материалами (глина, пластилин и др.); с основными способами лепки (конструктивный, скульптурный, комбинированный), приемами соединения деталей (прижатие, примазывание, вдавливание, насадка на каркас, соединение с помощью жгута, врезание). </w:t>
      </w:r>
    </w:p>
    <w:p w14:paraId="4EC4215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практической части урока обучающиеся выполняют работы в технике пластилиновой живописи (плоская рельефная и др.), процарапывания, из колец, лепка на форме, отпечатывание, а также заглаживание, декорирование приспособлениями и инструментами.</w:t>
      </w:r>
    </w:p>
    <w:p w14:paraId="5540AD4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занятиях в I (I дополнительном) классе обучающиеся знакомятся с мягким материалом (глиной, пластилином и др.). Они узнают, что объем занимает место в пространстве, и его можно рассматривать с разных сторон. Знакомятся с предметной лепкой. Учатся превращать комочки пластилина в изображаемый предмет (лепка с натуры фруктов и овощей, жанр натюрморт).</w:t>
      </w:r>
    </w:p>
    <w:p w14:paraId="2D45258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 II классе обучающиеся учатся лепить из куска пластилина, путем вытягивания и вдавливания, передавая композицию. Узнают, что изображения, созданные в объеме, тоже выражают наше отношение к миру.</w:t>
      </w:r>
    </w:p>
    <w:p w14:paraId="50BCD17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III классе обучающиеся лепят игрушки по выбору, знакомятся с видами игрушек, лепят посуду, определяя ее назначение, знакомятся с миром театра кукол (лепка дымковских коней и т.п.). Используют в работе декоративную лепку.</w:t>
      </w:r>
    </w:p>
    <w:p w14:paraId="76BC383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уроках в IV классе значительно возрастает коллективная работа на уроке (лепка фигуры человека в движении, пропорции тела человека).</w:t>
      </w:r>
    </w:p>
    <w:p w14:paraId="2DC47C9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На занятиях аппликацией так же, как и на занятиях лепкой у обучающихся развивается способность изображать предметы и явления окружающего, выражать свои впечатления и замыслы. </w:t>
      </w:r>
    </w:p>
    <w:p w14:paraId="65ED00D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Аппликация развивает декоративное чувство, способствует развитию колористического чувства и композиционных навыков, дает возможность перед наклеиванием попробовать по-разному разложить вырезанные фигуры и выбрать наилучший вариант их размещения. Занятия развивают воображение и фантазию, пространственное мышление, восприятие, способствуют раскрытию творческого потенциала личности и т.д. Для развития познавательных и творческих способностей обучающихся используются впечатления от прочитанных сказок, литературных произведений.</w:t>
      </w:r>
    </w:p>
    <w:p w14:paraId="5045998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Аппликация состоит в изготовлении различных плоских изображений – узоров, орнаментов, рисунков, картин – путем вырезания и укрепления на поверхности разнообразных по форме, материалу, цвету и фактуре деталей или иных подобранных материалов (цветная бумага, ткани, кожа, соломка, береста, шпон и т.п.)</w:t>
      </w:r>
    </w:p>
    <w:p w14:paraId="191FF26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Для выполнения аппликации необходимо, чтобы обучающиеся овладели техникой складывания изображения из частей и наклеивания их, владели техникой самостоятельного вырезания формы предметов.</w:t>
      </w:r>
    </w:p>
    <w:p w14:paraId="79A3979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Занятия аппликацией в I (I дополнительном) классе носят подготовительный характер. Формируется представление о различных видах используемого материала и способов их обработки. Учащихся обучают различать и понимать особенности различных видов аппликаций. Отрабатываются приемы коллективной творческой работы в процессе построения геометрического орнамента, оригами, «обратной» аппликации.</w:t>
      </w:r>
    </w:p>
    <w:p w14:paraId="13FB2F7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 II классе обучающиеся учатся читать схемы выполнения изделия, работать с инструментами, выполнять аппликацию с использованием растительного орнамента различных видов его композиции. проводить анализ самостоятельной и коллективной работы. </w:t>
      </w:r>
    </w:p>
    <w:p w14:paraId="265961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занятиях в III – IV классах обучающиеся выполняют декоративное панно в технике аппликации (оригами, плетение, обрывная аппликация, по контору).  Работа выполняется как самостоятельно, так и коллективно.</w:t>
      </w:r>
    </w:p>
    <w:p w14:paraId="4DF92B4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В программе для каждого класса предлагается речевой материал, который  обучающиеся должны усвоить в течение года: примерный перечень слов, словосочетаний, понятий, терминов.</w:t>
      </w:r>
    </w:p>
    <w:p w14:paraId="6AFD9A8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Целенаправленно проводимая словарная работа обеспечивает прочное усвоение обучающимися слов, словосочетаний и фраз, на основе которых достигается усвоение изобразительной грамоты.</w:t>
      </w:r>
    </w:p>
    <w:p w14:paraId="1E1F250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структуру учебного предмета «Изобразительное искусство» входят следующие разделы: «Виды художественной деятельности», «Азбука искусства (обучение основам художественной грамоты)»,  «Значимые темы искусства», «Опыт художественно – творческой деятельности».</w:t>
      </w:r>
    </w:p>
    <w:p w14:paraId="2BDC900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Виды художественной деятельности</w:t>
      </w:r>
    </w:p>
    <w:p w14:paraId="478E3A8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Восприятие произведений искусства. 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различие.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(Русский музей, Эрмитаж и т.д.)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366738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Рисунок. 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14:paraId="30E259C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Живопись. Живописные материалы. Красота и разнообразие природы, человека, зданий, предметов, выраженные средствами рисунка.  Цвет - основа языка живописи. Выбор средств художественной выразительности для создания выразительного образа в соответствии поставленными задачами. Образы природы и человека в живописи.</w:t>
      </w:r>
    </w:p>
    <w:p w14:paraId="769C16A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Скульптура. Материалы скульптуры и их роль в создании выразительного образа. Элементарные приемы работы с пластическими скульптурными материалами для создания выразительного образа (пластилин, глина – раскатывание, 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5D1E680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Художественное конструирование и дизайн. 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выразительного образа (пластилин – раскатывание, набор объема,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14:paraId="7288A5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Декоративно-прикладное искусство. Истоки декоративно-прикладного искусства и его роль в жизни человека. Понятие о синтетическом характере народного искусства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Представление народа о мужской и женской красоте, отраженной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т.д.). Ознакомление с произведениями народных художественных промыслов в России (с учетом местных условий).</w:t>
      </w:r>
    </w:p>
    <w:p w14:paraId="7F4B000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Азбука искусства (обучение основам художественной грамоты) </w:t>
      </w:r>
    </w:p>
    <w:p w14:paraId="7B4DDC2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Композиция. Элементарные приемы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дальше, дальше - меньше, загораживание. Роль контрастов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 </w:t>
      </w:r>
    </w:p>
    <w:p w14:paraId="7503672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Цвет.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14:paraId="1E99632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Линия. Многообразие линий (тонкие, толстые, прямые, 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7D7D2E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Форма. 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14:paraId="466AD6F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Объем. Объем в пространстве и объем на плоскости. Способы передачи объема. Выразительность объемных композиций. </w:t>
      </w:r>
    </w:p>
    <w:p w14:paraId="0BC6047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Ритм. Виды ритма (спокойный, замедленный, порывистый, беспокойный и т.д.).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46A64CA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Значимые темы искусства</w:t>
      </w:r>
    </w:p>
    <w:p w14:paraId="74D7936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Земля – наш общий дом. 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 </w:t>
      </w:r>
      <w:r w:rsidRPr="00F723FB">
        <w:rPr>
          <w:rFonts w:ascii="Times New Roman" w:eastAsia="MS Gothic" w:hAnsi="Times New Roman" w:cs="Times New Roman"/>
          <w:color w:val="auto"/>
          <w:kern w:val="0"/>
          <w:sz w:val="28"/>
          <w:szCs w:val="24"/>
          <w:lang w:eastAsia="ru-RU"/>
        </w:rPr>
        <w:lastRenderedPageBreak/>
        <w:t>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гнезда, норы, ульи, панцирь черепахи, домик улитки и т.д.</w:t>
      </w:r>
    </w:p>
    <w:p w14:paraId="0D3FF15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Восприятие и эмоциональная оценка шедевров русского и зарубежного искусства, изображающих природу. Общность тематики, передаваемых чувств, отношение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 </w:t>
      </w:r>
    </w:p>
    <w:p w14:paraId="6919DB7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Знакомство с несколькими наиболее яркими культурами мира, представляющими разные народы и эпохи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мира. Образы культуры и декоративно -прикладного искусства.</w:t>
      </w:r>
    </w:p>
    <w:p w14:paraId="2006183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Родина моя – Россия. 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и традиционной культуры. Представление народа о красоте человека (внешней и духовной), отраженные в искусстве. Образ защитника Отечества.</w:t>
      </w:r>
    </w:p>
    <w:p w14:paraId="24DAB1B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Человек и человеческие взаимоотношения. 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14:paraId="74E1AAB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Искусство дарит людям  красоту. 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w:t>
      </w:r>
      <w:r w:rsidRPr="00F723FB">
        <w:rPr>
          <w:rFonts w:ascii="Times New Roman" w:eastAsia="MS Gothic" w:hAnsi="Times New Roman" w:cs="Times New Roman"/>
          <w:color w:val="auto"/>
          <w:kern w:val="0"/>
          <w:sz w:val="28"/>
          <w:szCs w:val="24"/>
          <w:lang w:eastAsia="ru-RU"/>
        </w:rPr>
        <w:lastRenderedPageBreak/>
        <w:t>организации его материального окружения. Отражение в пластических искусствах природных, географических условий, традиций, религиозных верованиях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одежды, книг и игрушек.</w:t>
      </w:r>
    </w:p>
    <w:p w14:paraId="105F803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Опыт художественно-творческой деятельности</w:t>
      </w:r>
    </w:p>
    <w:p w14:paraId="3AC6349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Участие в различных видах изобразительной, декоративно-прикладной и художественно-конструкторской деятельности.</w:t>
      </w:r>
    </w:p>
    <w:p w14:paraId="60DD503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14:paraId="255A238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Овладение основами художественной грамоты: композицией, формой, ритмом, линией, цветом, объемом, фактурой.</w:t>
      </w:r>
    </w:p>
    <w:p w14:paraId="0E11763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Создание моделей бытового окружения человека. Овладение элементарными навыками лепки и бумагопластики.</w:t>
      </w:r>
    </w:p>
    <w:p w14:paraId="4EF1E29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14:paraId="308EB24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Передача настроения в творческой работе с помощью цвета, тона, композиции, пространства, линии, штриха, пятна, объема, фактуры материала.</w:t>
      </w:r>
    </w:p>
    <w:p w14:paraId="6D5AAF4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Использование в индивидуальной и коллективной деятельности различных художественных техник и материалов: фотографии, видеосъемки, бумажной пластики, гуаши, акварели, пастели, восковых мелков, туши, карандаша, фломастеров, пластилина, глины, подручных и природных материалов.</w:t>
      </w:r>
    </w:p>
    <w:p w14:paraId="4B02197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14:paraId="2A96F32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учебного предмета «Изобразительное искусство»:</w:t>
      </w:r>
    </w:p>
    <w:p w14:paraId="7BFBA0C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понимание образной природы изобразительного искусства;</w:t>
      </w:r>
    </w:p>
    <w:p w14:paraId="7F5391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представление о роли искусства в жизни и духовно-нравственном развитии человека;</w:t>
      </w:r>
    </w:p>
    <w:p w14:paraId="440EAAB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основ художественной культуры, в том числе на материале художественной культуры родного края;</w:t>
      </w:r>
    </w:p>
    <w:p w14:paraId="01B7FE9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эстетического чувства на основе знакомства с мировой и отечественной художественной культурой;</w:t>
      </w:r>
    </w:p>
    <w:p w14:paraId="0AAE544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воспринимать, элементарно анализировать и оценивать произведения искусства;</w:t>
      </w:r>
    </w:p>
    <w:p w14:paraId="5CE3D97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освоение средств изобразительной деятельности;</w:t>
      </w:r>
    </w:p>
    <w:p w14:paraId="2C1AD1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инструменты, материалы в процессе доступной изобразительной деятельности, а также умение использовать различные технологии в процессе рисования, лепки, аппликации;</w:t>
      </w:r>
    </w:p>
    <w:p w14:paraId="1BF0D5F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способность к совместной и самостоятельной изобразительной деятельности;</w:t>
      </w:r>
    </w:p>
    <w:p w14:paraId="014D025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осуществлять эстетическую оценку явлений природы, событий окружающего мира;</w:t>
      </w:r>
    </w:p>
    <w:p w14:paraId="025F20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и различение видов художественной деятельности: изобразительной (живопись, графика, скульптура), конструктивной (дизайн и архитектура), декоративной (народные и декоративно-прикладные виды искусства);</w:t>
      </w:r>
    </w:p>
    <w:p w14:paraId="1675E76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применение художественных умений, знаний и представлений в процессе выполнения художественно-творческих работ;</w:t>
      </w:r>
    </w:p>
    <w:p w14:paraId="443BAC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способность использовать в художественно-творческой деятельности различные художественные материалы и художественные техники;</w:t>
      </w:r>
    </w:p>
    <w:p w14:paraId="4065E25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способность передавать в художественно-творческой деятельности характер, эмоциональные состояния и свое отношение к природе, человеку, обществу;</w:t>
      </w:r>
    </w:p>
    <w:p w14:paraId="1FA9FF4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навыком изображения многофигурных композиций на значимые жизненные темы;</w:t>
      </w:r>
    </w:p>
    <w:p w14:paraId="57B2F31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компоновать на плоскости листа и в объеме задуманный художественный образ;</w:t>
      </w:r>
    </w:p>
    <w:p w14:paraId="0724072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определять замысел изображения, словесно его формулировать, следовать ему в процессе работы;</w:t>
      </w:r>
    </w:p>
    <w:p w14:paraId="0C33488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овладение навыками моделирования из бумаги, лепки из пластилина, навыками изображения средствами аппликациями и коллажа (по рисунку, простейшему чертежу или эскизу, образцу и доступным заданным условиям);</w:t>
      </w:r>
    </w:p>
    <w:p w14:paraId="2672F37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зрительного восприятия, оптико-пространственных представлений, конструктивного праксиса, графических умений и навыков;</w:t>
      </w:r>
    </w:p>
    <w:p w14:paraId="22F3A0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проводить сравнение, сериацию и классификацию по заданным критериям;</w:t>
      </w:r>
    </w:p>
    <w:p w14:paraId="77653BD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строить высказывания  в форме суждений об объекте, его строении, свойствах и связях;</w:t>
      </w:r>
    </w:p>
    <w:p w14:paraId="01B67A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использовать речь для регуляции изобразительной деятельности;</w:t>
      </w:r>
    </w:p>
    <w:p w14:paraId="507927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терминологическим аппаратом изобразительного искусства (употреблением слов, словосочетаний, фраз, обеспечивающих овладение изобразительной грамотой);</w:t>
      </w:r>
    </w:p>
    <w:p w14:paraId="52EE15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знание правил техники безопасности.</w:t>
      </w:r>
    </w:p>
    <w:p w14:paraId="12AC53A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7810D80B" w14:textId="77777777" w:rsidR="00F723FB" w:rsidRPr="00CF2B4C"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CF2B4C">
        <w:rPr>
          <w:rFonts w:ascii="Times New Roman" w:eastAsia="MS Gothic" w:hAnsi="Times New Roman" w:cs="Times New Roman"/>
          <w:b/>
          <w:color w:val="auto"/>
          <w:kern w:val="0"/>
          <w:sz w:val="28"/>
          <w:szCs w:val="24"/>
          <w:lang w:eastAsia="ru-RU"/>
        </w:rPr>
        <w:t xml:space="preserve">                                       9. Физическая культура</w:t>
      </w:r>
    </w:p>
    <w:p w14:paraId="393D23A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Важнейшим требованием к программе по физической культуре   является обеспечение дифференцированного и индивидуального подхода к обучающимся с ТНР с учетом состояния здоровья, пола, физического развития, двигательной подготовленности, особенностей развития психических свойств и качеств, соблюдение гигиенических норм.</w:t>
      </w:r>
    </w:p>
    <w:p w14:paraId="798E32C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Основными задачами программы по физической культуре для обучающихся с ТНР являются:</w:t>
      </w:r>
    </w:p>
    <w:p w14:paraId="5F3E1BE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начальных представлений о значении физической культуры для укрепления здоровья человека;</w:t>
      </w:r>
    </w:p>
    <w:p w14:paraId="6CC2898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укрепление здоровья обучающихся, улучшение осанки, профилактика плоскостопия, выработка устойчивости, приспособленности организма к неблагоприятным условиям внешней среды;</w:t>
      </w:r>
    </w:p>
    <w:p w14:paraId="7E23A50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содействие гармоничному физическому развитию;</w:t>
      </w:r>
    </w:p>
    <w:p w14:paraId="387E465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повышение физической и умственной работоспособности;</w:t>
      </w:r>
    </w:p>
    <w:p w14:paraId="5F5C96B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овладение школой движения;</w:t>
      </w:r>
    </w:p>
    <w:p w14:paraId="7E0F165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координационных и кондиционных способностей;</w:t>
      </w:r>
    </w:p>
    <w:p w14:paraId="23D9E1D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знаний о личной гигиене, режиме дня, влиянии физических упражнений на состояние здоровья, работоспособности и двигательных способностей;</w:t>
      </w:r>
    </w:p>
    <w:p w14:paraId="78BA299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выработка представлений об основных видах спорта;</w:t>
      </w:r>
    </w:p>
    <w:p w14:paraId="18DB0F1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приобщение к самостоятельным занятиям физическими упражнениями, подвижным играм, сознательное их применение в целях отдыха, тренировки, укрепления здоровья;</w:t>
      </w:r>
    </w:p>
    <w:p w14:paraId="26DF329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воспитание дисциплинированности, доброжелательного отношения к одноклассникам, умения взаимодействовать с ними в процессе занятий;</w:t>
      </w:r>
    </w:p>
    <w:p w14:paraId="5BA46BA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воспитание нравственных и волевых качеств, развитие психических процессов и свойств личности.</w:t>
      </w:r>
    </w:p>
    <w:p w14:paraId="4DC394C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Содержание учебного предмета «Физическая культура» тесно связано с содержанием учебного предмета «Окружающий мир», обеспечивая закрепление знаний о необходимости сохранения и укрепления здоровья, об общественной и личной гигиене, установку на здоровый образ жизни; с коррекционным курсом «Логопедическая ритмика», способствуя выработке координированных, точных и полных по объему движений, синхронизированных с темпом и ритмом музыки.</w:t>
      </w:r>
    </w:p>
    <w:p w14:paraId="632E7FD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Занятия физической культурой содействуют правильному физическому развитию и закаливанию организма, повышению физической и умственной работоспособности, освоению основных двигательных умений и навыков из числа предусмотренных программой по физической культуре для общеобразовательной организации.</w:t>
      </w:r>
    </w:p>
    <w:p w14:paraId="09EB18C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Правильное физическое воспитание - необходимое условие нормального развития всего организма. Благодаря двигательной активности обеспечивается развитие сердечно-сосудистой системы и органов дыхания, улучшается обмен веществ, повышается общий тонус жизнедеятельности.</w:t>
      </w:r>
    </w:p>
    <w:p w14:paraId="1B222A3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Двигательная активность, осуществляющаяся в процессе физического воспитания, является необходимым условием нормального развития центральной </w:t>
      </w:r>
      <w:r w:rsidRPr="00F723FB">
        <w:rPr>
          <w:rFonts w:ascii="Times New Roman" w:eastAsia="MS Gothic" w:hAnsi="Times New Roman" w:cs="Times New Roman"/>
          <w:color w:val="auto"/>
          <w:kern w:val="0"/>
          <w:sz w:val="28"/>
          <w:szCs w:val="24"/>
          <w:lang w:eastAsia="ru-RU"/>
        </w:rPr>
        <w:lastRenderedPageBreak/>
        <w:t>нервной системы обучающегося, средством усовершенствования межанализаторного взаимодействия.</w:t>
      </w:r>
    </w:p>
    <w:p w14:paraId="08BA41F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Учитель на уроках по физической культуре сообщает обучающимся необходимые сведения о режиме дня, о закаливании организма, правильном дыхании, осанке, прививает и закрепляет гигиенические навыки (уход за телом, мытье рук после занятий, опрятность физкультурной формы и т.д.), воспитывает устойчивый интерес и привычку к систематическим занятиям физической культурой.</w:t>
      </w:r>
    </w:p>
    <w:p w14:paraId="6C82881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Реализуется вся система физического воспитания - уроки физической культуры, физкультурные мероприятия в режиме учебного дня (физкультминутка, гимнастика до уроков, упражнения и игры на переменах) и во внеурочное время. Ведущее место в системе физического воспитания занимает урок. Эффективность обучения двигательным действиям зависит от методики проведения урока, от того, как в процессе обучения активизируется познавательная деятельность обучающихся, насколько сознательно относятся они к усвоению двигательных действий. </w:t>
      </w:r>
    </w:p>
    <w:p w14:paraId="66AB93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Формирование двигательных умений и навыков в начальных классах проводится в соответствии с учебной программой, которая предусматривает обучение учащихся упражнением основной гимнастики, легкой атлетики, игр, лыжной подготовки, плавания.</w:t>
      </w:r>
    </w:p>
    <w:p w14:paraId="5F476C4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Формируя у обучающихся жизненно важные умения и навыки, следует уделять надлежащее внимание и выработке у них умения быстро и точно выполнять мелкие движения пальцами рук, умело взаимодействовать обеими руками, быстро перестраивать движения в соответствии с двигательной задачей. Развитие движений рук обучающихся с ТНР обеспечивают повышение работоспособности головного мозга, способствуют успешности овладения различными видами деятельности: письмом, рисованием, трудом и пр. </w:t>
      </w:r>
    </w:p>
    <w:p w14:paraId="521279A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 содержании программы учебного предмета «Физическая культура» выделяются следующие разделы: «Знания о физической культуре», «Способы физкультурной деятельности», «Физическое совершенствование». </w:t>
      </w:r>
    </w:p>
    <w:p w14:paraId="29D2A21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Знания о физической культуре</w:t>
      </w:r>
    </w:p>
    <w:p w14:paraId="10A00CD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Физическая культура. 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6719637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14:paraId="540940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Из истории развития физической культуры. История развития физической культуры и первых соревнований. Особенности физической культуры разных народов. Связь физической культуры с трудовой и военной деятельностью.</w:t>
      </w:r>
    </w:p>
    <w:p w14:paraId="0203A13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14:paraId="604B94F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Физическая нагрузка и её влияние на повышение частоты сердечных сокращений. Овладение правильной техникой выполнения физических упражнений, рациональная техника их выполнения; формирование умения целесообразно распределять усилия и эффективно осуществлять различные движения, быстро усваивать новые двигательные действия.</w:t>
      </w:r>
    </w:p>
    <w:p w14:paraId="4E9DA7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Способы физкультурной деятельности</w:t>
      </w:r>
    </w:p>
    <w:p w14:paraId="1133F62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Самостоятельные занятия. 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1176C78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Самостоятельные 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14D24B7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Самостоятельные игры и развлечения. Организация и проведение подвижных игр (на спортивных площадках и в спортивных залах).</w:t>
      </w:r>
    </w:p>
    <w:p w14:paraId="62A59C2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Физическое совершенствование</w:t>
      </w:r>
    </w:p>
    <w:p w14:paraId="0665279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Физкультурно­оздоровительная деятельность. Комплексы физических упражнений для утренней зарядки, физкультминуток, занятий по профилактике и коррекции нарушений осанки.</w:t>
      </w:r>
    </w:p>
    <w:p w14:paraId="71ABA8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Комплексы упражнений на развитие физических качеств.</w:t>
      </w:r>
    </w:p>
    <w:p w14:paraId="616C845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Комплексы дыхательных упражнений. Гимнастика для глаз.</w:t>
      </w:r>
    </w:p>
    <w:p w14:paraId="1B1D632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Спортивно­оздоровительная деятельность. Гимнастика. Организующие команды и приёмы. Строевые действия в шеренге и колонне; выполнение строевых команд.</w:t>
      </w:r>
    </w:p>
    <w:p w14:paraId="5171CAC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 акробатические упражнения, висы, танцевальные упражнения.</w:t>
      </w:r>
    </w:p>
    <w:p w14:paraId="157DE91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Лёгкая атлетика. Беговые упражнения: 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1A63462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Прыжковые упражнения: на одной ноге и двух ногах на месте и с продвижением; в длину и высоту; спрыгивание и запрыгивание.</w:t>
      </w:r>
    </w:p>
    <w:p w14:paraId="6D86641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Броски: большого мяча (1 кг) на дальность разными способами.</w:t>
      </w:r>
    </w:p>
    <w:p w14:paraId="57BA82B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Метание: малого мяча в вертикальную цель и на дальность.</w:t>
      </w:r>
    </w:p>
    <w:p w14:paraId="2936C2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Лыжные гонки. Передвижение на лыжах; повороты; спуски; подъёмы; торможение.</w:t>
      </w:r>
    </w:p>
    <w:p w14:paraId="34DC6ED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Плавание. Подводящие упражнения: вхождение в воду; передвижение по дну бассейна;  упражнения на всплывание, лежание и скольжение; упражнения на согласованность работы рук и ног. Проплывание произвольным способом учебных дистанций.</w:t>
      </w:r>
    </w:p>
    <w:p w14:paraId="079520A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14:paraId="7F1335E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На материале лёгкой атлетики: прыжки, бег, метания и броски; упражнения на координацию, выносливость и быстроту.</w:t>
      </w:r>
    </w:p>
    <w:p w14:paraId="1F07F3C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лыжной подготовки: эстафеты в передвижении на лыжах, упражнения на выносливость и координацию.</w:t>
      </w:r>
    </w:p>
    <w:p w14:paraId="0F20D65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спортивных игр:</w:t>
      </w:r>
    </w:p>
    <w:p w14:paraId="79CAA8E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Футбол: удар по неподвижному и катящемуся мячу; остановка мяча; ведение мяча; подвижные игры на материале футбола.</w:t>
      </w:r>
    </w:p>
    <w:p w14:paraId="6EBEB10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Баскетбол: специальные передвижения без мяча; ведение мяча; броски мяча в корзину; подвижные игры на материале баскетбола.</w:t>
      </w:r>
    </w:p>
    <w:p w14:paraId="249B722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Волейбол: подбрасывание мяча; подача мяча; приём и передача мяча; подвижные игры на материале волейбола. </w:t>
      </w:r>
    </w:p>
    <w:p w14:paraId="7A76223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Подвижные игры разных народов.</w:t>
      </w:r>
    </w:p>
    <w:p w14:paraId="210AB99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Общеразвивающие упражнения</w:t>
      </w:r>
    </w:p>
    <w:p w14:paraId="337DF4F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гимнастики с основами акробатики</w:t>
      </w:r>
    </w:p>
    <w:p w14:paraId="022BD39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гибкости: широкие стойки на ногах; ходьба</w:t>
      </w:r>
    </w:p>
    <w:p w14:paraId="6662221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14:paraId="5DC300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координации: произвольное преодоление простых препятствий; ходьба по гимнастической скамейке, низкому гимнастическому бревну;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14:paraId="1D01F87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14:paraId="6FA6823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силовых способностей: динамические упражнения с переменой опоры на руки и ноги, упражнения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отжимание лёжа с опорой на гимнастическую скамейку; прыжковые упражнения с предметом в руках</w:t>
      </w:r>
    </w:p>
    <w:p w14:paraId="61DF4C2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 продвижением вперёд поочерёдно на правой и левой ноге, на месте вверх и вверх с поворотами вправо и влево), прыжки вверх вперёд толчком одной ногой и двумя ногами о гимнастический мостик; переноска партнёра в парах.</w:t>
      </w:r>
    </w:p>
    <w:p w14:paraId="4E7966E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лёгкой атлетики</w:t>
      </w:r>
    </w:p>
    <w:p w14:paraId="226CC97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14:paraId="42799A2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броски в стенку и ловля теннисного мяча в максимальном темпе, из разных исходных положений,  с поворотами.</w:t>
      </w:r>
    </w:p>
    <w:p w14:paraId="4E1B54F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 минутный бег.</w:t>
      </w:r>
    </w:p>
    <w:p w14:paraId="09971AD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лыжных гонок</w:t>
      </w:r>
    </w:p>
    <w:p w14:paraId="04ED69C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14:paraId="230079B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644A740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На материале плавания</w:t>
      </w:r>
    </w:p>
    <w:p w14:paraId="1752889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Развитие выносливости: повторное проплывание отрезков на ногах, держась за доску; повторное скольжение на груди с задержкой дыхания; повторное проплывание отрезков одним из способов плавания.</w:t>
      </w:r>
    </w:p>
    <w:p w14:paraId="544DC97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учебного предмета «Физическая культура»:</w:t>
      </w:r>
    </w:p>
    <w:p w14:paraId="47379DB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14:paraId="3BA994F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представлений о собственном теле, о своих физических возможностях и ограничениях;</w:t>
      </w:r>
    </w:p>
    <w:p w14:paraId="73C4F01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устанавливать связь телесного самочувствия с физической нагрузкой (усталость и болевые ощущения в мышцах после физических упражнений);</w:t>
      </w:r>
    </w:p>
    <w:p w14:paraId="653BA82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общей моторики в соответствии с физическими возможностями;</w:t>
      </w:r>
    </w:p>
    <w:p w14:paraId="3CAFB01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умение ориентироваться в пространстве, используя словесные обозначения пространственных координат в ходе занятий физической культурой; </w:t>
      </w:r>
    </w:p>
    <w:p w14:paraId="3B0287B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ориентация в понятиях «режим дня» и «здоровый образ жизни», понимание роли и значении режима дня в сохранении и укреплении здоровья;</w:t>
      </w:r>
    </w:p>
    <w:p w14:paraId="6B1C736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организовывать собственную здоровьесберегающую жизнедеятельность (режим дня, утренняя зарядка, оздоровительные мероприятия, подвижные игры и т.д.);</w:t>
      </w:r>
    </w:p>
    <w:p w14:paraId="3D83478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знание и умение соблюдать правила личной гигиены;</w:t>
      </w:r>
    </w:p>
    <w:p w14:paraId="705BC01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комплексами физических упражнений, рекомендованных по состоянию здоровья, умение дозировать физическую нагрузку в соответствии с индивидуальными особенностями организма;</w:t>
      </w:r>
    </w:p>
    <w:p w14:paraId="0AE5E99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сформированность навыка систематического наблюдения за своим физическим состоянием;</w:t>
      </w:r>
    </w:p>
    <w:p w14:paraId="313FCDD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развитие основных физических качеств;</w:t>
      </w:r>
    </w:p>
    <w:p w14:paraId="77C814C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выполнять акробатические, гимнастические, легкоатлетические упражнения, игровые действия и упражнения из подвижных игр разной функциональной направленности;</w:t>
      </w:r>
    </w:p>
    <w:p w14:paraId="51D2238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взаимодействовать со сверстниками по правилам проведения подвижных игр и соревнований, в доступной форме объясняя правила, технику выполнения двигательных действий с последующим их анализом и коррекцией;</w:t>
      </w:r>
    </w:p>
    <w:p w14:paraId="05AA016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выполнение тестовых нормативов по физической подготовке.</w:t>
      </w:r>
    </w:p>
    <w:p w14:paraId="6603D26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p>
    <w:p w14:paraId="3BACD141" w14:textId="77777777" w:rsidR="00F723FB" w:rsidRPr="00CF2B4C"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b/>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w:t>
      </w:r>
      <w:r w:rsidRPr="00CF2B4C">
        <w:rPr>
          <w:rFonts w:ascii="Times New Roman" w:eastAsia="MS Gothic" w:hAnsi="Times New Roman" w:cs="Times New Roman"/>
          <w:b/>
          <w:color w:val="auto"/>
          <w:kern w:val="0"/>
          <w:sz w:val="28"/>
          <w:szCs w:val="24"/>
          <w:lang w:eastAsia="ru-RU"/>
        </w:rPr>
        <w:t>10. Труд</w:t>
      </w:r>
    </w:p>
    <w:p w14:paraId="6FE477C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отражает современные требования к модернизации содержания технологического образования при сохранении традиций русской школы, в том числе и в области трудового обучения, учитывает психологические закономерности формирования общетрудовых и специальных знаний и умений обучающихся по преобразованию различных материалов в материальные продукты.</w:t>
      </w:r>
    </w:p>
    <w:p w14:paraId="2AD45DA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разработана в соответствии с требованиями личностно-деятельностного подхода к трудовому обучению, ориентирована на формирование у обучающихся с ТНР общих учебных умений и навыков в различных видах умственной, практической и речевой деятельности.</w:t>
      </w:r>
      <w:r w:rsidRPr="00F723FB">
        <w:rPr>
          <w:rFonts w:ascii="Times New Roman" w:eastAsia="MS Gothic" w:hAnsi="Times New Roman" w:cs="Times New Roman"/>
          <w:color w:val="auto"/>
          <w:kern w:val="0"/>
          <w:sz w:val="28"/>
          <w:szCs w:val="24"/>
          <w:lang w:eastAsia="ru-RU"/>
        </w:rPr>
        <w:cr/>
      </w:r>
    </w:p>
    <w:p w14:paraId="301A488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Задачами программы являются:</w:t>
      </w:r>
    </w:p>
    <w:p w14:paraId="7B5C5F7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формирование представлений о роли труда в жизнедеятельности человека и его социальной значимости, первоначальных представлений о мире профессий, потребности в трудовой деятельности;</w:t>
      </w:r>
    </w:p>
    <w:p w14:paraId="21C759E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формирование картины материальной и духовной культуры как продукта творческой предметно-преобразующей деятельности человека;</w:t>
      </w:r>
    </w:p>
    <w:p w14:paraId="77D1E97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освоение технологических знаний, технологической культуры, получаемых при изучении предметов начальной школы, а также на основе включения в разнообразные виды технологической деятельности;</w:t>
      </w:r>
    </w:p>
    <w:p w14:paraId="4AF714B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помощи близким; </w:t>
      </w:r>
    </w:p>
    <w:p w14:paraId="03E25BD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обучение планированию организации практической деятельности, осуществлению объективной оценки процесса и результатов деятельности, соблюдению безопасных приемов работы при работе с различными инструментами и материалами; </w:t>
      </w:r>
    </w:p>
    <w:p w14:paraId="1DEB0DA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воспитание трудолюбия, усидчивости, терпения, инициативности, сознательности, уважительного отношения к людям и результатам труда, причастности к коллективной трудовой деятельности;</w:t>
      </w:r>
    </w:p>
    <w:p w14:paraId="5D773D0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первоначальными умениями поиска, передачи, хранения, преобразования информации в процессе работы с компьютером;</w:t>
      </w:r>
    </w:p>
    <w:p w14:paraId="426DC17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коррекция и развитие психических процессов, мелкой моторики, речи.</w:t>
      </w:r>
    </w:p>
    <w:p w14:paraId="07A4A0D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Структура программы обеспечивает вариативность и свободу выбора учителем (в соответствии с материально-техническими условиями, особенностями и возможностями обучающихся, со своими личными интересами и уровнем подготовки) моделей реализации необходимого уровня технической подготовки  обучающихся, соответствующей требованиям к преподаванию труда. В программе учтены необходимые межпредметные связи и преемственность содержания трудового обучения на его различных ступенях.</w:t>
      </w:r>
    </w:p>
    <w:p w14:paraId="51BC30E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Учебный предмет «Труд» обеспечивает интеграцию в образовательном процессе различных структурных компонентов личности (интеллектуального, эмоционально-эстетического, духовно-нравственного, физического) в их единстве, что создает условия для гармонизации развития, сохранения и укрепления психического и физического здоровья.</w:t>
      </w:r>
    </w:p>
    <w:p w14:paraId="3BADCA7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xml:space="preserve">На уроках труда закрепляются речевые навыки и умения, которые обучающиеся с ТНР получают на уроках  Русского языка, Литературного чтения, на коррекционных курсах Произношение, Развитие речи. Большое внимание уделяется развитию понимания речи: умению вслушиваться в речь и вопросы учителя, выполнять по его инструкциям трудовые операции и отбирать соответствующий материал, а также различать и знать основные качества материалов, из которых изготавливают изделия. </w:t>
      </w:r>
    </w:p>
    <w:p w14:paraId="153E07D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Учитель, выполняя действия, характеризуя материалы и раскрывая последовательность выполнения работы, знакомит обучающихся со словами, обозначающими материалы, их признаки, с названиями действий, которые производятся во время изготовления изделий. На начальных этапах обучающиеся изготавливают различные изделия совместно с учителем. При этом учитель сопровождает работу направляющими и уточняющими  инструкциями.</w:t>
      </w:r>
    </w:p>
    <w:p w14:paraId="07BE675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Последовательность трудовых операций при изготовлении изделий служит планом в построении связного рассказа о проделанной работе.</w:t>
      </w:r>
    </w:p>
    <w:p w14:paraId="2E8F57F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Реализуя межпредметные связи с учебным предметом «Окружающий мир», формируется понимание значения труда в жизни человека и общества, общественной значимости и ценности труда, личной ответственности человека за результат своего труда.</w:t>
      </w:r>
    </w:p>
    <w:p w14:paraId="4C2E4C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основе курса лежит целостный  образ окружающего мира, который преломляется через результат творческой деятельности  обучающихся.</w:t>
      </w:r>
    </w:p>
    <w:p w14:paraId="273FD67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Программа включает информацию о видах и свойствах определенных материалов, средствах и технологических способах их обработки и др.; информацию, направленную на достижение определенных дидактических целей.</w:t>
      </w:r>
    </w:p>
    <w:p w14:paraId="57149D9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Учебный предмет «Труд» обеспечивает саморазвитие и развитие личности каждого обучающегося в процессе освоения мира через его собственную творческую предметную деятельность, усвоение  обучающимися основ политехнических знаний и умений:</w:t>
      </w:r>
    </w:p>
    <w:p w14:paraId="4CEE0FA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общетрудовые знания, умения и способы деятельности (рассмотрение разнообразных видов профессиональной деятельности, профориентационная работа, домашний труд).</w:t>
      </w:r>
    </w:p>
    <w:p w14:paraId="63DA7DA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изготовление изделий  из бумаги и картона (поздравительная открытка, мозаика, квилинг, сувениры).</w:t>
      </w:r>
    </w:p>
    <w:p w14:paraId="5013A4F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изготовление изделий из природного материала (аппликация из семян, сувениры, герои сказок).</w:t>
      </w:r>
    </w:p>
    <w:p w14:paraId="1CAD93F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изготовление изделий из текстильных материалов (вышивка, ниткография, тряпичная кукла).</w:t>
      </w:r>
    </w:p>
    <w:p w14:paraId="4A134A7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работа с различными материалами (проволока, поролон, фольга и т.д.).</w:t>
      </w:r>
    </w:p>
    <w:p w14:paraId="611BC2B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сборка моделей и макетов из деталей конструктора (макет домика (объемный), бумажное зодчество (на плоскости), макет русского костюма).</w:t>
      </w:r>
    </w:p>
    <w:p w14:paraId="0109D56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 программу учебного предмета «Труд» входят следующие разделы: «Общекультурные и общетрудовые  компетенции. Основы культуры труда»; «Технология ручной обработки материалов. Элементы графической грамоты»; «Конструирование и моделирование»; «Практика работы на компьютере».</w:t>
      </w:r>
    </w:p>
    <w:p w14:paraId="714B971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Общекультурные и общетрудовые компетенции. Основы культуры труда</w:t>
      </w:r>
    </w:p>
    <w:p w14:paraId="7BF1528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73F821B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w:t>
      </w:r>
    </w:p>
    <w:p w14:paraId="1132627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распределение рабочего времени. Отбор и анализ </w:t>
      </w:r>
      <w:r w:rsidRPr="00F723FB">
        <w:rPr>
          <w:rFonts w:ascii="Times New Roman" w:eastAsia="MS Gothic" w:hAnsi="Times New Roman" w:cs="Times New Roman"/>
          <w:color w:val="auto"/>
          <w:kern w:val="0"/>
          <w:sz w:val="28"/>
          <w:szCs w:val="24"/>
          <w:lang w:eastAsia="ru-RU"/>
        </w:rPr>
        <w:lastRenderedPageBreak/>
        <w:t>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14:paraId="54F93CB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и т.п.</w:t>
      </w:r>
    </w:p>
    <w:p w14:paraId="789BE4A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14:paraId="0F9F5A7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Технология ручной обработки материалов . Элементы графической грамоты</w:t>
      </w:r>
    </w:p>
    <w:p w14:paraId="6F5D8C6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Общее понятие о материалах, их происхождении. Исследование элементарных физических, механических и технологических свойств доступных материалов. Многообразие материалов и их практическое применение в жизни.</w:t>
      </w:r>
    </w:p>
    <w:p w14:paraId="72E0F03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Подготовка материалов к работе (знание названий используемых материалов).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p>
    <w:p w14:paraId="3A6D284E"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14:paraId="08B0119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 </w:t>
      </w:r>
    </w:p>
    <w:p w14:paraId="659F1B0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Называние и выполнение основных технологических операций ручной обработки материалов: разметка деталей (на глаз, по шаблону, трафарету, лекалу, </w:t>
      </w:r>
      <w:r w:rsidRPr="00F723FB">
        <w:rPr>
          <w:rFonts w:ascii="Times New Roman" w:eastAsia="MS Gothic" w:hAnsi="Times New Roman" w:cs="Times New Roman"/>
          <w:color w:val="auto"/>
          <w:kern w:val="0"/>
          <w:sz w:val="28"/>
          <w:szCs w:val="24"/>
          <w:lang w:eastAsia="ru-RU"/>
        </w:rPr>
        <w:lastRenderedPageBreak/>
        <w:t>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23DDBC15"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разрыва). Чтение условных графических изображений. Разметка деталей</w:t>
      </w:r>
    </w:p>
    <w:p w14:paraId="0C853CDC"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с опорой на простейший чертёж, эскиз. Изготовление изделий по рисунку, простейшему чертежу или эскизу, схеме.</w:t>
      </w:r>
    </w:p>
    <w:p w14:paraId="6E7C857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Конструирование и моделирование</w:t>
      </w:r>
    </w:p>
    <w:p w14:paraId="3A19BD6A"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название). Понятие о конструкции изделия; различные виды конструкций и способы их сборки. Виды и способы соединения деталей. Основные требования к изделию (соответствие</w:t>
      </w:r>
    </w:p>
    <w:p w14:paraId="08845D8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материала, конструкции и внешнего оформления назначению изделия).</w:t>
      </w:r>
    </w:p>
    <w:p w14:paraId="5905E67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Конструирование и моделирование изделий из различных материалов по образцу, рисунку, простейшему чертежу или эскизу и по заданным условиям (технико­технологическим, функциональным, декоративно­художественным и пр.). Конструирование и моделирование на компьютере и в интерактивном конструкторе.</w:t>
      </w:r>
    </w:p>
    <w:p w14:paraId="5266D01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Практика работы на компьютере</w:t>
      </w:r>
    </w:p>
    <w:p w14:paraId="4D4B294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Информация, её отбор, анализ и систематизация. Способы получения, хранения, переработки информации.</w:t>
      </w:r>
    </w:p>
    <w:p w14:paraId="577A5CF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общее представление о правилах клавиатурного письма, пользование мышью, использование простейших средств текстового редактора. Простейшие приёмы поиска информации: по ключевым словам, каталогам.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14:paraId="0C4DF62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обучающимся тематике. Вывод текста на принтер. Использование рисунков из ресурса компьютера, программ Word и Power Point.</w:t>
      </w:r>
    </w:p>
    <w:p w14:paraId="25E82DE0"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Предметные результаты освоения учебного предмета «Труд»:</w:t>
      </w:r>
    </w:p>
    <w:p w14:paraId="5734B4B4"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14:paraId="1C053E6D"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получение первоначальных представлений о материальной культуре как продукте предметно-преобразующей деятельности человека;</w:t>
      </w:r>
    </w:p>
    <w:p w14:paraId="103897B2"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знания о назначении и правилах использования ручного инструмента для обработки бумаги, картона, ткани и пр.;</w:t>
      </w:r>
    </w:p>
    <w:p w14:paraId="66202EB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определять и соблюдать последовательность технологических операций при изготовлении изделия;</w:t>
      </w:r>
    </w:p>
    <w:p w14:paraId="7BAC7B37"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основными технологическими приемами ручной обработки материалов;</w:t>
      </w:r>
    </w:p>
    <w:p w14:paraId="22FFE64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подбирать материалы и инструменты, способы трудовой деятельности в зависимости от цели;</w:t>
      </w:r>
    </w:p>
    <w:p w14:paraId="4E3281B8"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умение изготавливать изделия из доступных материалов, модели несложных объектов из деталей конструктора по образцу, эскизу, собственному замыслу;</w:t>
      </w:r>
    </w:p>
    <w:p w14:paraId="02A74BB6"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усвоение правил техники безопасности;</w:t>
      </w:r>
    </w:p>
    <w:p w14:paraId="67102CC1"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lastRenderedPageBreak/>
        <w:t>- овладение навыками совместной продуктивной деятельности, сотрудничества, взаимопомощи, планирования, коммуникации;</w:t>
      </w:r>
    </w:p>
    <w:p w14:paraId="7291C553"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xml:space="preserve">- овладение основами трудовой деятельности, необходимой в разных жизненных сферах, овладение технологиями, необходимыми для полноценной коммуникации, социального и трудового взаимодействия;  </w:t>
      </w:r>
    </w:p>
    <w:p w14:paraId="5D4BF07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использование приобретенных знаний и умений для творческого решения несложных конструкторских, художественно-конструкторских, технологических и организационных задач;</w:t>
      </w:r>
    </w:p>
    <w:p w14:paraId="45560EF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приобретение первоначальных знаний о правилах создания предметной и информационной среды и умения применять их для выполнения учебно-познавательных и проектных художественно-конструкторских задач;</w:t>
      </w:r>
    </w:p>
    <w:p w14:paraId="11897AAB"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обогащение лексикона словами, обозначающими материалы, их признаки, действия, производимые во время изготовления изделия;</w:t>
      </w:r>
    </w:p>
    <w:p w14:paraId="6233B089"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умением составлять план связного рассказа о проделанной работе на основе последовательности трудовых операций при изготовлении изделия;</w:t>
      </w:r>
    </w:p>
    <w:p w14:paraId="74085D5F" w14:textId="77777777" w:rsidR="00F723FB" w:rsidRP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MS Gothic" w:hAnsi="Times New Roman" w:cs="Times New Roman"/>
          <w:color w:val="auto"/>
          <w:kern w:val="0"/>
          <w:sz w:val="28"/>
          <w:szCs w:val="24"/>
          <w:lang w:eastAsia="ru-RU"/>
        </w:rPr>
      </w:pPr>
      <w:r w:rsidRPr="00F723FB">
        <w:rPr>
          <w:rFonts w:ascii="Times New Roman" w:eastAsia="MS Gothic" w:hAnsi="Times New Roman" w:cs="Times New Roman"/>
          <w:color w:val="auto"/>
          <w:kern w:val="0"/>
          <w:sz w:val="28"/>
          <w:szCs w:val="24"/>
          <w:lang w:eastAsia="ru-RU"/>
        </w:rPr>
        <w:t>- овладение простыми умениями работы с компьютером и компьютерными программами.</w:t>
      </w:r>
    </w:p>
    <w:p w14:paraId="7FF2EB09" w14:textId="77777777" w:rsidR="00A00F14" w:rsidRDefault="00A00F14" w:rsidP="00A00F14">
      <w:pPr>
        <w:pStyle w:val="c11"/>
        <w:spacing w:before="0" w:beforeAutospacing="0" w:after="0" w:afterAutospacing="0" w:line="360" w:lineRule="auto"/>
        <w:jc w:val="center"/>
        <w:rPr>
          <w:rStyle w:val="c12"/>
          <w:b/>
          <w:sz w:val="28"/>
          <w:szCs w:val="28"/>
        </w:rPr>
      </w:pPr>
      <w:r>
        <w:rPr>
          <w:rStyle w:val="c12"/>
          <w:b/>
          <w:sz w:val="28"/>
          <w:szCs w:val="28"/>
        </w:rPr>
        <w:t>Содержание курсов коррекционно-развивающей области</w:t>
      </w:r>
    </w:p>
    <w:p w14:paraId="252FBD45" w14:textId="77777777" w:rsidR="00A00F14" w:rsidRDefault="00A00F14" w:rsidP="00A00F14">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1. </w:t>
      </w:r>
      <w:r w:rsidRPr="00E535C0">
        <w:rPr>
          <w:rFonts w:ascii="Times New Roman" w:hAnsi="Times New Roman" w:cs="Times New Roman"/>
          <w:b/>
          <w:sz w:val="28"/>
          <w:szCs w:val="28"/>
        </w:rPr>
        <w:t>Произношение</w:t>
      </w:r>
    </w:p>
    <w:p w14:paraId="337CC36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Основными </w:t>
      </w:r>
      <w:r w:rsidRPr="003451D7">
        <w:rPr>
          <w:rFonts w:ascii="Times New Roman" w:hAnsi="Times New Roman" w:cs="Times New Roman"/>
          <w:b/>
          <w:sz w:val="28"/>
          <w:szCs w:val="28"/>
        </w:rPr>
        <w:t>задачами</w:t>
      </w:r>
      <w:r>
        <w:rPr>
          <w:rFonts w:ascii="Times New Roman" w:hAnsi="Times New Roman" w:cs="Times New Roman"/>
          <w:sz w:val="28"/>
          <w:szCs w:val="28"/>
        </w:rPr>
        <w:t xml:space="preserve"> коррекционного курса «Произношение» являются:</w:t>
      </w:r>
    </w:p>
    <w:p w14:paraId="546211C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A336A8">
        <w:rPr>
          <w:rFonts w:ascii="Times New Roman" w:hAnsi="Times New Roman" w:cs="Times New Roman"/>
          <w:sz w:val="28"/>
          <w:szCs w:val="28"/>
        </w:rPr>
        <w:t>азвитие психофизиологических механизмов, лежащих в основе устной речи: формирование оптимального для речи типа физиологического дыхания,  реч</w:t>
      </w:r>
      <w:r>
        <w:rPr>
          <w:rFonts w:ascii="Times New Roman" w:hAnsi="Times New Roman" w:cs="Times New Roman"/>
          <w:sz w:val="28"/>
          <w:szCs w:val="28"/>
        </w:rPr>
        <w:t>евого дыхания, голоса</w:t>
      </w:r>
      <w:r w:rsidRPr="00A336A8">
        <w:rPr>
          <w:rFonts w:ascii="Times New Roman" w:hAnsi="Times New Roman" w:cs="Times New Roman"/>
          <w:sz w:val="28"/>
          <w:szCs w:val="28"/>
        </w:rPr>
        <w:t>, артикуляторной моторики, чувства ритма, слухового восприятия,</w:t>
      </w:r>
      <w:r>
        <w:rPr>
          <w:rFonts w:ascii="Times New Roman" w:hAnsi="Times New Roman" w:cs="Times New Roman"/>
          <w:sz w:val="28"/>
          <w:szCs w:val="28"/>
        </w:rPr>
        <w:t xml:space="preserve"> функций фонематической системы (по В.К. Орфинской);</w:t>
      </w:r>
    </w:p>
    <w:p w14:paraId="514FD4D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w:t>
      </w:r>
      <w:r w:rsidRPr="00A336A8">
        <w:rPr>
          <w:rFonts w:ascii="Times New Roman" w:hAnsi="Times New Roman" w:cs="Times New Roman"/>
          <w:sz w:val="28"/>
          <w:szCs w:val="28"/>
        </w:rPr>
        <w:t>бучение нормативному/компенсированному произношению всех звуков русского языка с учетом системной связи между фонемами русского языка, их артикуляторной и акустической характеристики, характера дефекта (параллельно с развитием операций языкового анализа и синтеза на уровне предложен</w:t>
      </w:r>
      <w:r>
        <w:rPr>
          <w:rFonts w:ascii="Times New Roman" w:hAnsi="Times New Roman" w:cs="Times New Roman"/>
          <w:sz w:val="28"/>
          <w:szCs w:val="28"/>
        </w:rPr>
        <w:t>ия и слова);</w:t>
      </w:r>
    </w:p>
    <w:p w14:paraId="7EA4C04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A336A8">
        <w:rPr>
          <w:rFonts w:ascii="Times New Roman" w:hAnsi="Times New Roman" w:cs="Times New Roman"/>
          <w:sz w:val="28"/>
          <w:szCs w:val="28"/>
        </w:rPr>
        <w:t>оррекция нарушений</w:t>
      </w:r>
      <w:r>
        <w:rPr>
          <w:rFonts w:ascii="Times New Roman" w:hAnsi="Times New Roman" w:cs="Times New Roman"/>
          <w:sz w:val="28"/>
          <w:szCs w:val="28"/>
        </w:rPr>
        <w:t xml:space="preserve"> звукослоговой структуры  слова;</w:t>
      </w:r>
    </w:p>
    <w:p w14:paraId="11722A69"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ф</w:t>
      </w:r>
      <w:r w:rsidRPr="00A336A8">
        <w:rPr>
          <w:rFonts w:ascii="Times New Roman" w:hAnsi="Times New Roman" w:cs="Times New Roman"/>
          <w:sz w:val="28"/>
          <w:szCs w:val="28"/>
        </w:rPr>
        <w:t>ормирование просодических компонентов речи</w:t>
      </w:r>
      <w:r w:rsidRPr="00A336A8">
        <w:rPr>
          <w:rFonts w:ascii="Times New Roman" w:hAnsi="Times New Roman" w:cs="Times New Roman"/>
          <w:b/>
          <w:sz w:val="28"/>
          <w:szCs w:val="28"/>
        </w:rPr>
        <w:t xml:space="preserve"> </w:t>
      </w:r>
      <w:r w:rsidRPr="00A336A8">
        <w:rPr>
          <w:rFonts w:ascii="Times New Roman" w:hAnsi="Times New Roman" w:cs="Times New Roman"/>
          <w:sz w:val="28"/>
          <w:szCs w:val="28"/>
        </w:rPr>
        <w:t>(темпа, ритма, паузации, интонации, логического ударения).</w:t>
      </w:r>
    </w:p>
    <w:p w14:paraId="63D1A8ED" w14:textId="77777777" w:rsidR="00A00F14" w:rsidRPr="00D73506"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реализации коррекционного курса «Произношение» конкретизируются для обучающихся на </w:t>
      </w:r>
      <w:r>
        <w:rPr>
          <w:rFonts w:ascii="Times New Roman" w:hAnsi="Times New Roman" w:cs="Times New Roman"/>
          <w:sz w:val="28"/>
          <w:szCs w:val="28"/>
          <w:lang w:val="en-US"/>
        </w:rPr>
        <w:t>I</w:t>
      </w:r>
      <w:r w:rsidRPr="00D73506">
        <w:rPr>
          <w:rFonts w:ascii="Times New Roman" w:hAnsi="Times New Roman" w:cs="Times New Roman"/>
          <w:sz w:val="28"/>
          <w:szCs w:val="28"/>
        </w:rPr>
        <w:t xml:space="preserve"> </w:t>
      </w:r>
      <w:r>
        <w:rPr>
          <w:rFonts w:ascii="Times New Roman" w:hAnsi="Times New Roman" w:cs="Times New Roman"/>
          <w:sz w:val="28"/>
          <w:szCs w:val="28"/>
        </w:rPr>
        <w:t>и</w:t>
      </w:r>
      <w:r w:rsidRPr="00D73506">
        <w:rPr>
          <w:rFonts w:ascii="Times New Roman" w:hAnsi="Times New Roman" w:cs="Times New Roman"/>
          <w:sz w:val="28"/>
          <w:szCs w:val="28"/>
        </w:rPr>
        <w:t xml:space="preserve"> </w:t>
      </w:r>
      <w:r>
        <w:rPr>
          <w:rFonts w:ascii="Times New Roman" w:hAnsi="Times New Roman" w:cs="Times New Roman"/>
          <w:sz w:val="28"/>
          <w:szCs w:val="28"/>
          <w:lang w:val="en-US"/>
        </w:rPr>
        <w:t>II</w:t>
      </w:r>
      <w:r>
        <w:rPr>
          <w:rFonts w:ascii="Times New Roman" w:hAnsi="Times New Roman" w:cs="Times New Roman"/>
          <w:sz w:val="28"/>
          <w:szCs w:val="28"/>
        </w:rPr>
        <w:t xml:space="preserve"> отделениях.</w:t>
      </w:r>
    </w:p>
    <w:p w14:paraId="7D4A816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программы коррекционного курса «Произношение» предусматривает формирование следующих составляющих речевой компетенции обучающихся с ТНР:</w:t>
      </w:r>
    </w:p>
    <w:p w14:paraId="2E546A6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произносительной стороны речи в соответствии с нормами русского языка;</w:t>
      </w:r>
    </w:p>
    <w:p w14:paraId="7782944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языкового анализа и синтеза на уровне предложения и слова;</w:t>
      </w:r>
    </w:p>
    <w:p w14:paraId="677E939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сложной слоговой структуры слова;</w:t>
      </w:r>
    </w:p>
    <w:p w14:paraId="7DF041F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фонематического восприятия (слухо-произносительной дифференциации фонем).</w:t>
      </w:r>
    </w:p>
    <w:p w14:paraId="051ECF1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Основными линиями обучения по курсу «Произношение» являются:</w:t>
      </w:r>
    </w:p>
    <w:p w14:paraId="09FA4CE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произношения звуков с учетом системной связи между фонемами русского языка, их артикуляторной и акустической сложности и характера дефекта;</w:t>
      </w:r>
    </w:p>
    <w:p w14:paraId="6264838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освоение слогов разных типов и слов разной слоговой структуры;</w:t>
      </w:r>
    </w:p>
    <w:p w14:paraId="4516641A"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навыков четкого, плавного, правильного произношения предложений, состоящих из трех- пятисложных слов, различных типов слогов: открытых, закрытых, со стечением согласных ( со </w:t>
      </w:r>
      <w:r>
        <w:rPr>
          <w:rFonts w:ascii="Times New Roman" w:hAnsi="Times New Roman" w:cs="Times New Roman"/>
          <w:sz w:val="28"/>
          <w:szCs w:val="28"/>
          <w:lang w:val="en-US"/>
        </w:rPr>
        <w:t>II</w:t>
      </w:r>
      <w:r w:rsidRPr="00445AC5">
        <w:rPr>
          <w:rFonts w:ascii="Times New Roman" w:hAnsi="Times New Roman" w:cs="Times New Roman"/>
          <w:sz w:val="28"/>
          <w:szCs w:val="28"/>
        </w:rPr>
        <w:t xml:space="preserve"> </w:t>
      </w:r>
      <w:r>
        <w:rPr>
          <w:rFonts w:ascii="Times New Roman" w:hAnsi="Times New Roman" w:cs="Times New Roman"/>
          <w:sz w:val="28"/>
          <w:szCs w:val="28"/>
        </w:rPr>
        <w:t xml:space="preserve">класса). </w:t>
      </w:r>
    </w:p>
    <w:p w14:paraId="070B0AAC"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Программой предусмотрена коррекция нарушений произношения</w:t>
      </w:r>
      <w:r w:rsidRPr="00E535C0">
        <w:rPr>
          <w:rFonts w:ascii="Times New Roman" w:hAnsi="Times New Roman" w:cs="Times New Roman"/>
          <w:sz w:val="28"/>
          <w:szCs w:val="28"/>
        </w:rPr>
        <w:t xml:space="preserve"> как</w:t>
      </w:r>
      <w:r>
        <w:rPr>
          <w:rFonts w:ascii="Times New Roman" w:hAnsi="Times New Roman" w:cs="Times New Roman"/>
          <w:sz w:val="28"/>
          <w:szCs w:val="28"/>
        </w:rPr>
        <w:t xml:space="preserve"> на уроках</w:t>
      </w:r>
      <w:r w:rsidRPr="00E535C0">
        <w:rPr>
          <w:rFonts w:ascii="Times New Roman" w:hAnsi="Times New Roman" w:cs="Times New Roman"/>
          <w:sz w:val="28"/>
          <w:szCs w:val="28"/>
        </w:rPr>
        <w:t>, так и</w:t>
      </w:r>
      <w:r>
        <w:rPr>
          <w:rFonts w:ascii="Times New Roman" w:hAnsi="Times New Roman" w:cs="Times New Roman"/>
          <w:sz w:val="28"/>
          <w:szCs w:val="28"/>
        </w:rPr>
        <w:t xml:space="preserve"> на</w:t>
      </w:r>
      <w:r w:rsidRPr="00E535C0">
        <w:rPr>
          <w:rFonts w:ascii="Times New Roman" w:hAnsi="Times New Roman" w:cs="Times New Roman"/>
          <w:sz w:val="28"/>
          <w:szCs w:val="28"/>
        </w:rPr>
        <w:t xml:space="preserve"> индивидуальн</w:t>
      </w:r>
      <w:r>
        <w:rPr>
          <w:rFonts w:ascii="Times New Roman" w:hAnsi="Times New Roman" w:cs="Times New Roman"/>
          <w:sz w:val="28"/>
          <w:szCs w:val="28"/>
        </w:rPr>
        <w:t>ых/подгрупповых логопедических занятиях. Уроки</w:t>
      </w:r>
      <w:r w:rsidRPr="00E535C0">
        <w:rPr>
          <w:rFonts w:ascii="Times New Roman" w:hAnsi="Times New Roman" w:cs="Times New Roman"/>
          <w:sz w:val="28"/>
          <w:szCs w:val="28"/>
        </w:rPr>
        <w:t xml:space="preserve"> </w:t>
      </w:r>
      <w:r>
        <w:rPr>
          <w:rFonts w:ascii="Times New Roman" w:hAnsi="Times New Roman" w:cs="Times New Roman"/>
          <w:sz w:val="28"/>
          <w:szCs w:val="28"/>
        </w:rPr>
        <w:t>проводятся в</w:t>
      </w:r>
      <w:r w:rsidRPr="00E535C0">
        <w:rPr>
          <w:rFonts w:ascii="Times New Roman" w:hAnsi="Times New Roman" w:cs="Times New Roman"/>
          <w:sz w:val="28"/>
          <w:szCs w:val="28"/>
        </w:rPr>
        <w:t xml:space="preserve"> </w:t>
      </w:r>
      <w:r>
        <w:rPr>
          <w:rFonts w:ascii="Times New Roman" w:hAnsi="Times New Roman" w:cs="Times New Roman"/>
          <w:sz w:val="28"/>
          <w:szCs w:val="28"/>
        </w:rPr>
        <w:t>I (I дополнительном) и II классах</w:t>
      </w:r>
      <w:r w:rsidRPr="00E535C0">
        <w:rPr>
          <w:rFonts w:ascii="Times New Roman" w:hAnsi="Times New Roman" w:cs="Times New Roman"/>
          <w:sz w:val="28"/>
          <w:szCs w:val="28"/>
        </w:rPr>
        <w:t>. Рекомендуется проведение этих уроков с учетом степени выраженности, характера</w:t>
      </w:r>
      <w:r>
        <w:rPr>
          <w:rFonts w:ascii="Times New Roman" w:hAnsi="Times New Roman" w:cs="Times New Roman"/>
          <w:sz w:val="28"/>
          <w:szCs w:val="28"/>
        </w:rPr>
        <w:t>, механизма и структуры речевого дефекта</w:t>
      </w:r>
      <w:r w:rsidRPr="00E535C0">
        <w:rPr>
          <w:rFonts w:ascii="Times New Roman" w:hAnsi="Times New Roman" w:cs="Times New Roman"/>
          <w:sz w:val="28"/>
          <w:szCs w:val="28"/>
        </w:rPr>
        <w:t>.</w:t>
      </w:r>
    </w:p>
    <w:p w14:paraId="4DA51810" w14:textId="77777777" w:rsidR="00A00F14" w:rsidRPr="001B4BBD"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Начиная с </w:t>
      </w:r>
      <w:r>
        <w:rPr>
          <w:rFonts w:ascii="Times New Roman" w:hAnsi="Times New Roman" w:cs="Times New Roman"/>
          <w:sz w:val="28"/>
          <w:szCs w:val="28"/>
          <w:lang w:val="en-US"/>
        </w:rPr>
        <w:t>I</w:t>
      </w:r>
      <w:r>
        <w:rPr>
          <w:rFonts w:ascii="Times New Roman" w:hAnsi="Times New Roman" w:cs="Times New Roman"/>
          <w:sz w:val="28"/>
          <w:szCs w:val="28"/>
        </w:rPr>
        <w:t xml:space="preserve"> (I дополнительного)</w:t>
      </w:r>
      <w:r w:rsidRPr="001B4BBD">
        <w:rPr>
          <w:rFonts w:ascii="Times New Roman" w:hAnsi="Times New Roman" w:cs="Times New Roman"/>
          <w:sz w:val="28"/>
          <w:szCs w:val="28"/>
        </w:rPr>
        <w:t xml:space="preserve"> </w:t>
      </w:r>
      <w:r>
        <w:rPr>
          <w:rFonts w:ascii="Times New Roman" w:hAnsi="Times New Roman" w:cs="Times New Roman"/>
          <w:sz w:val="28"/>
          <w:szCs w:val="28"/>
        </w:rPr>
        <w:t>класса, на уроках произношения формируется правильное восприятие и произношение звуков, осуществляется усвоение звуковой структуры слова и развитие первоначального навыка звукового анализа, создается основа для овладения грамотой, грамматикой, правописанием и чтением, профилактика дисграфии, дислексии, дизорфографии.</w:t>
      </w:r>
    </w:p>
    <w:p w14:paraId="519904C3"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Во II классе</w:t>
      </w:r>
      <w:r w:rsidRPr="00E535C0">
        <w:rPr>
          <w:rFonts w:ascii="Times New Roman" w:hAnsi="Times New Roman" w:cs="Times New Roman"/>
          <w:sz w:val="28"/>
          <w:szCs w:val="28"/>
        </w:rPr>
        <w:t xml:space="preserve"> </w:t>
      </w:r>
      <w:r>
        <w:rPr>
          <w:rFonts w:ascii="Times New Roman" w:hAnsi="Times New Roman" w:cs="Times New Roman"/>
          <w:sz w:val="28"/>
          <w:szCs w:val="28"/>
        </w:rPr>
        <w:t>завершается формирование произносительной стороны речи. Осуществляется автоматизация навыков произношения в различных коммуникативных ситуациях. В моделируемых лингвистических условиях закрепляются структурно-системные связи между звучанием и лексическим значением слова, его грамматической формой. П</w:t>
      </w:r>
      <w:r w:rsidRPr="00E535C0">
        <w:rPr>
          <w:rFonts w:ascii="Times New Roman" w:hAnsi="Times New Roman" w:cs="Times New Roman"/>
          <w:sz w:val="28"/>
          <w:szCs w:val="28"/>
        </w:rPr>
        <w:t xml:space="preserve">роводится коррекция </w:t>
      </w:r>
      <w:r>
        <w:rPr>
          <w:rFonts w:ascii="Times New Roman" w:hAnsi="Times New Roman" w:cs="Times New Roman"/>
          <w:sz w:val="28"/>
          <w:szCs w:val="28"/>
        </w:rPr>
        <w:t>на</w:t>
      </w:r>
      <w:r>
        <w:rPr>
          <w:rFonts w:ascii="Times New Roman" w:hAnsi="Times New Roman" w:cs="Times New Roman"/>
          <w:sz w:val="28"/>
          <w:szCs w:val="28"/>
        </w:rPr>
        <w:softHyphen/>
        <w:t>рушений письменной речи</w:t>
      </w:r>
      <w:r w:rsidRPr="00E535C0">
        <w:rPr>
          <w:rFonts w:ascii="Times New Roman" w:hAnsi="Times New Roman" w:cs="Times New Roman"/>
          <w:sz w:val="28"/>
          <w:szCs w:val="28"/>
        </w:rPr>
        <w:t>.</w:t>
      </w:r>
    </w:p>
    <w:p w14:paraId="76589CB4"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Учитывая систем</w:t>
      </w:r>
      <w:r>
        <w:rPr>
          <w:rFonts w:ascii="Times New Roman" w:hAnsi="Times New Roman" w:cs="Times New Roman"/>
          <w:sz w:val="28"/>
          <w:szCs w:val="28"/>
        </w:rPr>
        <w:t>ное недоразвитие речи обучающихся, на каждом уроке произношения</w:t>
      </w:r>
      <w:r w:rsidRPr="00E535C0">
        <w:rPr>
          <w:rFonts w:ascii="Times New Roman" w:hAnsi="Times New Roman" w:cs="Times New Roman"/>
          <w:sz w:val="28"/>
          <w:szCs w:val="28"/>
        </w:rPr>
        <w:t xml:space="preserve"> ставятся компле</w:t>
      </w:r>
      <w:r>
        <w:rPr>
          <w:rFonts w:ascii="Times New Roman" w:hAnsi="Times New Roman" w:cs="Times New Roman"/>
          <w:sz w:val="28"/>
          <w:szCs w:val="28"/>
        </w:rPr>
        <w:t>ксные за</w:t>
      </w:r>
      <w:r>
        <w:rPr>
          <w:rFonts w:ascii="Times New Roman" w:hAnsi="Times New Roman" w:cs="Times New Roman"/>
          <w:sz w:val="28"/>
          <w:szCs w:val="28"/>
        </w:rPr>
        <w:softHyphen/>
        <w:t xml:space="preserve">дачи, направленные не только </w:t>
      </w:r>
      <w:r w:rsidRPr="00E535C0">
        <w:rPr>
          <w:rFonts w:ascii="Times New Roman" w:hAnsi="Times New Roman" w:cs="Times New Roman"/>
          <w:sz w:val="28"/>
          <w:szCs w:val="28"/>
        </w:rPr>
        <w:t>на коррекцию</w:t>
      </w:r>
      <w:r>
        <w:rPr>
          <w:rFonts w:ascii="Times New Roman" w:hAnsi="Times New Roman" w:cs="Times New Roman"/>
          <w:sz w:val="28"/>
          <w:szCs w:val="28"/>
        </w:rPr>
        <w:t xml:space="preserve"> фонетического дефекта</w:t>
      </w:r>
      <w:r w:rsidRPr="00E535C0">
        <w:rPr>
          <w:rFonts w:ascii="Times New Roman" w:hAnsi="Times New Roman" w:cs="Times New Roman"/>
          <w:sz w:val="28"/>
          <w:szCs w:val="28"/>
        </w:rPr>
        <w:t>,</w:t>
      </w:r>
      <w:r>
        <w:rPr>
          <w:rFonts w:ascii="Times New Roman" w:hAnsi="Times New Roman" w:cs="Times New Roman"/>
          <w:sz w:val="28"/>
          <w:szCs w:val="28"/>
        </w:rPr>
        <w:t xml:space="preserve"> но и на коррекцию</w:t>
      </w:r>
      <w:r w:rsidRPr="00E535C0">
        <w:rPr>
          <w:rFonts w:ascii="Times New Roman" w:hAnsi="Times New Roman" w:cs="Times New Roman"/>
          <w:sz w:val="28"/>
          <w:szCs w:val="28"/>
        </w:rPr>
        <w:t xml:space="preserve"> всех ком</w:t>
      </w:r>
      <w:r w:rsidRPr="00E535C0">
        <w:rPr>
          <w:rFonts w:ascii="Times New Roman" w:hAnsi="Times New Roman" w:cs="Times New Roman"/>
          <w:sz w:val="28"/>
          <w:szCs w:val="28"/>
        </w:rPr>
        <w:softHyphen/>
        <w:t>понентов</w:t>
      </w:r>
      <w:r>
        <w:rPr>
          <w:rFonts w:ascii="Times New Roman" w:hAnsi="Times New Roman" w:cs="Times New Roman"/>
          <w:sz w:val="28"/>
          <w:szCs w:val="28"/>
        </w:rPr>
        <w:t xml:space="preserve"> речевой функциональной системы </w:t>
      </w:r>
      <w:r w:rsidRPr="00E535C0">
        <w:rPr>
          <w:rFonts w:ascii="Times New Roman" w:hAnsi="Times New Roman" w:cs="Times New Roman"/>
          <w:sz w:val="28"/>
          <w:szCs w:val="28"/>
        </w:rPr>
        <w:t>(</w:t>
      </w:r>
      <w:r>
        <w:rPr>
          <w:rFonts w:ascii="Times New Roman" w:hAnsi="Times New Roman" w:cs="Times New Roman"/>
          <w:sz w:val="28"/>
          <w:szCs w:val="28"/>
        </w:rPr>
        <w:t>фонематического, лексического, грамматического, семантического).</w:t>
      </w:r>
    </w:p>
    <w:p w14:paraId="4080ACDC"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произношения в I (I дополнительном) и</w:t>
      </w:r>
      <w:r w:rsidRPr="00E535C0">
        <w:rPr>
          <w:rFonts w:ascii="Times New Roman" w:hAnsi="Times New Roman" w:cs="Times New Roman"/>
          <w:sz w:val="28"/>
          <w:szCs w:val="28"/>
        </w:rPr>
        <w:t xml:space="preserve"> II </w:t>
      </w:r>
      <w:r>
        <w:rPr>
          <w:rFonts w:ascii="Times New Roman" w:hAnsi="Times New Roman" w:cs="Times New Roman"/>
          <w:sz w:val="28"/>
          <w:szCs w:val="28"/>
        </w:rPr>
        <w:t>классах необходимо формировать</w:t>
      </w:r>
      <w:r w:rsidRPr="00E535C0">
        <w:rPr>
          <w:rFonts w:ascii="Times New Roman" w:hAnsi="Times New Roman" w:cs="Times New Roman"/>
          <w:sz w:val="28"/>
          <w:szCs w:val="28"/>
        </w:rPr>
        <w:t xml:space="preserve"> те психофизиоло</w:t>
      </w:r>
      <w:r w:rsidRPr="00E535C0">
        <w:rPr>
          <w:rFonts w:ascii="Times New Roman" w:hAnsi="Times New Roman" w:cs="Times New Roman"/>
          <w:sz w:val="28"/>
          <w:szCs w:val="28"/>
        </w:rPr>
        <w:softHyphen/>
        <w:t>гические механизмы, которые лежат в основе</w:t>
      </w:r>
      <w:r>
        <w:rPr>
          <w:rFonts w:ascii="Times New Roman" w:hAnsi="Times New Roman" w:cs="Times New Roman"/>
          <w:sz w:val="28"/>
          <w:szCs w:val="28"/>
        </w:rPr>
        <w:t xml:space="preserve"> овладения произношением</w:t>
      </w:r>
      <w:r w:rsidRPr="00E535C0">
        <w:rPr>
          <w:rFonts w:ascii="Times New Roman" w:hAnsi="Times New Roman" w:cs="Times New Roman"/>
          <w:sz w:val="28"/>
          <w:szCs w:val="28"/>
        </w:rPr>
        <w:t>:</w:t>
      </w:r>
      <w:r>
        <w:rPr>
          <w:rFonts w:ascii="Times New Roman" w:hAnsi="Times New Roman" w:cs="Times New Roman"/>
          <w:sz w:val="28"/>
          <w:szCs w:val="28"/>
        </w:rPr>
        <w:t xml:space="preserve"> оптимальный для речи тип физиологического дыхания (диафрагмальный, нижнереберный),</w:t>
      </w:r>
      <w:r w:rsidRPr="00E535C0">
        <w:rPr>
          <w:rFonts w:ascii="Times New Roman" w:hAnsi="Times New Roman" w:cs="Times New Roman"/>
          <w:sz w:val="28"/>
          <w:szCs w:val="28"/>
        </w:rPr>
        <w:t xml:space="preserve"> правильное речевое дых</w:t>
      </w:r>
      <w:r>
        <w:rPr>
          <w:rFonts w:ascii="Times New Roman" w:hAnsi="Times New Roman" w:cs="Times New Roman"/>
          <w:sz w:val="28"/>
          <w:szCs w:val="28"/>
        </w:rPr>
        <w:t>ание, голосообразование, артикуляторную моторику,</w:t>
      </w:r>
      <w:r w:rsidRPr="00E535C0">
        <w:rPr>
          <w:rFonts w:ascii="Times New Roman" w:hAnsi="Times New Roman" w:cs="Times New Roman"/>
          <w:sz w:val="28"/>
          <w:szCs w:val="28"/>
        </w:rPr>
        <w:t xml:space="preserve"> слуховое и фонематическое восприятие, фонематический анализ</w:t>
      </w:r>
      <w:r>
        <w:rPr>
          <w:rFonts w:ascii="Times New Roman" w:hAnsi="Times New Roman" w:cs="Times New Roman"/>
          <w:sz w:val="28"/>
          <w:szCs w:val="28"/>
        </w:rPr>
        <w:t xml:space="preserve"> и синтез</w:t>
      </w:r>
      <w:r w:rsidRPr="00E535C0">
        <w:rPr>
          <w:rFonts w:ascii="Times New Roman" w:hAnsi="Times New Roman" w:cs="Times New Roman"/>
          <w:sz w:val="28"/>
          <w:szCs w:val="28"/>
        </w:rPr>
        <w:t xml:space="preserve"> и др. Наряду с</w:t>
      </w:r>
      <w:r>
        <w:rPr>
          <w:rFonts w:ascii="Times New Roman" w:hAnsi="Times New Roman" w:cs="Times New Roman"/>
          <w:sz w:val="28"/>
          <w:szCs w:val="28"/>
        </w:rPr>
        <w:t xml:space="preserve"> этим</w:t>
      </w:r>
      <w:r w:rsidRPr="00E535C0">
        <w:rPr>
          <w:rFonts w:ascii="Times New Roman" w:hAnsi="Times New Roman" w:cs="Times New Roman"/>
          <w:sz w:val="28"/>
          <w:szCs w:val="28"/>
        </w:rPr>
        <w:t xml:space="preserve"> ставятся и задачи развития речевых предпосылок к овладе</w:t>
      </w:r>
      <w:r w:rsidRPr="00E535C0">
        <w:rPr>
          <w:rFonts w:ascii="Times New Roman" w:hAnsi="Times New Roman" w:cs="Times New Roman"/>
          <w:sz w:val="28"/>
          <w:szCs w:val="28"/>
        </w:rPr>
        <w:softHyphen/>
        <w:t>нию орфографией, т.е. профил</w:t>
      </w:r>
      <w:r>
        <w:rPr>
          <w:rFonts w:ascii="Times New Roman" w:hAnsi="Times New Roman" w:cs="Times New Roman"/>
          <w:sz w:val="28"/>
          <w:szCs w:val="28"/>
        </w:rPr>
        <w:t>актики дизорфографий. Обучающиеся</w:t>
      </w:r>
      <w:r w:rsidRPr="00E535C0">
        <w:rPr>
          <w:rFonts w:ascii="Times New Roman" w:hAnsi="Times New Roman" w:cs="Times New Roman"/>
          <w:sz w:val="28"/>
          <w:szCs w:val="28"/>
        </w:rPr>
        <w:t xml:space="preserve"> закрепляют умение дифференцировать различные граммати</w:t>
      </w:r>
      <w:r w:rsidRPr="00E535C0">
        <w:rPr>
          <w:rFonts w:ascii="Times New Roman" w:hAnsi="Times New Roman" w:cs="Times New Roman"/>
          <w:sz w:val="28"/>
          <w:szCs w:val="28"/>
        </w:rPr>
        <w:softHyphen/>
        <w:t>ческие формы по их значению и звучанию, определять в них ударение (стабильное или изменяющееся), находить родственные слова, определять их общую часть, выделять некорневые морфе</w:t>
      </w:r>
      <w:r w:rsidRPr="00E535C0">
        <w:rPr>
          <w:rFonts w:ascii="Times New Roman" w:hAnsi="Times New Roman" w:cs="Times New Roman"/>
          <w:sz w:val="28"/>
          <w:szCs w:val="28"/>
        </w:rPr>
        <w:softHyphen/>
        <w:t>мы, соотносить их значение и звучание, подбирать слова с общи</w:t>
      </w:r>
      <w:r w:rsidRPr="00E535C0">
        <w:rPr>
          <w:rFonts w:ascii="Times New Roman" w:hAnsi="Times New Roman" w:cs="Times New Roman"/>
          <w:sz w:val="28"/>
          <w:szCs w:val="28"/>
        </w:rPr>
        <w:softHyphen/>
        <w:t>ми суффиксами, приставками с целью закрепления представле</w:t>
      </w:r>
      <w:r w:rsidRPr="00E535C0">
        <w:rPr>
          <w:rFonts w:ascii="Times New Roman" w:hAnsi="Times New Roman" w:cs="Times New Roman"/>
          <w:sz w:val="28"/>
          <w:szCs w:val="28"/>
        </w:rPr>
        <w:softHyphen/>
        <w:t>ний о значении морфем.</w:t>
      </w:r>
    </w:p>
    <w:p w14:paraId="23745D59"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В процессе коррекции нарушений звуковой стороны речи про</w:t>
      </w:r>
      <w:r w:rsidRPr="00E535C0">
        <w:rPr>
          <w:rFonts w:ascii="Times New Roman" w:hAnsi="Times New Roman" w:cs="Times New Roman"/>
          <w:sz w:val="28"/>
          <w:szCs w:val="28"/>
        </w:rPr>
        <w:softHyphen/>
        <w:t>граммой предусмотрены следующие направления работы:</w:t>
      </w:r>
    </w:p>
    <w:p w14:paraId="422DE89D"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ручной и артикуляторной</w:t>
      </w:r>
      <w:r w:rsidRPr="00E535C0">
        <w:rPr>
          <w:rFonts w:ascii="Times New Roman" w:hAnsi="Times New Roman" w:cs="Times New Roman"/>
          <w:sz w:val="28"/>
          <w:szCs w:val="28"/>
        </w:rPr>
        <w:t xml:space="preserve"> моторики;</w:t>
      </w:r>
    </w:p>
    <w:p w14:paraId="76419B3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развитие дыхания и голосообразования;</w:t>
      </w:r>
    </w:p>
    <w:p w14:paraId="4DED429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правильной артикуляции</w:t>
      </w:r>
      <w:r w:rsidRPr="00E535C0">
        <w:rPr>
          <w:rFonts w:ascii="Times New Roman" w:hAnsi="Times New Roman" w:cs="Times New Roman"/>
          <w:sz w:val="28"/>
          <w:szCs w:val="28"/>
        </w:rPr>
        <w:t xml:space="preserve"> и автоматизация звуков; </w:t>
      </w:r>
    </w:p>
    <w:p w14:paraId="22203CA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дифференциация акустически и артикуляторно</w:t>
      </w:r>
      <w:r w:rsidRPr="00E535C0">
        <w:rPr>
          <w:rFonts w:ascii="Times New Roman" w:hAnsi="Times New Roman" w:cs="Times New Roman"/>
          <w:sz w:val="28"/>
          <w:szCs w:val="28"/>
        </w:rPr>
        <w:t xml:space="preserve"> сходных звуков;</w:t>
      </w:r>
    </w:p>
    <w:p w14:paraId="49C3831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E535C0">
        <w:rPr>
          <w:rFonts w:ascii="Times New Roman" w:hAnsi="Times New Roman" w:cs="Times New Roman"/>
          <w:sz w:val="28"/>
          <w:szCs w:val="28"/>
        </w:rPr>
        <w:t>ф</w:t>
      </w:r>
      <w:r>
        <w:rPr>
          <w:rFonts w:ascii="Times New Roman" w:hAnsi="Times New Roman" w:cs="Times New Roman"/>
          <w:sz w:val="28"/>
          <w:szCs w:val="28"/>
        </w:rPr>
        <w:t>ормирование всех уровней языкового анализа и синтеза</w:t>
      </w:r>
      <w:r w:rsidRPr="00E535C0">
        <w:rPr>
          <w:rFonts w:ascii="Times New Roman" w:hAnsi="Times New Roman" w:cs="Times New Roman"/>
          <w:sz w:val="28"/>
          <w:szCs w:val="28"/>
        </w:rPr>
        <w:t>;</w:t>
      </w:r>
    </w:p>
    <w:p w14:paraId="6C88306A"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sidRPr="00E535C0">
        <w:rPr>
          <w:rFonts w:ascii="Times New Roman" w:hAnsi="Times New Roman" w:cs="Times New Roman"/>
          <w:sz w:val="28"/>
          <w:szCs w:val="28"/>
        </w:rPr>
        <w:t xml:space="preserve"> коррекция нарушений звукослоговой структуры слова;</w:t>
      </w:r>
    </w:p>
    <w:p w14:paraId="3FB63B68"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535C0">
        <w:rPr>
          <w:rFonts w:ascii="Times New Roman" w:hAnsi="Times New Roman" w:cs="Times New Roman"/>
          <w:sz w:val="28"/>
          <w:szCs w:val="28"/>
        </w:rPr>
        <w:t>формирование п</w:t>
      </w:r>
      <w:r>
        <w:rPr>
          <w:rFonts w:ascii="Times New Roman" w:hAnsi="Times New Roman" w:cs="Times New Roman"/>
          <w:sz w:val="28"/>
          <w:szCs w:val="28"/>
        </w:rPr>
        <w:t>росодических компонентов (ритма и</w:t>
      </w:r>
      <w:r w:rsidRPr="00E535C0">
        <w:rPr>
          <w:rFonts w:ascii="Times New Roman" w:hAnsi="Times New Roman" w:cs="Times New Roman"/>
          <w:sz w:val="28"/>
          <w:szCs w:val="28"/>
        </w:rPr>
        <w:t xml:space="preserve"> темпа</w:t>
      </w:r>
      <w:r>
        <w:rPr>
          <w:rFonts w:ascii="Times New Roman" w:hAnsi="Times New Roman" w:cs="Times New Roman"/>
          <w:sz w:val="28"/>
          <w:szCs w:val="28"/>
        </w:rPr>
        <w:t xml:space="preserve"> речи</w:t>
      </w:r>
      <w:r w:rsidRPr="00E535C0">
        <w:rPr>
          <w:rFonts w:ascii="Times New Roman" w:hAnsi="Times New Roman" w:cs="Times New Roman"/>
          <w:sz w:val="28"/>
          <w:szCs w:val="28"/>
        </w:rPr>
        <w:t>, паузации, инто</w:t>
      </w:r>
      <w:r>
        <w:rPr>
          <w:rFonts w:ascii="Times New Roman" w:hAnsi="Times New Roman" w:cs="Times New Roman"/>
          <w:sz w:val="28"/>
          <w:szCs w:val="28"/>
        </w:rPr>
        <w:t>нации, логического и словесно-фразового</w:t>
      </w:r>
      <w:r w:rsidRPr="00E535C0">
        <w:rPr>
          <w:rFonts w:ascii="Times New Roman" w:hAnsi="Times New Roman" w:cs="Times New Roman"/>
          <w:sz w:val="28"/>
          <w:szCs w:val="28"/>
        </w:rPr>
        <w:t xml:space="preserve"> ударения).</w:t>
      </w:r>
    </w:p>
    <w:p w14:paraId="4D11EA02"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Процесс коррекции нарушений звуковой стороны речи делится на следующие этапы:</w:t>
      </w:r>
    </w:p>
    <w:p w14:paraId="434B37C7"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Первый этап</w:t>
      </w:r>
      <w:r w:rsidRPr="00E535C0">
        <w:rPr>
          <w:rFonts w:ascii="Times New Roman" w:hAnsi="Times New Roman" w:cs="Times New Roman"/>
          <w:sz w:val="28"/>
          <w:szCs w:val="28"/>
        </w:rPr>
        <w:t xml:space="preserve"> — обследова</w:t>
      </w:r>
      <w:r>
        <w:rPr>
          <w:rFonts w:ascii="Times New Roman" w:hAnsi="Times New Roman" w:cs="Times New Roman"/>
          <w:sz w:val="28"/>
          <w:szCs w:val="28"/>
        </w:rPr>
        <w:t>ние речи обучающихся и формулирование логопе</w:t>
      </w:r>
      <w:r w:rsidRPr="00E535C0">
        <w:rPr>
          <w:rFonts w:ascii="Times New Roman" w:hAnsi="Times New Roman" w:cs="Times New Roman"/>
          <w:sz w:val="28"/>
          <w:szCs w:val="28"/>
        </w:rPr>
        <w:t>дического заключения. Обследование проводится ежегодно в начале учебного года (2 недели). Результаты обследования оформляются в речевой карте.</w:t>
      </w:r>
    </w:p>
    <w:p w14:paraId="37A79A18"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Второй этап</w:t>
      </w:r>
      <w:r w:rsidRPr="00E535C0">
        <w:rPr>
          <w:rFonts w:ascii="Times New Roman" w:hAnsi="Times New Roman" w:cs="Times New Roman"/>
          <w:sz w:val="28"/>
          <w:szCs w:val="28"/>
        </w:rPr>
        <w:t xml:space="preserve"> — подготовительн</w:t>
      </w:r>
      <w:r>
        <w:rPr>
          <w:rFonts w:ascii="Times New Roman" w:hAnsi="Times New Roman" w:cs="Times New Roman"/>
          <w:sz w:val="28"/>
          <w:szCs w:val="28"/>
        </w:rPr>
        <w:t>ый</w:t>
      </w:r>
      <w:r w:rsidRPr="00E535C0">
        <w:rPr>
          <w:rFonts w:ascii="Times New Roman" w:hAnsi="Times New Roman" w:cs="Times New Roman"/>
          <w:sz w:val="28"/>
          <w:szCs w:val="28"/>
        </w:rPr>
        <w:t>.</w:t>
      </w:r>
      <w:r>
        <w:rPr>
          <w:rFonts w:ascii="Times New Roman" w:hAnsi="Times New Roman" w:cs="Times New Roman"/>
          <w:sz w:val="28"/>
          <w:szCs w:val="28"/>
        </w:rPr>
        <w:t xml:space="preserve"> Цель подготовительного эта</w:t>
      </w:r>
      <w:r>
        <w:rPr>
          <w:rFonts w:ascii="Times New Roman" w:hAnsi="Times New Roman" w:cs="Times New Roman"/>
          <w:sz w:val="28"/>
          <w:szCs w:val="28"/>
        </w:rPr>
        <w:softHyphen/>
        <w:t>па – формирование психофизиологических механизмов овладения произношением.</w:t>
      </w:r>
      <w:r w:rsidRPr="00E535C0">
        <w:rPr>
          <w:rFonts w:ascii="Times New Roman" w:hAnsi="Times New Roman" w:cs="Times New Roman"/>
          <w:sz w:val="28"/>
          <w:szCs w:val="28"/>
        </w:rPr>
        <w:t xml:space="preserve"> Основными задачами этого </w:t>
      </w:r>
      <w:r>
        <w:rPr>
          <w:rFonts w:ascii="Times New Roman" w:hAnsi="Times New Roman" w:cs="Times New Roman"/>
          <w:sz w:val="28"/>
          <w:szCs w:val="28"/>
        </w:rPr>
        <w:t>этапа явля</w:t>
      </w:r>
      <w:r>
        <w:rPr>
          <w:rFonts w:ascii="Times New Roman" w:hAnsi="Times New Roman" w:cs="Times New Roman"/>
          <w:sz w:val="28"/>
          <w:szCs w:val="28"/>
        </w:rPr>
        <w:softHyphen/>
        <w:t>ются: развитие тонкой ручной и артикуляторной</w:t>
      </w:r>
      <w:r w:rsidRPr="00E535C0">
        <w:rPr>
          <w:rFonts w:ascii="Times New Roman" w:hAnsi="Times New Roman" w:cs="Times New Roman"/>
          <w:sz w:val="28"/>
          <w:szCs w:val="28"/>
        </w:rPr>
        <w:t xml:space="preserve"> моторики, дыхания, голосообразования, просодических компонентов речи, уточнение артикуляции правильно произносимых звуков, их дифференциация на слух и в произношении</w:t>
      </w:r>
      <w:r>
        <w:rPr>
          <w:rFonts w:ascii="Times New Roman" w:hAnsi="Times New Roman" w:cs="Times New Roman"/>
          <w:sz w:val="28"/>
          <w:szCs w:val="28"/>
        </w:rPr>
        <w:t xml:space="preserve"> (гласные </w:t>
      </w:r>
      <w:r w:rsidRPr="000C30BF">
        <w:rPr>
          <w:rFonts w:ascii="Times New Roman" w:hAnsi="Times New Roman" w:cs="Times New Roman"/>
          <w:sz w:val="28"/>
          <w:szCs w:val="28"/>
        </w:rPr>
        <w:t>[</w:t>
      </w:r>
      <w:r>
        <w:rPr>
          <w:rFonts w:ascii="Times New Roman" w:hAnsi="Times New Roman" w:cs="Times New Roman"/>
          <w:sz w:val="28"/>
          <w:szCs w:val="28"/>
        </w:rPr>
        <w:t xml:space="preserve">а], </w:t>
      </w:r>
      <w:r w:rsidRPr="000C30BF">
        <w:rPr>
          <w:rFonts w:ascii="Times New Roman" w:hAnsi="Times New Roman" w:cs="Times New Roman"/>
          <w:sz w:val="28"/>
          <w:szCs w:val="28"/>
        </w:rPr>
        <w:t>[</w:t>
      </w:r>
      <w:r>
        <w:rPr>
          <w:rFonts w:ascii="Times New Roman" w:hAnsi="Times New Roman" w:cs="Times New Roman"/>
          <w:sz w:val="28"/>
          <w:szCs w:val="28"/>
        </w:rPr>
        <w:t>о</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у</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ы</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и</w:t>
      </w:r>
      <w:r w:rsidRPr="000C30BF">
        <w:rPr>
          <w:rFonts w:ascii="Times New Roman" w:hAnsi="Times New Roman" w:cs="Times New Roman"/>
          <w:sz w:val="28"/>
          <w:szCs w:val="28"/>
        </w:rPr>
        <w:t>]</w:t>
      </w:r>
      <w:r>
        <w:rPr>
          <w:rFonts w:ascii="Times New Roman" w:hAnsi="Times New Roman" w:cs="Times New Roman"/>
          <w:sz w:val="28"/>
          <w:szCs w:val="28"/>
        </w:rPr>
        <w:t>,</w:t>
      </w:r>
      <w:r w:rsidRPr="000C30BF">
        <w:rPr>
          <w:rFonts w:ascii="Times New Roman" w:hAnsi="Times New Roman" w:cs="Times New Roman"/>
          <w:sz w:val="28"/>
          <w:szCs w:val="28"/>
        </w:rPr>
        <w:t xml:space="preserve"> [</w:t>
      </w:r>
      <w:r>
        <w:rPr>
          <w:rFonts w:ascii="Times New Roman" w:hAnsi="Times New Roman" w:cs="Times New Roman"/>
          <w:sz w:val="28"/>
          <w:szCs w:val="28"/>
        </w:rPr>
        <w:t>э</w:t>
      </w:r>
      <w:r w:rsidRPr="000C30BF">
        <w:rPr>
          <w:rFonts w:ascii="Times New Roman" w:hAnsi="Times New Roman" w:cs="Times New Roman"/>
          <w:sz w:val="28"/>
          <w:szCs w:val="28"/>
        </w:rPr>
        <w:t>]</w:t>
      </w:r>
      <w:r>
        <w:rPr>
          <w:rFonts w:ascii="Times New Roman" w:hAnsi="Times New Roman" w:cs="Times New Roman"/>
          <w:sz w:val="28"/>
          <w:szCs w:val="28"/>
        </w:rPr>
        <w:t xml:space="preserve">; согласные </w:t>
      </w:r>
      <w:r w:rsidRPr="000C30BF">
        <w:rPr>
          <w:rFonts w:ascii="Times New Roman" w:hAnsi="Times New Roman" w:cs="Times New Roman"/>
          <w:sz w:val="28"/>
          <w:szCs w:val="28"/>
        </w:rPr>
        <w:t>[</w:t>
      </w:r>
      <w:r>
        <w:rPr>
          <w:rFonts w:ascii="Times New Roman" w:hAnsi="Times New Roman" w:cs="Times New Roman"/>
          <w:sz w:val="28"/>
          <w:szCs w:val="28"/>
        </w:rPr>
        <w:t>м</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п</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в</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к</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н</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ф</w:t>
      </w:r>
      <w:r w:rsidRPr="000C30BF">
        <w:rPr>
          <w:rFonts w:ascii="Times New Roman" w:hAnsi="Times New Roman" w:cs="Times New Roman"/>
          <w:sz w:val="28"/>
          <w:szCs w:val="28"/>
        </w:rPr>
        <w:t>]</w:t>
      </w:r>
      <w:r>
        <w:rPr>
          <w:rFonts w:ascii="Times New Roman" w:hAnsi="Times New Roman" w:cs="Times New Roman"/>
          <w:sz w:val="28"/>
          <w:szCs w:val="28"/>
        </w:rPr>
        <w:t xml:space="preserve">, </w:t>
      </w:r>
      <w:r w:rsidRPr="000C30BF">
        <w:rPr>
          <w:rFonts w:ascii="Times New Roman" w:hAnsi="Times New Roman" w:cs="Times New Roman"/>
          <w:sz w:val="28"/>
          <w:szCs w:val="28"/>
        </w:rPr>
        <w:t>[</w:t>
      </w:r>
      <w:r>
        <w:rPr>
          <w:rFonts w:ascii="Times New Roman" w:hAnsi="Times New Roman" w:cs="Times New Roman"/>
          <w:sz w:val="28"/>
          <w:szCs w:val="28"/>
        </w:rPr>
        <w:t>т</w:t>
      </w:r>
      <w:r w:rsidRPr="002C6F6C">
        <w:rPr>
          <w:rFonts w:ascii="Times New Roman" w:hAnsi="Times New Roman" w:cs="Times New Roman"/>
          <w:sz w:val="28"/>
          <w:szCs w:val="28"/>
        </w:rPr>
        <w:t>]</w:t>
      </w:r>
      <w:r>
        <w:rPr>
          <w:rFonts w:ascii="Times New Roman" w:hAnsi="Times New Roman" w:cs="Times New Roman"/>
          <w:sz w:val="28"/>
          <w:szCs w:val="28"/>
        </w:rPr>
        <w:t xml:space="preserve">, </w:t>
      </w:r>
      <w:r w:rsidRPr="002C6F6C">
        <w:rPr>
          <w:rFonts w:ascii="Times New Roman" w:hAnsi="Times New Roman" w:cs="Times New Roman"/>
          <w:sz w:val="28"/>
          <w:szCs w:val="28"/>
        </w:rPr>
        <w:t>[</w:t>
      </w:r>
      <w:r>
        <w:rPr>
          <w:rFonts w:ascii="Times New Roman" w:hAnsi="Times New Roman" w:cs="Times New Roman"/>
          <w:sz w:val="28"/>
          <w:szCs w:val="28"/>
        </w:rPr>
        <w:t>х</w:t>
      </w:r>
      <w:r w:rsidRPr="002C6F6C">
        <w:rPr>
          <w:rFonts w:ascii="Times New Roman" w:hAnsi="Times New Roman" w:cs="Times New Roman"/>
          <w:sz w:val="28"/>
          <w:szCs w:val="28"/>
        </w:rPr>
        <w:t>]</w:t>
      </w:r>
      <w:r>
        <w:rPr>
          <w:rFonts w:ascii="Times New Roman" w:hAnsi="Times New Roman" w:cs="Times New Roman"/>
          <w:sz w:val="28"/>
          <w:szCs w:val="28"/>
        </w:rPr>
        <w:t>, для дифференциации на одном занятии выбирается пара звуков, отличающихся одним дифференциальным признаком, и их различение требует от 2-х до 5-ти занятий),</w:t>
      </w:r>
      <w:r w:rsidRPr="00E535C0">
        <w:rPr>
          <w:rFonts w:ascii="Times New Roman" w:hAnsi="Times New Roman" w:cs="Times New Roman"/>
          <w:sz w:val="28"/>
          <w:szCs w:val="28"/>
        </w:rPr>
        <w:t xml:space="preserve"> ра</w:t>
      </w:r>
      <w:r>
        <w:rPr>
          <w:rFonts w:ascii="Times New Roman" w:hAnsi="Times New Roman" w:cs="Times New Roman"/>
          <w:sz w:val="28"/>
          <w:szCs w:val="28"/>
        </w:rPr>
        <w:t>звитие</w:t>
      </w:r>
      <w:r w:rsidRPr="00E535C0">
        <w:rPr>
          <w:rFonts w:ascii="Times New Roman" w:hAnsi="Times New Roman" w:cs="Times New Roman"/>
          <w:sz w:val="28"/>
          <w:szCs w:val="28"/>
        </w:rPr>
        <w:t xml:space="preserve"> элементарных форм фонем</w:t>
      </w:r>
      <w:r>
        <w:rPr>
          <w:rFonts w:ascii="Times New Roman" w:hAnsi="Times New Roman" w:cs="Times New Roman"/>
          <w:sz w:val="28"/>
          <w:szCs w:val="28"/>
        </w:rPr>
        <w:t>атического анализа</w:t>
      </w:r>
      <w:r w:rsidRPr="00E535C0">
        <w:rPr>
          <w:rFonts w:ascii="Times New Roman" w:hAnsi="Times New Roman" w:cs="Times New Roman"/>
          <w:sz w:val="28"/>
          <w:szCs w:val="28"/>
        </w:rPr>
        <w:t>.</w:t>
      </w:r>
    </w:p>
    <w:p w14:paraId="33CF6B87"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b/>
          <w:bCs/>
          <w:i/>
          <w:iCs/>
          <w:sz w:val="28"/>
          <w:szCs w:val="28"/>
        </w:rPr>
        <w:t>Третий этап</w:t>
      </w:r>
      <w:r w:rsidRPr="00E535C0">
        <w:rPr>
          <w:rFonts w:ascii="Times New Roman" w:hAnsi="Times New Roman" w:cs="Times New Roman"/>
          <w:sz w:val="28"/>
          <w:szCs w:val="28"/>
        </w:rPr>
        <w:t xml:space="preserve"> — ос</w:t>
      </w:r>
      <w:r>
        <w:rPr>
          <w:rFonts w:ascii="Times New Roman" w:hAnsi="Times New Roman" w:cs="Times New Roman"/>
          <w:sz w:val="28"/>
          <w:szCs w:val="28"/>
        </w:rPr>
        <w:t>новной. Он включает формирование правильной артикуляции</w:t>
      </w:r>
      <w:r w:rsidRPr="00E535C0">
        <w:rPr>
          <w:rFonts w:ascii="Times New Roman" w:hAnsi="Times New Roman" w:cs="Times New Roman"/>
          <w:sz w:val="28"/>
          <w:szCs w:val="28"/>
        </w:rPr>
        <w:t xml:space="preserve"> и автоматизацию звуков в речи, </w:t>
      </w:r>
      <w:r>
        <w:rPr>
          <w:rFonts w:ascii="Times New Roman" w:hAnsi="Times New Roman" w:cs="Times New Roman"/>
          <w:sz w:val="28"/>
          <w:szCs w:val="28"/>
        </w:rPr>
        <w:t xml:space="preserve">слухо-произносительную </w:t>
      </w:r>
      <w:r w:rsidRPr="00E535C0">
        <w:rPr>
          <w:rFonts w:ascii="Times New Roman" w:hAnsi="Times New Roman" w:cs="Times New Roman"/>
          <w:sz w:val="28"/>
          <w:szCs w:val="28"/>
        </w:rPr>
        <w:t>дифф</w:t>
      </w:r>
      <w:r>
        <w:rPr>
          <w:rFonts w:ascii="Times New Roman" w:hAnsi="Times New Roman" w:cs="Times New Roman"/>
          <w:sz w:val="28"/>
          <w:szCs w:val="28"/>
        </w:rPr>
        <w:t>еренциацию акустически</w:t>
      </w:r>
      <w:r w:rsidRPr="00E535C0">
        <w:rPr>
          <w:rFonts w:ascii="Times New Roman" w:hAnsi="Times New Roman" w:cs="Times New Roman"/>
          <w:sz w:val="28"/>
          <w:szCs w:val="28"/>
        </w:rPr>
        <w:t xml:space="preserve"> и арт</w:t>
      </w:r>
      <w:r>
        <w:rPr>
          <w:rFonts w:ascii="Times New Roman" w:hAnsi="Times New Roman" w:cs="Times New Roman"/>
          <w:sz w:val="28"/>
          <w:szCs w:val="28"/>
        </w:rPr>
        <w:t>икуляторно близких зву</w:t>
      </w:r>
      <w:r>
        <w:rPr>
          <w:rFonts w:ascii="Times New Roman" w:hAnsi="Times New Roman" w:cs="Times New Roman"/>
          <w:sz w:val="28"/>
          <w:szCs w:val="28"/>
        </w:rPr>
        <w:softHyphen/>
        <w:t>ков, параллельно с развитием</w:t>
      </w:r>
      <w:r w:rsidRPr="00E535C0">
        <w:rPr>
          <w:rFonts w:ascii="Times New Roman" w:hAnsi="Times New Roman" w:cs="Times New Roman"/>
          <w:sz w:val="28"/>
          <w:szCs w:val="28"/>
        </w:rPr>
        <w:t xml:space="preserve"> слогового и фонема</w:t>
      </w:r>
      <w:r w:rsidRPr="00E535C0">
        <w:rPr>
          <w:rFonts w:ascii="Times New Roman" w:hAnsi="Times New Roman" w:cs="Times New Roman"/>
          <w:sz w:val="28"/>
          <w:szCs w:val="28"/>
        </w:rPr>
        <w:softHyphen/>
        <w:t>тического</w:t>
      </w:r>
      <w:r>
        <w:rPr>
          <w:rFonts w:ascii="Times New Roman" w:hAnsi="Times New Roman" w:cs="Times New Roman"/>
          <w:sz w:val="28"/>
          <w:szCs w:val="28"/>
        </w:rPr>
        <w:t xml:space="preserve"> анализа и синтеза, анализа структуры предложения</w:t>
      </w:r>
      <w:r w:rsidRPr="00E535C0">
        <w:rPr>
          <w:rFonts w:ascii="Times New Roman" w:hAnsi="Times New Roman" w:cs="Times New Roman"/>
          <w:sz w:val="28"/>
          <w:szCs w:val="28"/>
        </w:rPr>
        <w:t>.</w:t>
      </w:r>
    </w:p>
    <w:p w14:paraId="375CE798"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Формирование правильной артикуляции</w:t>
      </w:r>
      <w:r w:rsidRPr="00E535C0">
        <w:rPr>
          <w:rFonts w:ascii="Times New Roman" w:hAnsi="Times New Roman" w:cs="Times New Roman"/>
          <w:sz w:val="28"/>
          <w:szCs w:val="28"/>
        </w:rPr>
        <w:t xml:space="preserve"> звуков осуществляется на индивидуальных</w:t>
      </w:r>
      <w:r>
        <w:rPr>
          <w:rFonts w:ascii="Times New Roman" w:hAnsi="Times New Roman" w:cs="Times New Roman"/>
          <w:sz w:val="28"/>
          <w:szCs w:val="28"/>
        </w:rPr>
        <w:t xml:space="preserve"> логопедических</w:t>
      </w:r>
      <w:r w:rsidRPr="00E535C0">
        <w:rPr>
          <w:rFonts w:ascii="Times New Roman" w:hAnsi="Times New Roman" w:cs="Times New Roman"/>
          <w:sz w:val="28"/>
          <w:szCs w:val="28"/>
        </w:rPr>
        <w:t xml:space="preserve"> заняти</w:t>
      </w:r>
      <w:r w:rsidRPr="00E535C0">
        <w:rPr>
          <w:rFonts w:ascii="Times New Roman" w:hAnsi="Times New Roman" w:cs="Times New Roman"/>
          <w:sz w:val="28"/>
          <w:szCs w:val="28"/>
        </w:rPr>
        <w:softHyphen/>
        <w:t xml:space="preserve">ях, </w:t>
      </w:r>
      <w:r>
        <w:rPr>
          <w:rFonts w:ascii="Times New Roman" w:hAnsi="Times New Roman" w:cs="Times New Roman"/>
          <w:sz w:val="28"/>
          <w:szCs w:val="28"/>
        </w:rPr>
        <w:t>автоматизация и дифференциация - как на уроках</w:t>
      </w:r>
      <w:r w:rsidRPr="00E535C0">
        <w:rPr>
          <w:rFonts w:ascii="Times New Roman" w:hAnsi="Times New Roman" w:cs="Times New Roman"/>
          <w:sz w:val="28"/>
          <w:szCs w:val="28"/>
        </w:rPr>
        <w:t>, так и на</w:t>
      </w:r>
      <w:r>
        <w:rPr>
          <w:rFonts w:ascii="Times New Roman" w:hAnsi="Times New Roman" w:cs="Times New Roman"/>
          <w:sz w:val="28"/>
          <w:szCs w:val="28"/>
        </w:rPr>
        <w:t xml:space="preserve"> подгрупповых и</w:t>
      </w:r>
      <w:r w:rsidRPr="00E535C0">
        <w:rPr>
          <w:rFonts w:ascii="Times New Roman" w:hAnsi="Times New Roman" w:cs="Times New Roman"/>
          <w:sz w:val="28"/>
          <w:szCs w:val="28"/>
        </w:rPr>
        <w:t xml:space="preserve"> индивидуальных</w:t>
      </w:r>
      <w:r>
        <w:rPr>
          <w:rFonts w:ascii="Times New Roman" w:hAnsi="Times New Roman" w:cs="Times New Roman"/>
          <w:sz w:val="28"/>
          <w:szCs w:val="28"/>
        </w:rPr>
        <w:t xml:space="preserve"> логопедических</w:t>
      </w:r>
      <w:r w:rsidRPr="00E535C0">
        <w:rPr>
          <w:rFonts w:ascii="Times New Roman" w:hAnsi="Times New Roman" w:cs="Times New Roman"/>
          <w:sz w:val="28"/>
          <w:szCs w:val="28"/>
        </w:rPr>
        <w:t xml:space="preserve"> занятиях.</w:t>
      </w:r>
    </w:p>
    <w:p w14:paraId="022D8BFD" w14:textId="77777777" w:rsidR="00A00F14" w:rsidRPr="005079E9" w:rsidRDefault="00A00F14" w:rsidP="00A00F14">
      <w:pPr>
        <w:shd w:val="clear" w:color="auto" w:fill="FFFFFF"/>
        <w:spacing w:after="0" w:line="360" w:lineRule="auto"/>
        <w:ind w:firstLine="709"/>
        <w:jc w:val="both"/>
        <w:rPr>
          <w:rFonts w:ascii="Times New Roman" w:hAnsi="Times New Roman" w:cs="Times New Roman"/>
          <w:kern w:val="28"/>
          <w:sz w:val="28"/>
          <w:szCs w:val="28"/>
        </w:rPr>
      </w:pPr>
      <w:r w:rsidRPr="00E535C0">
        <w:rPr>
          <w:rFonts w:ascii="Times New Roman" w:hAnsi="Times New Roman" w:cs="Times New Roman"/>
          <w:sz w:val="28"/>
          <w:szCs w:val="28"/>
        </w:rPr>
        <w:t>Последовательность работы над нарушенными звуками опреде</w:t>
      </w:r>
      <w:r w:rsidRPr="00E535C0">
        <w:rPr>
          <w:rFonts w:ascii="Times New Roman" w:hAnsi="Times New Roman" w:cs="Times New Roman"/>
          <w:sz w:val="28"/>
          <w:szCs w:val="28"/>
        </w:rPr>
        <w:softHyphen/>
        <w:t>ляется последовательностью появления звуков речи в онтогенезе, их артикуляторной сложностью, а также характером нарушения звукопроизношения</w:t>
      </w:r>
      <w:r>
        <w:rPr>
          <w:rFonts w:ascii="Times New Roman" w:hAnsi="Times New Roman" w:cs="Times New Roman"/>
          <w:sz w:val="28"/>
          <w:szCs w:val="28"/>
        </w:rPr>
        <w:t xml:space="preserve"> у каждого </w:t>
      </w:r>
      <w:r>
        <w:rPr>
          <w:rFonts w:ascii="Times New Roman" w:hAnsi="Times New Roman" w:cs="Times New Roman"/>
          <w:sz w:val="28"/>
          <w:szCs w:val="28"/>
        </w:rPr>
        <w:lastRenderedPageBreak/>
        <w:t>отдельного обучающегося</w:t>
      </w:r>
      <w:r w:rsidRPr="00E535C0">
        <w:rPr>
          <w:rFonts w:ascii="Times New Roman" w:hAnsi="Times New Roman" w:cs="Times New Roman"/>
          <w:sz w:val="28"/>
          <w:szCs w:val="28"/>
        </w:rPr>
        <w:t xml:space="preserve"> и объемом нарушен</w:t>
      </w:r>
      <w:r w:rsidRPr="00E535C0">
        <w:rPr>
          <w:rFonts w:ascii="Times New Roman" w:hAnsi="Times New Roman" w:cs="Times New Roman"/>
          <w:sz w:val="28"/>
          <w:szCs w:val="28"/>
        </w:rPr>
        <w:softHyphen/>
        <w:t>ных звуков.</w:t>
      </w:r>
      <w:r>
        <w:rPr>
          <w:rFonts w:ascii="Times New Roman" w:hAnsi="Times New Roman" w:cs="Times New Roman"/>
          <w:sz w:val="28"/>
          <w:szCs w:val="28"/>
        </w:rPr>
        <w:t xml:space="preserve"> Общая последовательность работы над нарушенными в произношении звуками может быть представлена следующим образом: </w:t>
      </w:r>
      <w:r w:rsidRPr="00225F2E">
        <w:rPr>
          <w:rFonts w:ascii="Times New Roman" w:hAnsi="Times New Roman" w:cs="Times New Roman"/>
          <w:sz w:val="28"/>
          <w:szCs w:val="28"/>
        </w:rPr>
        <w:t>[</w:t>
      </w:r>
      <w:r>
        <w:rPr>
          <w:rFonts w:ascii="Times New Roman" w:hAnsi="Times New Roman" w:cs="Times New Roman"/>
          <w:sz w:val="28"/>
          <w:szCs w:val="28"/>
          <w:lang w:val="en-US"/>
        </w:rPr>
        <w:t>c</w:t>
      </w:r>
      <w:r w:rsidRPr="00225F2E">
        <w:rPr>
          <w:rFonts w:ascii="Times New Roman" w:hAnsi="Times New Roman" w:cs="Times New Roman"/>
          <w:sz w:val="28"/>
          <w:szCs w:val="28"/>
        </w:rPr>
        <w:t>]</w:t>
      </w:r>
      <w:r>
        <w:rPr>
          <w:rFonts w:ascii="Times New Roman" w:hAnsi="Times New Roman" w:cs="Times New Roman"/>
          <w:sz w:val="28"/>
          <w:szCs w:val="28"/>
        </w:rPr>
        <w:t xml:space="preserve">, </w:t>
      </w:r>
      <w:r w:rsidRPr="00225F2E">
        <w:rPr>
          <w:rFonts w:ascii="Times New Roman" w:hAnsi="Times New Roman" w:cs="Times New Roman"/>
          <w:sz w:val="28"/>
          <w:szCs w:val="28"/>
        </w:rPr>
        <w:t>[</w:t>
      </w:r>
      <w:r>
        <w:rPr>
          <w:rFonts w:ascii="Times New Roman" w:hAnsi="Times New Roman" w:cs="Times New Roman"/>
          <w:sz w:val="28"/>
          <w:szCs w:val="28"/>
          <w:lang w:val="en-US"/>
        </w:rPr>
        <w:t>c</w:t>
      </w:r>
      <w:r w:rsidRPr="001823E9">
        <w:rPr>
          <w:rFonts w:ascii="Times New Roman" w:hAnsi="Times New Roman" w:cs="Times New Roman"/>
          <w:kern w:val="28"/>
          <w:sz w:val="28"/>
          <w:szCs w:val="28"/>
          <w:vertAlign w:val="superscript"/>
        </w:rPr>
        <w:t>’</w:t>
      </w:r>
      <w:r w:rsidRPr="005075BD">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452F33">
        <w:rPr>
          <w:rFonts w:ascii="Times New Roman" w:hAnsi="Times New Roman" w:cs="Times New Roman"/>
          <w:kern w:val="28"/>
          <w:sz w:val="28"/>
          <w:szCs w:val="28"/>
        </w:rPr>
        <w:t>[</w:t>
      </w:r>
      <w:r>
        <w:rPr>
          <w:rFonts w:ascii="Times New Roman" w:hAnsi="Times New Roman" w:cs="Times New Roman"/>
          <w:kern w:val="28"/>
          <w:sz w:val="28"/>
          <w:szCs w:val="28"/>
        </w:rPr>
        <w:t>с]-</w:t>
      </w:r>
      <w:r w:rsidRPr="00452F33">
        <w:rPr>
          <w:rFonts w:ascii="Times New Roman" w:hAnsi="Times New Roman" w:cs="Times New Roman"/>
          <w:kern w:val="28"/>
          <w:sz w:val="28"/>
          <w:szCs w:val="28"/>
        </w:rPr>
        <w:t>[</w:t>
      </w:r>
      <w:r>
        <w:rPr>
          <w:rFonts w:ascii="Times New Roman" w:hAnsi="Times New Roman" w:cs="Times New Roman"/>
          <w:kern w:val="28"/>
          <w:sz w:val="28"/>
          <w:szCs w:val="28"/>
        </w:rPr>
        <w:t>с</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452F33">
        <w:rPr>
          <w:rFonts w:ascii="Times New Roman" w:hAnsi="Times New Roman" w:cs="Times New Roman"/>
          <w:kern w:val="28"/>
          <w:sz w:val="28"/>
          <w:szCs w:val="28"/>
        </w:rPr>
        <w:t>[</w:t>
      </w:r>
      <w:r>
        <w:rPr>
          <w:rFonts w:ascii="Times New Roman" w:hAnsi="Times New Roman" w:cs="Times New Roman"/>
          <w:kern w:val="28"/>
          <w:sz w:val="28"/>
          <w:szCs w:val="28"/>
        </w:rPr>
        <w:t>з</w:t>
      </w:r>
      <w:r w:rsidRPr="00452F33">
        <w:rPr>
          <w:rFonts w:ascii="Times New Roman" w:hAnsi="Times New Roman" w:cs="Times New Roman"/>
          <w:kern w:val="28"/>
          <w:sz w:val="28"/>
          <w:szCs w:val="28"/>
        </w:rPr>
        <w:t>]</w:t>
      </w:r>
      <w:r>
        <w:rPr>
          <w:rFonts w:ascii="Times New Roman" w:hAnsi="Times New Roman" w:cs="Times New Roman"/>
          <w:kern w:val="28"/>
          <w:sz w:val="28"/>
          <w:szCs w:val="28"/>
        </w:rPr>
        <w:t>,</w:t>
      </w:r>
      <w:r w:rsidRPr="00452F33">
        <w:rPr>
          <w:rFonts w:ascii="Times New Roman" w:hAnsi="Times New Roman" w:cs="Times New Roman"/>
          <w:kern w:val="28"/>
          <w:sz w:val="28"/>
          <w:szCs w:val="28"/>
        </w:rPr>
        <w:t xml:space="preserve"> [</w:t>
      </w:r>
      <w:r>
        <w:rPr>
          <w:rFonts w:ascii="Times New Roman" w:hAnsi="Times New Roman" w:cs="Times New Roman"/>
          <w:kern w:val="28"/>
          <w:sz w:val="28"/>
          <w:szCs w:val="28"/>
        </w:rPr>
        <w:t>з</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452F33">
        <w:rPr>
          <w:rFonts w:ascii="Times New Roman" w:hAnsi="Times New Roman" w:cs="Times New Roman"/>
          <w:kern w:val="28"/>
          <w:sz w:val="28"/>
          <w:szCs w:val="28"/>
        </w:rPr>
        <w:t>[</w:t>
      </w:r>
      <w:r>
        <w:rPr>
          <w:rFonts w:ascii="Times New Roman" w:hAnsi="Times New Roman" w:cs="Times New Roman"/>
          <w:kern w:val="28"/>
          <w:sz w:val="28"/>
          <w:szCs w:val="28"/>
        </w:rPr>
        <w:t>з</w:t>
      </w:r>
      <w:r w:rsidRPr="00452F33">
        <w:rPr>
          <w:rFonts w:ascii="Times New Roman" w:hAnsi="Times New Roman" w:cs="Times New Roman"/>
          <w:kern w:val="28"/>
          <w:sz w:val="28"/>
          <w:szCs w:val="28"/>
        </w:rPr>
        <w:t>]</w:t>
      </w:r>
      <w:r>
        <w:rPr>
          <w:rFonts w:ascii="Times New Roman" w:hAnsi="Times New Roman" w:cs="Times New Roman"/>
          <w:kern w:val="28"/>
          <w:sz w:val="28"/>
          <w:szCs w:val="28"/>
        </w:rPr>
        <w:t>-</w:t>
      </w:r>
      <w:r w:rsidRPr="00452F33">
        <w:rPr>
          <w:rFonts w:ascii="Times New Roman" w:hAnsi="Times New Roman" w:cs="Times New Roman"/>
          <w:kern w:val="28"/>
          <w:sz w:val="28"/>
          <w:szCs w:val="28"/>
        </w:rPr>
        <w:t>[</w:t>
      </w:r>
      <w:r>
        <w:rPr>
          <w:rFonts w:ascii="Times New Roman" w:hAnsi="Times New Roman" w:cs="Times New Roman"/>
          <w:kern w:val="28"/>
          <w:sz w:val="28"/>
          <w:szCs w:val="28"/>
        </w:rPr>
        <w:t>з</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452F33">
        <w:rPr>
          <w:rFonts w:ascii="Times New Roman" w:hAnsi="Times New Roman" w:cs="Times New Roman"/>
          <w:kern w:val="28"/>
          <w:sz w:val="28"/>
          <w:szCs w:val="28"/>
        </w:rPr>
        <w:t>[</w:t>
      </w:r>
      <w:r>
        <w:rPr>
          <w:rFonts w:ascii="Times New Roman" w:hAnsi="Times New Roman" w:cs="Times New Roman"/>
          <w:kern w:val="28"/>
          <w:sz w:val="28"/>
          <w:szCs w:val="28"/>
        </w:rPr>
        <w:t>л</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452F33">
        <w:rPr>
          <w:rFonts w:ascii="Times New Roman" w:hAnsi="Times New Roman" w:cs="Times New Roman"/>
          <w:kern w:val="28"/>
          <w:sz w:val="28"/>
          <w:szCs w:val="28"/>
        </w:rPr>
        <w:t>[</w:t>
      </w:r>
      <w:r>
        <w:rPr>
          <w:rFonts w:ascii="Times New Roman" w:hAnsi="Times New Roman" w:cs="Times New Roman"/>
          <w:kern w:val="28"/>
          <w:sz w:val="28"/>
          <w:szCs w:val="28"/>
        </w:rPr>
        <w:t>л</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452F33">
        <w:rPr>
          <w:rFonts w:ascii="Times New Roman" w:hAnsi="Times New Roman" w:cs="Times New Roman"/>
          <w:kern w:val="28"/>
          <w:sz w:val="28"/>
          <w:szCs w:val="28"/>
        </w:rPr>
        <w:t>[</w:t>
      </w:r>
      <w:r>
        <w:rPr>
          <w:rFonts w:ascii="Times New Roman" w:hAnsi="Times New Roman" w:cs="Times New Roman"/>
          <w:kern w:val="28"/>
          <w:sz w:val="28"/>
          <w:szCs w:val="28"/>
        </w:rPr>
        <w:t>л</w:t>
      </w:r>
      <w:r w:rsidRPr="00452F33">
        <w:rPr>
          <w:rFonts w:ascii="Times New Roman" w:hAnsi="Times New Roman" w:cs="Times New Roman"/>
          <w:kern w:val="28"/>
          <w:sz w:val="28"/>
          <w:szCs w:val="28"/>
        </w:rPr>
        <w:t>]</w:t>
      </w:r>
      <w:r>
        <w:rPr>
          <w:rFonts w:ascii="Times New Roman" w:hAnsi="Times New Roman" w:cs="Times New Roman"/>
          <w:kern w:val="28"/>
          <w:sz w:val="28"/>
          <w:szCs w:val="28"/>
        </w:rPr>
        <w:t>-</w:t>
      </w:r>
      <w:r w:rsidRPr="00452F33">
        <w:rPr>
          <w:rFonts w:ascii="Times New Roman" w:hAnsi="Times New Roman" w:cs="Times New Roman"/>
          <w:kern w:val="28"/>
          <w:sz w:val="28"/>
          <w:szCs w:val="28"/>
        </w:rPr>
        <w:t>[</w:t>
      </w:r>
      <w:r>
        <w:rPr>
          <w:rFonts w:ascii="Times New Roman" w:hAnsi="Times New Roman" w:cs="Times New Roman"/>
          <w:kern w:val="28"/>
          <w:sz w:val="28"/>
          <w:szCs w:val="28"/>
        </w:rPr>
        <w:t>л</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452F33">
        <w:rPr>
          <w:rFonts w:ascii="Times New Roman" w:hAnsi="Times New Roman" w:cs="Times New Roman"/>
          <w:kern w:val="28"/>
          <w:sz w:val="28"/>
          <w:szCs w:val="28"/>
        </w:rPr>
        <w:t>[</w:t>
      </w:r>
      <w:r>
        <w:rPr>
          <w:rFonts w:ascii="Times New Roman" w:hAnsi="Times New Roman" w:cs="Times New Roman"/>
          <w:kern w:val="28"/>
          <w:sz w:val="28"/>
          <w:szCs w:val="28"/>
        </w:rPr>
        <w:t>ш</w:t>
      </w:r>
      <w:r w:rsidRPr="00452F33">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ж</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2808FB">
        <w:rPr>
          <w:rFonts w:ascii="Times New Roman" w:hAnsi="Times New Roman" w:cs="Times New Roman"/>
          <w:kern w:val="28"/>
          <w:sz w:val="28"/>
          <w:szCs w:val="28"/>
        </w:rPr>
        <w:t>[</w:t>
      </w:r>
      <w:r>
        <w:rPr>
          <w:rFonts w:ascii="Times New Roman" w:hAnsi="Times New Roman" w:cs="Times New Roman"/>
          <w:kern w:val="28"/>
          <w:sz w:val="28"/>
          <w:szCs w:val="28"/>
        </w:rPr>
        <w:t>ш</w:t>
      </w:r>
      <w:r w:rsidRPr="002808FB">
        <w:rPr>
          <w:rFonts w:ascii="Times New Roman" w:hAnsi="Times New Roman" w:cs="Times New Roman"/>
          <w:kern w:val="28"/>
          <w:sz w:val="28"/>
          <w:szCs w:val="28"/>
        </w:rPr>
        <w:t>]</w:t>
      </w:r>
      <w:r>
        <w:rPr>
          <w:rFonts w:ascii="Times New Roman" w:hAnsi="Times New Roman" w:cs="Times New Roman"/>
          <w:kern w:val="28"/>
          <w:sz w:val="28"/>
          <w:szCs w:val="28"/>
        </w:rPr>
        <w:t>-</w:t>
      </w:r>
      <w:r w:rsidRPr="002808FB">
        <w:rPr>
          <w:rFonts w:ascii="Times New Roman" w:hAnsi="Times New Roman" w:cs="Times New Roman"/>
          <w:kern w:val="28"/>
          <w:sz w:val="28"/>
          <w:szCs w:val="28"/>
        </w:rPr>
        <w:t>[</w:t>
      </w:r>
      <w:r>
        <w:rPr>
          <w:rFonts w:ascii="Times New Roman" w:hAnsi="Times New Roman" w:cs="Times New Roman"/>
          <w:kern w:val="28"/>
          <w:sz w:val="28"/>
          <w:szCs w:val="28"/>
        </w:rPr>
        <w:t>ж</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с</w:t>
      </w:r>
      <w:r w:rsidRPr="002808FB">
        <w:rPr>
          <w:rFonts w:ascii="Times New Roman" w:hAnsi="Times New Roman" w:cs="Times New Roman"/>
          <w:kern w:val="28"/>
          <w:sz w:val="28"/>
          <w:szCs w:val="28"/>
        </w:rPr>
        <w:t>]</w:t>
      </w:r>
      <w:r>
        <w:rPr>
          <w:rFonts w:ascii="Times New Roman" w:hAnsi="Times New Roman" w:cs="Times New Roman"/>
          <w:kern w:val="28"/>
          <w:sz w:val="28"/>
          <w:szCs w:val="28"/>
        </w:rPr>
        <w:t>-</w:t>
      </w:r>
      <w:r w:rsidRPr="002808FB">
        <w:rPr>
          <w:rFonts w:ascii="Times New Roman" w:hAnsi="Times New Roman" w:cs="Times New Roman"/>
          <w:kern w:val="28"/>
          <w:sz w:val="28"/>
          <w:szCs w:val="28"/>
        </w:rPr>
        <w:t>[</w:t>
      </w:r>
      <w:r>
        <w:rPr>
          <w:rFonts w:ascii="Times New Roman" w:hAnsi="Times New Roman" w:cs="Times New Roman"/>
          <w:kern w:val="28"/>
          <w:sz w:val="28"/>
          <w:szCs w:val="28"/>
        </w:rPr>
        <w:t>ш</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з</w:t>
      </w:r>
      <w:r w:rsidRPr="002808FB">
        <w:rPr>
          <w:rFonts w:ascii="Times New Roman" w:hAnsi="Times New Roman" w:cs="Times New Roman"/>
          <w:kern w:val="28"/>
          <w:sz w:val="28"/>
          <w:szCs w:val="28"/>
        </w:rPr>
        <w:t>]</w:t>
      </w:r>
      <w:r>
        <w:rPr>
          <w:rFonts w:ascii="Times New Roman" w:hAnsi="Times New Roman" w:cs="Times New Roman"/>
          <w:kern w:val="28"/>
          <w:sz w:val="28"/>
          <w:szCs w:val="28"/>
        </w:rPr>
        <w:t>-</w:t>
      </w:r>
      <w:r w:rsidRPr="002808FB">
        <w:rPr>
          <w:rFonts w:ascii="Times New Roman" w:hAnsi="Times New Roman" w:cs="Times New Roman"/>
          <w:kern w:val="28"/>
          <w:sz w:val="28"/>
          <w:szCs w:val="28"/>
        </w:rPr>
        <w:t>[</w:t>
      </w:r>
      <w:r>
        <w:rPr>
          <w:rFonts w:ascii="Times New Roman" w:hAnsi="Times New Roman" w:cs="Times New Roman"/>
          <w:kern w:val="28"/>
          <w:sz w:val="28"/>
          <w:szCs w:val="28"/>
        </w:rPr>
        <w:t>ж</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р</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р</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2808FB">
        <w:rPr>
          <w:rFonts w:ascii="Times New Roman" w:hAnsi="Times New Roman" w:cs="Times New Roman"/>
          <w:kern w:val="28"/>
          <w:sz w:val="28"/>
          <w:szCs w:val="28"/>
        </w:rPr>
        <w:t>[</w:t>
      </w:r>
      <w:r>
        <w:rPr>
          <w:rFonts w:ascii="Times New Roman" w:hAnsi="Times New Roman" w:cs="Times New Roman"/>
          <w:kern w:val="28"/>
          <w:sz w:val="28"/>
          <w:szCs w:val="28"/>
        </w:rPr>
        <w:t>р</w:t>
      </w:r>
      <w:r w:rsidRPr="002808FB">
        <w:rPr>
          <w:rFonts w:ascii="Times New Roman" w:hAnsi="Times New Roman" w:cs="Times New Roman"/>
          <w:kern w:val="28"/>
          <w:sz w:val="28"/>
          <w:szCs w:val="28"/>
        </w:rPr>
        <w:t>]</w:t>
      </w:r>
      <w:r>
        <w:rPr>
          <w:rFonts w:ascii="Times New Roman" w:hAnsi="Times New Roman" w:cs="Times New Roman"/>
          <w:kern w:val="28"/>
          <w:sz w:val="28"/>
          <w:szCs w:val="28"/>
        </w:rPr>
        <w:t>-</w:t>
      </w:r>
      <w:r w:rsidRPr="002808FB">
        <w:rPr>
          <w:rFonts w:ascii="Times New Roman" w:hAnsi="Times New Roman" w:cs="Times New Roman"/>
          <w:kern w:val="28"/>
          <w:sz w:val="28"/>
          <w:szCs w:val="28"/>
        </w:rPr>
        <w:t>[</w:t>
      </w:r>
      <w:r>
        <w:rPr>
          <w:rFonts w:ascii="Times New Roman" w:hAnsi="Times New Roman" w:cs="Times New Roman"/>
          <w:kern w:val="28"/>
          <w:sz w:val="28"/>
          <w:szCs w:val="28"/>
        </w:rPr>
        <w:t>р</w:t>
      </w:r>
      <w:r w:rsidRPr="002808FB">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2808FB">
        <w:rPr>
          <w:rFonts w:ascii="Times New Roman" w:hAnsi="Times New Roman" w:cs="Times New Roman"/>
          <w:kern w:val="28"/>
          <w:sz w:val="28"/>
          <w:szCs w:val="28"/>
        </w:rPr>
        <w:t>[</w:t>
      </w:r>
      <w:r>
        <w:rPr>
          <w:rFonts w:ascii="Times New Roman" w:hAnsi="Times New Roman" w:cs="Times New Roman"/>
          <w:kern w:val="28"/>
          <w:sz w:val="28"/>
          <w:szCs w:val="28"/>
        </w:rPr>
        <w:t>р</w:t>
      </w:r>
      <w:r w:rsidRPr="001A5C6F">
        <w:rPr>
          <w:rFonts w:ascii="Times New Roman" w:hAnsi="Times New Roman" w:cs="Times New Roman"/>
          <w:kern w:val="28"/>
          <w:sz w:val="28"/>
          <w:szCs w:val="28"/>
        </w:rPr>
        <w:t>]</w:t>
      </w:r>
      <w:r>
        <w:rPr>
          <w:rFonts w:ascii="Times New Roman" w:hAnsi="Times New Roman" w:cs="Times New Roman"/>
          <w:kern w:val="28"/>
          <w:sz w:val="28"/>
          <w:szCs w:val="28"/>
        </w:rPr>
        <w:t>-</w:t>
      </w:r>
      <w:r w:rsidRPr="001A5C6F">
        <w:rPr>
          <w:rFonts w:ascii="Times New Roman" w:hAnsi="Times New Roman" w:cs="Times New Roman"/>
          <w:kern w:val="28"/>
          <w:sz w:val="28"/>
          <w:szCs w:val="28"/>
        </w:rPr>
        <w:t>[</w:t>
      </w:r>
      <w:r>
        <w:rPr>
          <w:rFonts w:ascii="Times New Roman" w:hAnsi="Times New Roman" w:cs="Times New Roman"/>
          <w:kern w:val="28"/>
          <w:sz w:val="28"/>
          <w:szCs w:val="28"/>
        </w:rPr>
        <w:t>л</w:t>
      </w:r>
      <w:r w:rsidRPr="001A5C6F">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1A5C6F">
        <w:rPr>
          <w:rFonts w:ascii="Times New Roman" w:hAnsi="Times New Roman" w:cs="Times New Roman"/>
          <w:kern w:val="28"/>
          <w:sz w:val="28"/>
          <w:szCs w:val="28"/>
        </w:rPr>
        <w:t>[</w:t>
      </w:r>
      <w:r>
        <w:rPr>
          <w:rFonts w:ascii="Times New Roman" w:hAnsi="Times New Roman" w:cs="Times New Roman"/>
          <w:kern w:val="28"/>
          <w:sz w:val="28"/>
          <w:szCs w:val="28"/>
        </w:rPr>
        <w:t>ч</w:t>
      </w:r>
      <w:r w:rsidRPr="001A5C6F">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1A5C6F">
        <w:rPr>
          <w:rFonts w:ascii="Times New Roman" w:hAnsi="Times New Roman" w:cs="Times New Roman"/>
          <w:kern w:val="28"/>
          <w:sz w:val="28"/>
          <w:szCs w:val="28"/>
        </w:rPr>
        <w:t>[</w:t>
      </w:r>
      <w:r>
        <w:rPr>
          <w:rFonts w:ascii="Times New Roman" w:hAnsi="Times New Roman" w:cs="Times New Roman"/>
          <w:kern w:val="28"/>
          <w:sz w:val="28"/>
          <w:szCs w:val="28"/>
        </w:rPr>
        <w:t>ч</w:t>
      </w:r>
      <w:r w:rsidRPr="001A5C6F">
        <w:rPr>
          <w:rFonts w:ascii="Times New Roman" w:hAnsi="Times New Roman" w:cs="Times New Roman"/>
          <w:kern w:val="28"/>
          <w:sz w:val="28"/>
          <w:szCs w:val="28"/>
        </w:rPr>
        <w:t>]</w:t>
      </w:r>
      <w:r>
        <w:rPr>
          <w:rFonts w:ascii="Times New Roman" w:hAnsi="Times New Roman" w:cs="Times New Roman"/>
          <w:kern w:val="28"/>
          <w:sz w:val="28"/>
          <w:szCs w:val="28"/>
        </w:rPr>
        <w:t>-</w:t>
      </w:r>
      <w:r w:rsidRPr="001A5C6F">
        <w:rPr>
          <w:rFonts w:ascii="Times New Roman" w:hAnsi="Times New Roman" w:cs="Times New Roman"/>
          <w:kern w:val="28"/>
          <w:sz w:val="28"/>
          <w:szCs w:val="28"/>
        </w:rPr>
        <w:t>[</w:t>
      </w:r>
      <w:r>
        <w:rPr>
          <w:rFonts w:ascii="Times New Roman" w:hAnsi="Times New Roman" w:cs="Times New Roman"/>
          <w:kern w:val="28"/>
          <w:sz w:val="28"/>
          <w:szCs w:val="28"/>
        </w:rPr>
        <w:t>т</w:t>
      </w:r>
      <w:r w:rsidRPr="001A5C6F">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1A5C6F">
        <w:rPr>
          <w:rFonts w:ascii="Times New Roman" w:hAnsi="Times New Roman" w:cs="Times New Roman"/>
          <w:kern w:val="28"/>
          <w:sz w:val="28"/>
          <w:szCs w:val="28"/>
        </w:rPr>
        <w:t>[</w:t>
      </w:r>
      <w:r>
        <w:rPr>
          <w:rFonts w:ascii="Times New Roman" w:hAnsi="Times New Roman" w:cs="Times New Roman"/>
          <w:kern w:val="28"/>
          <w:sz w:val="28"/>
          <w:szCs w:val="28"/>
        </w:rPr>
        <w:t>ч</w:t>
      </w:r>
      <w:r w:rsidRPr="001A5C6F">
        <w:rPr>
          <w:rFonts w:ascii="Times New Roman" w:hAnsi="Times New Roman" w:cs="Times New Roman"/>
          <w:kern w:val="28"/>
          <w:sz w:val="28"/>
          <w:szCs w:val="28"/>
        </w:rPr>
        <w:t>]-[</w:t>
      </w:r>
      <w:r>
        <w:rPr>
          <w:rFonts w:ascii="Times New Roman" w:hAnsi="Times New Roman" w:cs="Times New Roman"/>
          <w:kern w:val="28"/>
          <w:sz w:val="28"/>
          <w:szCs w:val="28"/>
        </w:rPr>
        <w:t>щ</w:t>
      </w:r>
      <w:r w:rsidRPr="001A5C6F">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1A5C6F">
        <w:rPr>
          <w:rFonts w:ascii="Times New Roman" w:hAnsi="Times New Roman" w:cs="Times New Roman"/>
          <w:kern w:val="28"/>
          <w:sz w:val="28"/>
          <w:szCs w:val="28"/>
        </w:rPr>
        <w:t>[</w:t>
      </w:r>
      <w:r>
        <w:rPr>
          <w:rFonts w:ascii="Times New Roman" w:hAnsi="Times New Roman" w:cs="Times New Roman"/>
          <w:kern w:val="28"/>
          <w:sz w:val="28"/>
          <w:szCs w:val="28"/>
        </w:rPr>
        <w:t>ц</w:t>
      </w:r>
      <w:r w:rsidRPr="001A5C6F">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8A40F7">
        <w:rPr>
          <w:rFonts w:ascii="Times New Roman" w:hAnsi="Times New Roman" w:cs="Times New Roman"/>
          <w:kern w:val="28"/>
          <w:sz w:val="28"/>
          <w:szCs w:val="28"/>
        </w:rPr>
        <w:t>[</w:t>
      </w:r>
      <w:r>
        <w:rPr>
          <w:rFonts w:ascii="Times New Roman" w:hAnsi="Times New Roman" w:cs="Times New Roman"/>
          <w:kern w:val="28"/>
          <w:sz w:val="28"/>
          <w:szCs w:val="28"/>
          <w:lang w:val="en-US"/>
        </w:rPr>
        <w:t>c</w:t>
      </w:r>
      <w:r w:rsidRPr="008A40F7">
        <w:rPr>
          <w:rFonts w:ascii="Times New Roman" w:hAnsi="Times New Roman" w:cs="Times New Roman"/>
          <w:kern w:val="28"/>
          <w:sz w:val="28"/>
          <w:szCs w:val="28"/>
        </w:rPr>
        <w:t>]</w:t>
      </w:r>
      <w:r>
        <w:rPr>
          <w:rFonts w:ascii="Times New Roman" w:hAnsi="Times New Roman" w:cs="Times New Roman"/>
          <w:kern w:val="28"/>
          <w:sz w:val="28"/>
          <w:szCs w:val="28"/>
        </w:rPr>
        <w:t>-</w:t>
      </w:r>
      <w:r w:rsidRPr="008A40F7">
        <w:rPr>
          <w:rFonts w:ascii="Times New Roman" w:hAnsi="Times New Roman" w:cs="Times New Roman"/>
          <w:kern w:val="28"/>
          <w:sz w:val="28"/>
          <w:szCs w:val="28"/>
        </w:rPr>
        <w:t>[</w:t>
      </w:r>
      <w:r>
        <w:rPr>
          <w:rFonts w:ascii="Times New Roman" w:hAnsi="Times New Roman" w:cs="Times New Roman"/>
          <w:kern w:val="28"/>
          <w:sz w:val="28"/>
          <w:szCs w:val="28"/>
        </w:rPr>
        <w:t>ц</w:t>
      </w:r>
      <w:r w:rsidRPr="008A40F7">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8A40F7">
        <w:rPr>
          <w:rFonts w:ascii="Times New Roman" w:hAnsi="Times New Roman" w:cs="Times New Roman"/>
          <w:kern w:val="28"/>
          <w:sz w:val="28"/>
          <w:szCs w:val="28"/>
        </w:rPr>
        <w:t>[</w:t>
      </w:r>
      <w:r>
        <w:rPr>
          <w:rFonts w:ascii="Times New Roman" w:hAnsi="Times New Roman" w:cs="Times New Roman"/>
          <w:kern w:val="28"/>
          <w:sz w:val="28"/>
          <w:szCs w:val="28"/>
        </w:rPr>
        <w:t>т</w:t>
      </w:r>
      <w:r w:rsidRPr="008A40F7">
        <w:rPr>
          <w:rFonts w:ascii="Times New Roman" w:hAnsi="Times New Roman" w:cs="Times New Roman"/>
          <w:kern w:val="28"/>
          <w:sz w:val="28"/>
          <w:szCs w:val="28"/>
        </w:rPr>
        <w:t>]</w:t>
      </w:r>
      <w:r>
        <w:rPr>
          <w:rFonts w:ascii="Times New Roman" w:hAnsi="Times New Roman" w:cs="Times New Roman"/>
          <w:kern w:val="28"/>
          <w:sz w:val="28"/>
          <w:szCs w:val="28"/>
        </w:rPr>
        <w:t>-</w:t>
      </w:r>
      <w:r w:rsidRPr="008A40F7">
        <w:rPr>
          <w:rFonts w:ascii="Times New Roman" w:hAnsi="Times New Roman" w:cs="Times New Roman"/>
          <w:kern w:val="28"/>
          <w:sz w:val="28"/>
          <w:szCs w:val="28"/>
        </w:rPr>
        <w:t>[</w:t>
      </w:r>
      <w:r>
        <w:rPr>
          <w:rFonts w:ascii="Times New Roman" w:hAnsi="Times New Roman" w:cs="Times New Roman"/>
          <w:kern w:val="28"/>
          <w:sz w:val="28"/>
          <w:szCs w:val="28"/>
        </w:rPr>
        <w:t>ц</w:t>
      </w:r>
      <w:r w:rsidRPr="008A40F7">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8A40F7">
        <w:rPr>
          <w:rFonts w:ascii="Times New Roman" w:hAnsi="Times New Roman" w:cs="Times New Roman"/>
          <w:kern w:val="28"/>
          <w:sz w:val="28"/>
          <w:szCs w:val="28"/>
        </w:rPr>
        <w:t>[</w:t>
      </w:r>
      <w:r>
        <w:rPr>
          <w:rFonts w:ascii="Times New Roman" w:hAnsi="Times New Roman" w:cs="Times New Roman"/>
          <w:kern w:val="28"/>
          <w:sz w:val="28"/>
          <w:szCs w:val="28"/>
        </w:rPr>
        <w:t>щ</w:t>
      </w:r>
      <w:r w:rsidRPr="008A40F7">
        <w:rPr>
          <w:rFonts w:ascii="Times New Roman" w:hAnsi="Times New Roman" w:cs="Times New Roman"/>
          <w:kern w:val="28"/>
          <w:sz w:val="28"/>
          <w:szCs w:val="28"/>
        </w:rPr>
        <w:t>]</w:t>
      </w:r>
      <w:r>
        <w:rPr>
          <w:rFonts w:ascii="Times New Roman" w:hAnsi="Times New Roman" w:cs="Times New Roman"/>
          <w:kern w:val="28"/>
          <w:sz w:val="28"/>
          <w:szCs w:val="28"/>
        </w:rPr>
        <w:t xml:space="preserve">, дифференциация </w:t>
      </w:r>
      <w:r w:rsidRPr="005079E9">
        <w:rPr>
          <w:rFonts w:ascii="Times New Roman" w:hAnsi="Times New Roman" w:cs="Times New Roman"/>
          <w:kern w:val="28"/>
          <w:sz w:val="28"/>
          <w:szCs w:val="28"/>
        </w:rPr>
        <w:t>[</w:t>
      </w:r>
      <w:r>
        <w:rPr>
          <w:rFonts w:ascii="Times New Roman" w:hAnsi="Times New Roman" w:cs="Times New Roman"/>
          <w:kern w:val="28"/>
          <w:sz w:val="28"/>
          <w:szCs w:val="28"/>
        </w:rPr>
        <w:t>щ</w:t>
      </w:r>
      <w:r w:rsidRPr="005079E9">
        <w:rPr>
          <w:rFonts w:ascii="Times New Roman" w:hAnsi="Times New Roman" w:cs="Times New Roman"/>
          <w:kern w:val="28"/>
          <w:sz w:val="28"/>
          <w:szCs w:val="28"/>
        </w:rPr>
        <w:t>]</w:t>
      </w:r>
      <w:r>
        <w:rPr>
          <w:rFonts w:ascii="Times New Roman" w:hAnsi="Times New Roman" w:cs="Times New Roman"/>
          <w:kern w:val="28"/>
          <w:sz w:val="28"/>
          <w:szCs w:val="28"/>
        </w:rPr>
        <w:t>-</w:t>
      </w:r>
      <w:r w:rsidRPr="005079E9">
        <w:rPr>
          <w:rFonts w:ascii="Times New Roman" w:hAnsi="Times New Roman" w:cs="Times New Roman"/>
          <w:kern w:val="28"/>
          <w:sz w:val="28"/>
          <w:szCs w:val="28"/>
        </w:rPr>
        <w:t>[</w:t>
      </w:r>
      <w:r>
        <w:rPr>
          <w:rFonts w:ascii="Times New Roman" w:hAnsi="Times New Roman" w:cs="Times New Roman"/>
          <w:kern w:val="28"/>
          <w:sz w:val="28"/>
          <w:szCs w:val="28"/>
        </w:rPr>
        <w:t>с</w:t>
      </w:r>
      <w:r w:rsidRPr="005079E9">
        <w:rPr>
          <w:rFonts w:ascii="Times New Roman" w:hAnsi="Times New Roman" w:cs="Times New Roman"/>
          <w:kern w:val="28"/>
          <w:sz w:val="28"/>
          <w:szCs w:val="28"/>
        </w:rPr>
        <w:t>’]</w:t>
      </w:r>
      <w:r>
        <w:rPr>
          <w:rFonts w:ascii="Times New Roman" w:hAnsi="Times New Roman" w:cs="Times New Roman"/>
          <w:kern w:val="28"/>
          <w:sz w:val="28"/>
          <w:szCs w:val="28"/>
        </w:rPr>
        <w:t xml:space="preserve">, </w:t>
      </w:r>
      <w:r w:rsidRPr="005079E9">
        <w:rPr>
          <w:rFonts w:ascii="Times New Roman" w:hAnsi="Times New Roman" w:cs="Times New Roman"/>
          <w:kern w:val="28"/>
          <w:sz w:val="28"/>
          <w:szCs w:val="28"/>
        </w:rPr>
        <w:t>[</w:t>
      </w:r>
      <w:r>
        <w:rPr>
          <w:rFonts w:ascii="Times New Roman" w:hAnsi="Times New Roman" w:cs="Times New Roman"/>
          <w:kern w:val="28"/>
          <w:sz w:val="28"/>
          <w:szCs w:val="28"/>
        </w:rPr>
        <w:t>щ</w:t>
      </w:r>
      <w:r w:rsidRPr="005079E9">
        <w:rPr>
          <w:rFonts w:ascii="Times New Roman" w:hAnsi="Times New Roman" w:cs="Times New Roman"/>
          <w:kern w:val="28"/>
          <w:sz w:val="28"/>
          <w:szCs w:val="28"/>
        </w:rPr>
        <w:t>]</w:t>
      </w:r>
      <w:r>
        <w:rPr>
          <w:rFonts w:ascii="Times New Roman" w:hAnsi="Times New Roman" w:cs="Times New Roman"/>
          <w:kern w:val="28"/>
          <w:sz w:val="28"/>
          <w:szCs w:val="28"/>
        </w:rPr>
        <w:t>-</w:t>
      </w:r>
      <w:r w:rsidRPr="005079E9">
        <w:rPr>
          <w:rFonts w:ascii="Times New Roman" w:hAnsi="Times New Roman" w:cs="Times New Roman"/>
          <w:kern w:val="28"/>
          <w:sz w:val="28"/>
          <w:szCs w:val="28"/>
        </w:rPr>
        <w:t>[</w:t>
      </w:r>
      <w:r>
        <w:rPr>
          <w:rFonts w:ascii="Times New Roman" w:hAnsi="Times New Roman" w:cs="Times New Roman"/>
          <w:kern w:val="28"/>
          <w:sz w:val="28"/>
          <w:szCs w:val="28"/>
        </w:rPr>
        <w:t>ч</w:t>
      </w:r>
      <w:r w:rsidRPr="005079E9">
        <w:rPr>
          <w:rFonts w:ascii="Times New Roman" w:hAnsi="Times New Roman" w:cs="Times New Roman"/>
          <w:kern w:val="28"/>
          <w:sz w:val="28"/>
          <w:szCs w:val="28"/>
        </w:rPr>
        <w:t>]</w:t>
      </w:r>
      <w:r>
        <w:rPr>
          <w:rFonts w:ascii="Times New Roman" w:hAnsi="Times New Roman" w:cs="Times New Roman"/>
          <w:kern w:val="28"/>
          <w:sz w:val="28"/>
          <w:szCs w:val="28"/>
        </w:rPr>
        <w:t>. Автоматизация щелевых звуков начинается в структуре открытого (СГ) слога, а смычных и аффрикат – закрытого слога (ГС). Затем звук автоматизируется в сложной структуре слога (со стечением согласных).</w:t>
      </w:r>
    </w:p>
    <w:p w14:paraId="28600D41"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В процессе автоматизации</w:t>
      </w:r>
      <w:r>
        <w:rPr>
          <w:rFonts w:ascii="Times New Roman" w:hAnsi="Times New Roman" w:cs="Times New Roman"/>
          <w:sz w:val="28"/>
          <w:szCs w:val="28"/>
        </w:rPr>
        <w:t xml:space="preserve"> и дифференциации</w:t>
      </w:r>
      <w:r w:rsidRPr="00E535C0">
        <w:rPr>
          <w:rFonts w:ascii="Times New Roman" w:hAnsi="Times New Roman" w:cs="Times New Roman"/>
          <w:sz w:val="28"/>
          <w:szCs w:val="28"/>
        </w:rPr>
        <w:t xml:space="preserve"> звуков речи одновременно ставится задача коррекции</w:t>
      </w:r>
      <w:r>
        <w:rPr>
          <w:rFonts w:ascii="Times New Roman" w:hAnsi="Times New Roman" w:cs="Times New Roman"/>
          <w:sz w:val="28"/>
          <w:szCs w:val="28"/>
        </w:rPr>
        <w:t xml:space="preserve"> нарушений</w:t>
      </w:r>
      <w:r w:rsidRPr="00E535C0">
        <w:rPr>
          <w:rFonts w:ascii="Times New Roman" w:hAnsi="Times New Roman" w:cs="Times New Roman"/>
          <w:sz w:val="28"/>
          <w:szCs w:val="28"/>
        </w:rPr>
        <w:t xml:space="preserve"> звукослоговой структуры сло</w:t>
      </w:r>
      <w:r>
        <w:rPr>
          <w:rFonts w:ascii="Times New Roman" w:hAnsi="Times New Roman" w:cs="Times New Roman"/>
          <w:sz w:val="28"/>
          <w:szCs w:val="28"/>
        </w:rPr>
        <w:t>ва, начиная со слов простой звукослоговой структуры. Обучение освоению акцентно-ритмической структуры слова проводится в следующей последовательности:</w:t>
      </w:r>
    </w:p>
    <w:p w14:paraId="07E92DC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двусложные слова, состоящие из открытых слогов с ударением на первом слоге (</w:t>
      </w:r>
      <w:r>
        <w:rPr>
          <w:rFonts w:ascii="Times New Roman" w:hAnsi="Times New Roman" w:cs="Times New Roman"/>
          <w:i/>
          <w:sz w:val="28"/>
          <w:szCs w:val="28"/>
        </w:rPr>
        <w:t>вата, лапа, юный и т.д.</w:t>
      </w:r>
      <w:r>
        <w:rPr>
          <w:rFonts w:ascii="Times New Roman" w:hAnsi="Times New Roman" w:cs="Times New Roman"/>
          <w:sz w:val="28"/>
          <w:szCs w:val="28"/>
        </w:rPr>
        <w:t>);</w:t>
      </w:r>
    </w:p>
    <w:p w14:paraId="178D76B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двусложные слова, состоящие из открытых слогов с ударением на втором слоге (</w:t>
      </w:r>
      <w:r>
        <w:rPr>
          <w:rFonts w:ascii="Times New Roman" w:hAnsi="Times New Roman" w:cs="Times New Roman"/>
          <w:i/>
          <w:sz w:val="28"/>
          <w:szCs w:val="28"/>
        </w:rPr>
        <w:t>весы, дыра, лупа т.д.</w:t>
      </w:r>
      <w:r>
        <w:rPr>
          <w:rFonts w:ascii="Times New Roman" w:hAnsi="Times New Roman" w:cs="Times New Roman"/>
          <w:sz w:val="28"/>
          <w:szCs w:val="28"/>
        </w:rPr>
        <w:t>);</w:t>
      </w:r>
    </w:p>
    <w:p w14:paraId="290F50E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 слогов с ударением на первом слоге (</w:t>
      </w:r>
      <w:r>
        <w:rPr>
          <w:rFonts w:ascii="Times New Roman" w:hAnsi="Times New Roman" w:cs="Times New Roman"/>
          <w:i/>
          <w:sz w:val="28"/>
          <w:szCs w:val="28"/>
        </w:rPr>
        <w:t>ягода, курица, радуга и т.д.</w:t>
      </w:r>
      <w:r>
        <w:rPr>
          <w:rFonts w:ascii="Times New Roman" w:hAnsi="Times New Roman" w:cs="Times New Roman"/>
          <w:sz w:val="28"/>
          <w:szCs w:val="28"/>
        </w:rPr>
        <w:t>);</w:t>
      </w:r>
    </w:p>
    <w:p w14:paraId="4B9E5C6B"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 слогов с ударением на втором слоге (</w:t>
      </w:r>
      <w:r>
        <w:rPr>
          <w:rFonts w:ascii="Times New Roman" w:hAnsi="Times New Roman" w:cs="Times New Roman"/>
          <w:i/>
          <w:sz w:val="28"/>
          <w:szCs w:val="28"/>
        </w:rPr>
        <w:t>канава, минута, панама и т.д.</w:t>
      </w:r>
      <w:r>
        <w:rPr>
          <w:rFonts w:ascii="Times New Roman" w:hAnsi="Times New Roman" w:cs="Times New Roman"/>
          <w:sz w:val="28"/>
          <w:szCs w:val="28"/>
        </w:rPr>
        <w:t>);</w:t>
      </w:r>
    </w:p>
    <w:p w14:paraId="154C53C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состоящие из открытых слогов с ударением на последнем слоге (</w:t>
      </w:r>
      <w:r>
        <w:rPr>
          <w:rFonts w:ascii="Times New Roman" w:hAnsi="Times New Roman" w:cs="Times New Roman"/>
          <w:i/>
          <w:sz w:val="28"/>
          <w:szCs w:val="28"/>
        </w:rPr>
        <w:t>молоко, борода, далеко и т.д.</w:t>
      </w:r>
      <w:r>
        <w:rPr>
          <w:rFonts w:ascii="Times New Roman" w:hAnsi="Times New Roman" w:cs="Times New Roman"/>
          <w:sz w:val="28"/>
          <w:szCs w:val="28"/>
        </w:rPr>
        <w:t>);</w:t>
      </w:r>
    </w:p>
    <w:p w14:paraId="2C37E4F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 одним закрытым слогом с ударением на первом слоге (</w:t>
      </w:r>
      <w:r>
        <w:rPr>
          <w:rFonts w:ascii="Times New Roman" w:hAnsi="Times New Roman" w:cs="Times New Roman"/>
          <w:i/>
          <w:sz w:val="28"/>
          <w:szCs w:val="28"/>
        </w:rPr>
        <w:t>веник, лошадь, тополь и т.д.</w:t>
      </w:r>
      <w:r>
        <w:rPr>
          <w:rFonts w:ascii="Times New Roman" w:hAnsi="Times New Roman" w:cs="Times New Roman"/>
          <w:sz w:val="28"/>
          <w:szCs w:val="28"/>
        </w:rPr>
        <w:t>);</w:t>
      </w:r>
    </w:p>
    <w:p w14:paraId="7758D85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 одним закрытым слогом с ударением на втором слоге (</w:t>
      </w:r>
      <w:r>
        <w:rPr>
          <w:rFonts w:ascii="Times New Roman" w:hAnsi="Times New Roman" w:cs="Times New Roman"/>
          <w:i/>
          <w:sz w:val="28"/>
          <w:szCs w:val="28"/>
        </w:rPr>
        <w:t>петух, каток, копать и т.д.</w:t>
      </w:r>
      <w:r>
        <w:rPr>
          <w:rFonts w:ascii="Times New Roman" w:hAnsi="Times New Roman" w:cs="Times New Roman"/>
          <w:sz w:val="28"/>
          <w:szCs w:val="28"/>
        </w:rPr>
        <w:t>);</w:t>
      </w:r>
    </w:p>
    <w:p w14:paraId="267042F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со стечением согласных в середине слова с ударением на первом слоге (</w:t>
      </w:r>
      <w:r>
        <w:rPr>
          <w:rFonts w:ascii="Times New Roman" w:hAnsi="Times New Roman" w:cs="Times New Roman"/>
          <w:i/>
          <w:sz w:val="28"/>
          <w:szCs w:val="28"/>
        </w:rPr>
        <w:t>тыква, сумка, белка и т.д.</w:t>
      </w:r>
      <w:r>
        <w:rPr>
          <w:rFonts w:ascii="Times New Roman" w:hAnsi="Times New Roman" w:cs="Times New Roman"/>
          <w:sz w:val="28"/>
          <w:szCs w:val="28"/>
        </w:rPr>
        <w:t>);</w:t>
      </w:r>
    </w:p>
    <w:p w14:paraId="3BC5006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двухсложные слова со стечением согласных в середине слова с ударением на втором слоге (</w:t>
      </w:r>
      <w:r>
        <w:rPr>
          <w:rFonts w:ascii="Times New Roman" w:hAnsi="Times New Roman" w:cs="Times New Roman"/>
          <w:i/>
          <w:sz w:val="28"/>
          <w:szCs w:val="28"/>
        </w:rPr>
        <w:t>ведро, весна, окно и т.д.</w:t>
      </w:r>
      <w:r>
        <w:rPr>
          <w:rFonts w:ascii="Times New Roman" w:hAnsi="Times New Roman" w:cs="Times New Roman"/>
          <w:sz w:val="28"/>
          <w:szCs w:val="28"/>
        </w:rPr>
        <w:t>);</w:t>
      </w:r>
    </w:p>
    <w:p w14:paraId="0FAC412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 закрытыми слогами и стечением согласных с ударением на первом слоге (</w:t>
      </w:r>
      <w:r>
        <w:rPr>
          <w:rFonts w:ascii="Times New Roman" w:hAnsi="Times New Roman" w:cs="Times New Roman"/>
          <w:i/>
          <w:sz w:val="28"/>
          <w:szCs w:val="28"/>
        </w:rPr>
        <w:t>фартук, зонтик, тридцать и т.д.</w:t>
      </w:r>
      <w:r>
        <w:rPr>
          <w:rFonts w:ascii="Times New Roman" w:hAnsi="Times New Roman" w:cs="Times New Roman"/>
          <w:sz w:val="28"/>
          <w:szCs w:val="28"/>
        </w:rPr>
        <w:t>);</w:t>
      </w:r>
    </w:p>
    <w:p w14:paraId="5E4BA28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двухсложные слова с закрытыми слогами и стечением согласных с ударением на втором слоге (</w:t>
      </w:r>
      <w:r>
        <w:rPr>
          <w:rFonts w:ascii="Times New Roman" w:hAnsi="Times New Roman" w:cs="Times New Roman"/>
          <w:i/>
          <w:sz w:val="28"/>
          <w:szCs w:val="28"/>
        </w:rPr>
        <w:t>стакан, медведь, спросить и т.д.</w:t>
      </w:r>
      <w:r>
        <w:rPr>
          <w:rFonts w:ascii="Times New Roman" w:hAnsi="Times New Roman" w:cs="Times New Roman"/>
          <w:sz w:val="28"/>
          <w:szCs w:val="28"/>
        </w:rPr>
        <w:t>);</w:t>
      </w:r>
    </w:p>
    <w:p w14:paraId="16A6BB1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первом слоге (</w:t>
      </w:r>
      <w:r>
        <w:rPr>
          <w:rFonts w:ascii="Times New Roman" w:hAnsi="Times New Roman" w:cs="Times New Roman"/>
          <w:i/>
          <w:sz w:val="28"/>
          <w:szCs w:val="28"/>
        </w:rPr>
        <w:t>бабочка, мыльница, дедушка и т.д.</w:t>
      </w:r>
      <w:r>
        <w:rPr>
          <w:rFonts w:ascii="Times New Roman" w:hAnsi="Times New Roman" w:cs="Times New Roman"/>
          <w:sz w:val="28"/>
          <w:szCs w:val="28"/>
        </w:rPr>
        <w:t>);</w:t>
      </w:r>
    </w:p>
    <w:p w14:paraId="1564DF2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втором слоге (</w:t>
      </w:r>
      <w:r>
        <w:rPr>
          <w:rFonts w:ascii="Times New Roman" w:hAnsi="Times New Roman" w:cs="Times New Roman"/>
          <w:i/>
          <w:sz w:val="28"/>
          <w:szCs w:val="28"/>
        </w:rPr>
        <w:t>закрасить, ботинки, здоровый и т.д.</w:t>
      </w:r>
      <w:r>
        <w:rPr>
          <w:rFonts w:ascii="Times New Roman" w:hAnsi="Times New Roman" w:cs="Times New Roman"/>
          <w:sz w:val="28"/>
          <w:szCs w:val="28"/>
        </w:rPr>
        <w:t>);</w:t>
      </w:r>
    </w:p>
    <w:p w14:paraId="59D123D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трехсложные слова со стечением согласных с ударением на третьем слоге (</w:t>
      </w:r>
      <w:r>
        <w:rPr>
          <w:rFonts w:ascii="Times New Roman" w:hAnsi="Times New Roman" w:cs="Times New Roman"/>
          <w:i/>
          <w:sz w:val="28"/>
          <w:szCs w:val="28"/>
        </w:rPr>
        <w:t>глубина, колбаса, посмотреть и т.д.</w:t>
      </w:r>
      <w:r>
        <w:rPr>
          <w:rFonts w:ascii="Times New Roman" w:hAnsi="Times New Roman" w:cs="Times New Roman"/>
          <w:sz w:val="28"/>
          <w:szCs w:val="28"/>
        </w:rPr>
        <w:t>);</w:t>
      </w:r>
    </w:p>
    <w:p w14:paraId="4759F9E7"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односложные слова со стечением согласных в начале (</w:t>
      </w:r>
      <w:r>
        <w:rPr>
          <w:rFonts w:ascii="Times New Roman" w:hAnsi="Times New Roman" w:cs="Times New Roman"/>
          <w:i/>
          <w:sz w:val="28"/>
          <w:szCs w:val="28"/>
        </w:rPr>
        <w:t>стол, крот, гром и т.д.</w:t>
      </w:r>
      <w:r>
        <w:rPr>
          <w:rFonts w:ascii="Times New Roman" w:hAnsi="Times New Roman" w:cs="Times New Roman"/>
          <w:sz w:val="28"/>
          <w:szCs w:val="28"/>
        </w:rPr>
        <w:t>) и в конце слова (</w:t>
      </w:r>
      <w:r>
        <w:rPr>
          <w:rFonts w:ascii="Times New Roman" w:hAnsi="Times New Roman" w:cs="Times New Roman"/>
          <w:i/>
          <w:sz w:val="28"/>
          <w:szCs w:val="28"/>
        </w:rPr>
        <w:t>куст, тигр, волк и т.д.</w:t>
      </w:r>
      <w:r>
        <w:rPr>
          <w:rFonts w:ascii="Times New Roman" w:hAnsi="Times New Roman" w:cs="Times New Roman"/>
          <w:sz w:val="28"/>
          <w:szCs w:val="28"/>
        </w:rPr>
        <w:t>);</w:t>
      </w:r>
    </w:p>
    <w:p w14:paraId="61D4EF3A" w14:textId="77777777" w:rsidR="00A00F14" w:rsidRPr="00D86D8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четырехсложные слова, включающие открытые, закрытые слоги, слоги со стечением согласных с ударением на первом слоге (</w:t>
      </w:r>
      <w:r>
        <w:rPr>
          <w:rFonts w:ascii="Times New Roman" w:hAnsi="Times New Roman" w:cs="Times New Roman"/>
          <w:i/>
          <w:sz w:val="28"/>
          <w:szCs w:val="28"/>
        </w:rPr>
        <w:t>пуговица, гусеница, жаворонок и т.д.</w:t>
      </w:r>
      <w:r>
        <w:rPr>
          <w:rFonts w:ascii="Times New Roman" w:hAnsi="Times New Roman" w:cs="Times New Roman"/>
          <w:sz w:val="28"/>
          <w:szCs w:val="28"/>
        </w:rPr>
        <w:t>), на втором слоге (</w:t>
      </w:r>
      <w:r>
        <w:rPr>
          <w:rFonts w:ascii="Times New Roman" w:hAnsi="Times New Roman" w:cs="Times New Roman"/>
          <w:i/>
          <w:sz w:val="28"/>
          <w:szCs w:val="28"/>
        </w:rPr>
        <w:t>планировать, дыхание, коричневый и т.д.</w:t>
      </w:r>
      <w:r>
        <w:rPr>
          <w:rFonts w:ascii="Times New Roman" w:hAnsi="Times New Roman" w:cs="Times New Roman"/>
          <w:sz w:val="28"/>
          <w:szCs w:val="28"/>
        </w:rPr>
        <w:t>), на третьем слоге (</w:t>
      </w:r>
      <w:r>
        <w:rPr>
          <w:rFonts w:ascii="Times New Roman" w:hAnsi="Times New Roman" w:cs="Times New Roman"/>
          <w:i/>
          <w:sz w:val="28"/>
          <w:szCs w:val="28"/>
        </w:rPr>
        <w:t>ежевика, оказаться, земляника и т.д.</w:t>
      </w:r>
      <w:r>
        <w:rPr>
          <w:rFonts w:ascii="Times New Roman" w:hAnsi="Times New Roman" w:cs="Times New Roman"/>
          <w:sz w:val="28"/>
          <w:szCs w:val="28"/>
        </w:rPr>
        <w:t>), на последнем слоге (</w:t>
      </w:r>
      <w:r>
        <w:rPr>
          <w:rFonts w:ascii="Times New Roman" w:hAnsi="Times New Roman" w:cs="Times New Roman"/>
          <w:i/>
          <w:sz w:val="28"/>
          <w:szCs w:val="28"/>
        </w:rPr>
        <w:t>колокола, велосипед, перепорхнуть и т.д.</w:t>
      </w:r>
      <w:r>
        <w:rPr>
          <w:rFonts w:ascii="Times New Roman" w:hAnsi="Times New Roman" w:cs="Times New Roman"/>
          <w:sz w:val="28"/>
          <w:szCs w:val="28"/>
        </w:rPr>
        <w:t>).</w:t>
      </w:r>
    </w:p>
    <w:p w14:paraId="40EA7BE2"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E535C0">
        <w:rPr>
          <w:rFonts w:ascii="Times New Roman" w:hAnsi="Times New Roman" w:cs="Times New Roman"/>
          <w:sz w:val="28"/>
          <w:szCs w:val="28"/>
        </w:rPr>
        <w:t>овая звукослоговая структура закрепляется на артикуляторно простых звуках, произношение ко</w:t>
      </w:r>
      <w:r w:rsidRPr="00E535C0">
        <w:rPr>
          <w:rFonts w:ascii="Times New Roman" w:hAnsi="Times New Roman" w:cs="Times New Roman"/>
          <w:sz w:val="28"/>
          <w:szCs w:val="28"/>
        </w:rPr>
        <w:softHyphen/>
        <w:t>торых не было нарушено у детей.</w:t>
      </w:r>
      <w:r>
        <w:rPr>
          <w:rFonts w:ascii="Times New Roman" w:hAnsi="Times New Roman" w:cs="Times New Roman"/>
          <w:sz w:val="28"/>
          <w:szCs w:val="28"/>
        </w:rPr>
        <w:t xml:space="preserve"> Параллельно с коррекцией дефектов звукопроизношения и воспроизведения звукослоговой структуры слова осуществляется работа по нормализации просодических компонентов речи.</w:t>
      </w:r>
    </w:p>
    <w:p w14:paraId="7E9F519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Тематика и последовательность формирования правильного про</w:t>
      </w:r>
      <w:r w:rsidRPr="00E535C0">
        <w:rPr>
          <w:rFonts w:ascii="Times New Roman" w:hAnsi="Times New Roman" w:cs="Times New Roman"/>
          <w:sz w:val="28"/>
          <w:szCs w:val="28"/>
        </w:rPr>
        <w:softHyphen/>
        <w:t>изно</w:t>
      </w:r>
      <w:r>
        <w:rPr>
          <w:rFonts w:ascii="Times New Roman" w:hAnsi="Times New Roman" w:cs="Times New Roman"/>
          <w:sz w:val="28"/>
          <w:szCs w:val="28"/>
        </w:rPr>
        <w:t>шения и развития фонематических процессов</w:t>
      </w:r>
      <w:r w:rsidRPr="00E535C0">
        <w:rPr>
          <w:rFonts w:ascii="Times New Roman" w:hAnsi="Times New Roman" w:cs="Times New Roman"/>
          <w:sz w:val="28"/>
          <w:szCs w:val="28"/>
        </w:rPr>
        <w:t xml:space="preserve"> связана, прежде всего, с программой по обучению грамоте, но имеет опережающий характер. К моменту усвоения той или иной буквы </w:t>
      </w:r>
      <w:r>
        <w:rPr>
          <w:rFonts w:ascii="Times New Roman" w:hAnsi="Times New Roman" w:cs="Times New Roman"/>
          <w:sz w:val="28"/>
          <w:szCs w:val="28"/>
        </w:rPr>
        <w:t>по мере возмож</w:t>
      </w:r>
      <w:r>
        <w:rPr>
          <w:rFonts w:ascii="Times New Roman" w:hAnsi="Times New Roman" w:cs="Times New Roman"/>
          <w:sz w:val="28"/>
          <w:szCs w:val="28"/>
        </w:rPr>
        <w:softHyphen/>
        <w:t>ности обучающиеся</w:t>
      </w:r>
      <w:r w:rsidRPr="00E535C0">
        <w:rPr>
          <w:rFonts w:ascii="Times New Roman" w:hAnsi="Times New Roman" w:cs="Times New Roman"/>
          <w:sz w:val="28"/>
          <w:szCs w:val="28"/>
        </w:rPr>
        <w:t xml:space="preserve"> должны научиться произносить соответствующий звук и уметь выделять его из речи.</w:t>
      </w:r>
    </w:p>
    <w:p w14:paraId="4109C215"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В результате обучения обучающиеся овладевают не только определенным объемом знаний и навыков в области звуковой стороны речи,  но и в значительной мере расширяется и уточняется их лексикон, происходит совершенствование употребления правильных грамматических форм слова и словообразовательных моделей. </w:t>
      </w:r>
      <w:r w:rsidRPr="00E535C0">
        <w:rPr>
          <w:rFonts w:ascii="Times New Roman" w:hAnsi="Times New Roman" w:cs="Times New Roman"/>
          <w:sz w:val="28"/>
          <w:szCs w:val="28"/>
        </w:rPr>
        <w:t>Задачи коррекции нарушений лексико-грамматического строя речи</w:t>
      </w:r>
      <w:r>
        <w:rPr>
          <w:rFonts w:ascii="Times New Roman" w:hAnsi="Times New Roman" w:cs="Times New Roman"/>
          <w:sz w:val="28"/>
          <w:szCs w:val="28"/>
        </w:rPr>
        <w:t xml:space="preserve"> на уроках произношения</w:t>
      </w:r>
      <w:r w:rsidRPr="00E535C0">
        <w:rPr>
          <w:rFonts w:ascii="Times New Roman" w:hAnsi="Times New Roman" w:cs="Times New Roman"/>
          <w:sz w:val="28"/>
          <w:szCs w:val="28"/>
        </w:rPr>
        <w:t xml:space="preserve"> ставятся в соответствии с программой обучения грамоте, раз</w:t>
      </w:r>
      <w:r w:rsidRPr="00E535C0">
        <w:rPr>
          <w:rFonts w:ascii="Times New Roman" w:hAnsi="Times New Roman" w:cs="Times New Roman"/>
          <w:sz w:val="28"/>
          <w:szCs w:val="28"/>
        </w:rPr>
        <w:softHyphen/>
        <w:t>вития ре</w:t>
      </w:r>
      <w:r>
        <w:rPr>
          <w:rFonts w:ascii="Times New Roman" w:hAnsi="Times New Roman" w:cs="Times New Roman"/>
          <w:sz w:val="28"/>
          <w:szCs w:val="28"/>
        </w:rPr>
        <w:t>чи, русскому языку</w:t>
      </w:r>
      <w:r w:rsidRPr="00E535C0">
        <w:rPr>
          <w:rFonts w:ascii="Times New Roman" w:hAnsi="Times New Roman" w:cs="Times New Roman"/>
          <w:sz w:val="28"/>
          <w:szCs w:val="28"/>
        </w:rPr>
        <w:t>.</w:t>
      </w:r>
    </w:p>
    <w:p w14:paraId="2E676A55"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 концу II класса у обучающихся с ТНР</w:t>
      </w:r>
      <w:r w:rsidRPr="00E535C0">
        <w:rPr>
          <w:rFonts w:ascii="Times New Roman" w:hAnsi="Times New Roman" w:cs="Times New Roman"/>
          <w:sz w:val="28"/>
          <w:szCs w:val="28"/>
        </w:rPr>
        <w:t xml:space="preserve"> должны быть в основном устранены нарушения звуковой стороны речи (дефекты звукопроизношения, нарушения звукослоговой структуры</w:t>
      </w:r>
      <w:r>
        <w:rPr>
          <w:rFonts w:ascii="Times New Roman" w:hAnsi="Times New Roman" w:cs="Times New Roman"/>
          <w:sz w:val="28"/>
          <w:szCs w:val="28"/>
        </w:rPr>
        <w:t xml:space="preserve"> не только</w:t>
      </w:r>
      <w:r w:rsidRPr="00E535C0">
        <w:rPr>
          <w:rFonts w:ascii="Times New Roman" w:hAnsi="Times New Roman" w:cs="Times New Roman"/>
          <w:sz w:val="28"/>
          <w:szCs w:val="28"/>
        </w:rPr>
        <w:t xml:space="preserve"> простых</w:t>
      </w:r>
      <w:r>
        <w:rPr>
          <w:rFonts w:ascii="Times New Roman" w:hAnsi="Times New Roman" w:cs="Times New Roman"/>
          <w:sz w:val="28"/>
          <w:szCs w:val="28"/>
        </w:rPr>
        <w:t>, но и сложных</w:t>
      </w:r>
      <w:r w:rsidRPr="00E535C0">
        <w:rPr>
          <w:rFonts w:ascii="Times New Roman" w:hAnsi="Times New Roman" w:cs="Times New Roman"/>
          <w:sz w:val="28"/>
          <w:szCs w:val="28"/>
        </w:rPr>
        <w:t xml:space="preserve"> слов, нарушения про</w:t>
      </w:r>
      <w:r w:rsidRPr="00E535C0">
        <w:rPr>
          <w:rFonts w:ascii="Times New Roman" w:hAnsi="Times New Roman" w:cs="Times New Roman"/>
          <w:sz w:val="28"/>
          <w:szCs w:val="28"/>
        </w:rPr>
        <w:softHyphen/>
        <w:t>содической стороны речи).</w:t>
      </w:r>
      <w:r>
        <w:rPr>
          <w:rFonts w:ascii="Times New Roman" w:hAnsi="Times New Roman" w:cs="Times New Roman"/>
          <w:sz w:val="28"/>
          <w:szCs w:val="28"/>
        </w:rPr>
        <w:t xml:space="preserve"> Сокращаются репродуктивные упражнения и повышается роль когнитивных процессов в формировании устной речи.</w:t>
      </w:r>
      <w:r w:rsidRPr="00E535C0">
        <w:rPr>
          <w:rFonts w:ascii="Times New Roman" w:hAnsi="Times New Roman" w:cs="Times New Roman"/>
          <w:sz w:val="28"/>
          <w:szCs w:val="28"/>
        </w:rPr>
        <w:t xml:space="preserve"> При тяжелых расстройствах звуковой сто</w:t>
      </w:r>
      <w:r w:rsidRPr="00E535C0">
        <w:rPr>
          <w:rFonts w:ascii="Times New Roman" w:hAnsi="Times New Roman" w:cs="Times New Roman"/>
          <w:sz w:val="28"/>
          <w:szCs w:val="28"/>
        </w:rPr>
        <w:softHyphen/>
        <w:t>роны речи (р</w:t>
      </w:r>
      <w:r>
        <w:rPr>
          <w:rFonts w:ascii="Times New Roman" w:hAnsi="Times New Roman" w:cs="Times New Roman"/>
          <w:sz w:val="28"/>
          <w:szCs w:val="28"/>
        </w:rPr>
        <w:t>инолалии, дизартрии)  работа продолжается</w:t>
      </w:r>
      <w:r w:rsidRPr="00E535C0">
        <w:rPr>
          <w:rFonts w:ascii="Times New Roman" w:hAnsi="Times New Roman" w:cs="Times New Roman"/>
          <w:sz w:val="28"/>
          <w:szCs w:val="28"/>
        </w:rPr>
        <w:t xml:space="preserve"> в III</w:t>
      </w:r>
      <w:r>
        <w:rPr>
          <w:rFonts w:ascii="Times New Roman" w:hAnsi="Times New Roman" w:cs="Times New Roman"/>
          <w:sz w:val="28"/>
          <w:szCs w:val="28"/>
        </w:rPr>
        <w:t xml:space="preserve"> и </w:t>
      </w:r>
      <w:r>
        <w:rPr>
          <w:rFonts w:ascii="Times New Roman" w:hAnsi="Times New Roman" w:cs="Times New Roman"/>
          <w:sz w:val="28"/>
          <w:szCs w:val="28"/>
          <w:lang w:val="en-US"/>
        </w:rPr>
        <w:t>IV</w:t>
      </w:r>
      <w:r>
        <w:rPr>
          <w:rFonts w:ascii="Times New Roman" w:hAnsi="Times New Roman" w:cs="Times New Roman"/>
          <w:sz w:val="28"/>
          <w:szCs w:val="28"/>
        </w:rPr>
        <w:t xml:space="preserve"> классах</w:t>
      </w:r>
      <w:r w:rsidRPr="00E535C0">
        <w:rPr>
          <w:rFonts w:ascii="Times New Roman" w:hAnsi="Times New Roman" w:cs="Times New Roman"/>
          <w:sz w:val="28"/>
          <w:szCs w:val="28"/>
        </w:rPr>
        <w:t>.</w:t>
      </w:r>
    </w:p>
    <w:p w14:paraId="50671C64" w14:textId="77777777" w:rsidR="00A00F14" w:rsidRPr="00E535C0"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Конкретное содержание</w:t>
      </w:r>
      <w:r w:rsidRPr="00E535C0">
        <w:rPr>
          <w:rFonts w:ascii="Times New Roman" w:hAnsi="Times New Roman" w:cs="Times New Roman"/>
          <w:sz w:val="28"/>
          <w:szCs w:val="28"/>
        </w:rPr>
        <w:t xml:space="preserve"> заня</w:t>
      </w:r>
      <w:r>
        <w:rPr>
          <w:rFonts w:ascii="Times New Roman" w:hAnsi="Times New Roman" w:cs="Times New Roman"/>
          <w:sz w:val="28"/>
          <w:szCs w:val="28"/>
        </w:rPr>
        <w:t>тий по коррекции нару</w:t>
      </w:r>
      <w:r>
        <w:rPr>
          <w:rFonts w:ascii="Times New Roman" w:hAnsi="Times New Roman" w:cs="Times New Roman"/>
          <w:sz w:val="28"/>
          <w:szCs w:val="28"/>
        </w:rPr>
        <w:softHyphen/>
        <w:t>шений произношения</w:t>
      </w:r>
      <w:r w:rsidRPr="00E535C0">
        <w:rPr>
          <w:rFonts w:ascii="Times New Roman" w:hAnsi="Times New Roman" w:cs="Times New Roman"/>
          <w:sz w:val="28"/>
          <w:szCs w:val="28"/>
        </w:rPr>
        <w:t xml:space="preserve"> определяется харак</w:t>
      </w:r>
      <w:r>
        <w:rPr>
          <w:rFonts w:ascii="Times New Roman" w:hAnsi="Times New Roman" w:cs="Times New Roman"/>
          <w:sz w:val="28"/>
          <w:szCs w:val="28"/>
        </w:rPr>
        <w:t>тером речевого дефекта обучающихся</w:t>
      </w:r>
      <w:r w:rsidRPr="00E535C0">
        <w:rPr>
          <w:rFonts w:ascii="Times New Roman" w:hAnsi="Times New Roman" w:cs="Times New Roman"/>
          <w:sz w:val="28"/>
          <w:szCs w:val="28"/>
        </w:rPr>
        <w:t>, программой по обучению грам</w:t>
      </w:r>
      <w:r>
        <w:rPr>
          <w:rFonts w:ascii="Times New Roman" w:hAnsi="Times New Roman" w:cs="Times New Roman"/>
          <w:sz w:val="28"/>
          <w:szCs w:val="28"/>
        </w:rPr>
        <w:t>оте (</w:t>
      </w:r>
      <w:r w:rsidRPr="00E535C0">
        <w:rPr>
          <w:rFonts w:ascii="Times New Roman" w:hAnsi="Times New Roman" w:cs="Times New Roman"/>
          <w:sz w:val="28"/>
          <w:szCs w:val="28"/>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50000E">
        <w:rPr>
          <w:rFonts w:ascii="Times New Roman" w:hAnsi="Times New Roman" w:cs="Times New Roman"/>
          <w:sz w:val="28"/>
          <w:szCs w:val="28"/>
        </w:rPr>
        <w:t xml:space="preserve"> </w:t>
      </w:r>
      <w:r>
        <w:rPr>
          <w:rFonts w:ascii="Times New Roman" w:hAnsi="Times New Roman" w:cs="Times New Roman"/>
          <w:sz w:val="28"/>
          <w:szCs w:val="28"/>
        </w:rPr>
        <w:t>дополнительный)</w:t>
      </w:r>
      <w:r w:rsidRPr="00E535C0">
        <w:rPr>
          <w:rFonts w:ascii="Times New Roman" w:hAnsi="Times New Roman" w:cs="Times New Roman"/>
          <w:sz w:val="28"/>
          <w:szCs w:val="28"/>
        </w:rPr>
        <w:t xml:space="preserve"> класс), по математике, а также программой по разви</w:t>
      </w:r>
      <w:r>
        <w:rPr>
          <w:rFonts w:ascii="Times New Roman" w:hAnsi="Times New Roman" w:cs="Times New Roman"/>
          <w:sz w:val="28"/>
          <w:szCs w:val="28"/>
        </w:rPr>
        <w:t>тию речи и русскому языку</w:t>
      </w:r>
      <w:r w:rsidRPr="00E535C0">
        <w:rPr>
          <w:rFonts w:ascii="Times New Roman" w:hAnsi="Times New Roman" w:cs="Times New Roman"/>
          <w:sz w:val="28"/>
          <w:szCs w:val="28"/>
        </w:rPr>
        <w:t>.</w:t>
      </w:r>
    </w:p>
    <w:p w14:paraId="1EB8F62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E535C0">
        <w:rPr>
          <w:rFonts w:ascii="Times New Roman" w:hAnsi="Times New Roman" w:cs="Times New Roman"/>
          <w:sz w:val="28"/>
          <w:szCs w:val="28"/>
        </w:rPr>
        <w:t xml:space="preserve">В процессе </w:t>
      </w:r>
      <w:r>
        <w:rPr>
          <w:rFonts w:ascii="Times New Roman" w:hAnsi="Times New Roman" w:cs="Times New Roman"/>
          <w:sz w:val="28"/>
          <w:szCs w:val="28"/>
        </w:rPr>
        <w:t xml:space="preserve">уроков произношения и </w:t>
      </w:r>
      <w:r w:rsidRPr="00E535C0">
        <w:rPr>
          <w:rFonts w:ascii="Times New Roman" w:hAnsi="Times New Roman" w:cs="Times New Roman"/>
          <w:sz w:val="28"/>
          <w:szCs w:val="28"/>
        </w:rPr>
        <w:t>логопедических занятий осуществляется закрепление практических р</w:t>
      </w:r>
      <w:r>
        <w:rPr>
          <w:rFonts w:ascii="Times New Roman" w:hAnsi="Times New Roman" w:cs="Times New Roman"/>
          <w:sz w:val="28"/>
          <w:szCs w:val="28"/>
        </w:rPr>
        <w:t>ечевых умений и навыков обучающихся</w:t>
      </w:r>
      <w:r w:rsidRPr="00E535C0">
        <w:rPr>
          <w:rFonts w:ascii="Times New Roman" w:hAnsi="Times New Roman" w:cs="Times New Roman"/>
          <w:sz w:val="28"/>
          <w:szCs w:val="28"/>
        </w:rPr>
        <w:t>. В связи с этим темы и содержание</w:t>
      </w:r>
      <w:r>
        <w:rPr>
          <w:rFonts w:ascii="Times New Roman" w:hAnsi="Times New Roman" w:cs="Times New Roman"/>
          <w:sz w:val="28"/>
          <w:szCs w:val="28"/>
        </w:rPr>
        <w:t xml:space="preserve"> уроков произношения и</w:t>
      </w:r>
      <w:r w:rsidRPr="00E535C0">
        <w:rPr>
          <w:rFonts w:ascii="Times New Roman" w:hAnsi="Times New Roman" w:cs="Times New Roman"/>
          <w:sz w:val="28"/>
          <w:szCs w:val="28"/>
        </w:rPr>
        <w:t xml:space="preserve"> логопедических занятий носят опережающий харак</w:t>
      </w:r>
      <w:r>
        <w:rPr>
          <w:rFonts w:ascii="Times New Roman" w:hAnsi="Times New Roman" w:cs="Times New Roman"/>
          <w:sz w:val="28"/>
          <w:szCs w:val="28"/>
        </w:rPr>
        <w:t>тер и подготавливают обучающихся</w:t>
      </w:r>
      <w:r w:rsidRPr="00E535C0">
        <w:rPr>
          <w:rFonts w:ascii="Times New Roman" w:hAnsi="Times New Roman" w:cs="Times New Roman"/>
          <w:sz w:val="28"/>
          <w:szCs w:val="28"/>
        </w:rPr>
        <w:t xml:space="preserve"> к усвоению программ «Обучен</w:t>
      </w:r>
      <w:r>
        <w:rPr>
          <w:rFonts w:ascii="Times New Roman" w:hAnsi="Times New Roman" w:cs="Times New Roman"/>
          <w:sz w:val="28"/>
          <w:szCs w:val="28"/>
        </w:rPr>
        <w:t>ие грамоте», «Русский язык</w:t>
      </w:r>
      <w:r w:rsidRPr="00E535C0">
        <w:rPr>
          <w:rFonts w:ascii="Times New Roman" w:hAnsi="Times New Roman" w:cs="Times New Roman"/>
          <w:sz w:val="28"/>
          <w:szCs w:val="28"/>
        </w:rPr>
        <w:t>», которые предполагают осознание и анализ речевых процессов. Учи</w:t>
      </w:r>
      <w:r w:rsidRPr="00E535C0">
        <w:rPr>
          <w:rFonts w:ascii="Times New Roman" w:hAnsi="Times New Roman" w:cs="Times New Roman"/>
          <w:sz w:val="28"/>
          <w:szCs w:val="28"/>
        </w:rPr>
        <w:softHyphen/>
        <w:t>тывая трудности автоматизации речевы</w:t>
      </w:r>
      <w:r>
        <w:rPr>
          <w:rFonts w:ascii="Times New Roman" w:hAnsi="Times New Roman" w:cs="Times New Roman"/>
          <w:sz w:val="28"/>
          <w:szCs w:val="28"/>
        </w:rPr>
        <w:t>х умений и навыков у обучающихся</w:t>
      </w:r>
      <w:r w:rsidRPr="00E535C0">
        <w:rPr>
          <w:rFonts w:ascii="Times New Roman" w:hAnsi="Times New Roman" w:cs="Times New Roman"/>
          <w:sz w:val="28"/>
          <w:szCs w:val="28"/>
        </w:rPr>
        <w:t xml:space="preserve"> с ТНР, опережение может быть значительным.</w:t>
      </w:r>
    </w:p>
    <w:p w14:paraId="38C911F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Предметные результаты освоения содержания коррекционного курса «Произношение» определяются уровнем речевого развития, степенью выраженности, механизмом речевой/языковой/коммуникативной недостаточности, структурой речевого дефекта обучающихся с ТНР.</w:t>
      </w:r>
    </w:p>
    <w:p w14:paraId="14C3D12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Общими ориентирами в достижении предметных результатов освоения содержания коррекционного курса «Произношение» выступают:</w:t>
      </w:r>
    </w:p>
    <w:p w14:paraId="373ABE0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психофизиологических механизмов, лежащих в основе произносительной речи (сенсомоторных операций порождения речевого высказывания);</w:t>
      </w:r>
    </w:p>
    <w:p w14:paraId="6397C5C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нормативное</w:t>
      </w:r>
      <w:r w:rsidRPr="00674486">
        <w:rPr>
          <w:rFonts w:ascii="Times New Roman" w:hAnsi="Times New Roman" w:cs="Times New Roman"/>
          <w:sz w:val="28"/>
          <w:szCs w:val="28"/>
        </w:rPr>
        <w:t>/</w:t>
      </w:r>
      <w:r>
        <w:rPr>
          <w:rFonts w:ascii="Times New Roman" w:hAnsi="Times New Roman" w:cs="Times New Roman"/>
          <w:sz w:val="28"/>
          <w:szCs w:val="28"/>
        </w:rPr>
        <w:t>компенсированное произношение звуков русского языка во взаимодействии между звучанием, лексическим значением слова и его графической формой;</w:t>
      </w:r>
    </w:p>
    <w:p w14:paraId="508AB9C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осознание единства звукового состава слова и его значения;</w:t>
      </w:r>
    </w:p>
    <w:p w14:paraId="750615BB"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умений осуществлять операции языкового анализа и синтеза на уровне предложения и слова;</w:t>
      </w:r>
    </w:p>
    <w:p w14:paraId="057C8C3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понятия слога как минимальной произносительной единицы, усвоение смыслоразличительной роли ударения;</w:t>
      </w:r>
    </w:p>
    <w:p w14:paraId="161CC9D1"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умений воспроизводить звукослоговую структуру слов различной сложности (как изолированно, так и в условиях контекста);</w:t>
      </w:r>
    </w:p>
    <w:p w14:paraId="69771F9B"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осознание эмоционально-экспрессивной и семантической функции интонации, умение пользоваться выразительной речью в соответствии с коммуникативной установкой;</w:t>
      </w:r>
    </w:p>
    <w:p w14:paraId="1A045E7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сформированность речевых предпосылок к овладению чтению и письмом.</w:t>
      </w:r>
    </w:p>
    <w:p w14:paraId="34A9D1CE" w14:textId="77777777" w:rsidR="00A00F14" w:rsidRPr="00674486" w:rsidRDefault="00A00F14" w:rsidP="00A00F14">
      <w:pPr>
        <w:shd w:val="clear" w:color="auto" w:fill="FFFFFF"/>
        <w:spacing w:after="0" w:line="360" w:lineRule="auto"/>
        <w:ind w:firstLine="709"/>
        <w:jc w:val="both"/>
        <w:rPr>
          <w:rFonts w:ascii="Times New Roman" w:hAnsi="Times New Roman" w:cs="Times New Roman"/>
          <w:sz w:val="28"/>
          <w:szCs w:val="28"/>
        </w:rPr>
      </w:pPr>
    </w:p>
    <w:p w14:paraId="71E290FE" w14:textId="77777777" w:rsidR="00A00F14" w:rsidRDefault="00A00F14" w:rsidP="00A00F14">
      <w:pPr>
        <w:shd w:val="clear" w:color="auto" w:fill="FFFFFF"/>
        <w:spacing w:after="0" w:line="360" w:lineRule="auto"/>
        <w:jc w:val="center"/>
        <w:rPr>
          <w:rFonts w:ascii="Times New Roman" w:hAnsi="Times New Roman" w:cs="Times New Roman"/>
          <w:b/>
          <w:sz w:val="28"/>
          <w:szCs w:val="28"/>
        </w:rPr>
      </w:pPr>
      <w:r w:rsidRPr="00D21272">
        <w:rPr>
          <w:rFonts w:ascii="Times New Roman" w:hAnsi="Times New Roman" w:cs="Times New Roman"/>
          <w:b/>
          <w:sz w:val="28"/>
          <w:szCs w:val="28"/>
        </w:rPr>
        <w:t>2. Логопедическая</w:t>
      </w:r>
      <w:r>
        <w:rPr>
          <w:rFonts w:ascii="Times New Roman" w:hAnsi="Times New Roman" w:cs="Times New Roman"/>
          <w:b/>
          <w:sz w:val="28"/>
          <w:szCs w:val="28"/>
        </w:rPr>
        <w:t xml:space="preserve"> ритмика</w:t>
      </w:r>
    </w:p>
    <w:p w14:paraId="1BE15337"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665767">
        <w:rPr>
          <w:rFonts w:ascii="Times New Roman" w:hAnsi="Times New Roman" w:cs="Times New Roman"/>
          <w:sz w:val="28"/>
          <w:szCs w:val="28"/>
        </w:rPr>
        <w:t>Логопедическая ритмика представляет активную технологию, реализ</w:t>
      </w:r>
      <w:r>
        <w:rPr>
          <w:rFonts w:ascii="Times New Roman" w:hAnsi="Times New Roman" w:cs="Times New Roman"/>
          <w:sz w:val="28"/>
          <w:szCs w:val="28"/>
        </w:rPr>
        <w:t>ующуюся в структуре коррекционно-логопедического воздействия по устранению нарушений речи. Логопедическая ритмика играет существенную роль как в коррекции нарушений речи, так и в развитии естественных движений обучающихся с ТНР. Содержательной основой логопедической ритмики является взаимосвязь речи, движения и музыки.</w:t>
      </w:r>
    </w:p>
    <w:p w14:paraId="2E423109" w14:textId="77777777" w:rsidR="00A00F14" w:rsidRPr="00247AF8"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Цель коррекционного курса «Логопедическая ритмика</w:t>
      </w:r>
      <w:r w:rsidRPr="00247AF8">
        <w:rPr>
          <w:rFonts w:ascii="Times New Roman" w:hAnsi="Times New Roman" w:cs="Times New Roman"/>
          <w:sz w:val="28"/>
          <w:szCs w:val="28"/>
        </w:rPr>
        <w:t xml:space="preserve"> </w:t>
      </w:r>
      <w:r>
        <w:rPr>
          <w:rFonts w:ascii="Times New Roman" w:hAnsi="Times New Roman" w:cs="Times New Roman"/>
          <w:sz w:val="28"/>
          <w:szCs w:val="28"/>
        </w:rPr>
        <w:t>- преодоление нарушений речи</w:t>
      </w:r>
      <w:r w:rsidRPr="00247AF8">
        <w:rPr>
          <w:rFonts w:ascii="Times New Roman" w:hAnsi="Times New Roman" w:cs="Times New Roman"/>
          <w:sz w:val="28"/>
          <w:szCs w:val="28"/>
        </w:rPr>
        <w:t xml:space="preserve"> путем развития, воспитания и коррекции </w:t>
      </w:r>
      <w:r>
        <w:rPr>
          <w:rFonts w:ascii="Times New Roman" w:hAnsi="Times New Roman" w:cs="Times New Roman"/>
          <w:sz w:val="28"/>
          <w:szCs w:val="28"/>
        </w:rPr>
        <w:t xml:space="preserve"> нар</w:t>
      </w:r>
      <w:r w:rsidRPr="00247AF8">
        <w:rPr>
          <w:rFonts w:ascii="Times New Roman" w:hAnsi="Times New Roman" w:cs="Times New Roman"/>
          <w:sz w:val="28"/>
          <w:szCs w:val="28"/>
        </w:rPr>
        <w:t>у</w:t>
      </w:r>
      <w:r>
        <w:rPr>
          <w:rFonts w:ascii="Times New Roman" w:hAnsi="Times New Roman" w:cs="Times New Roman"/>
          <w:sz w:val="28"/>
          <w:szCs w:val="28"/>
        </w:rPr>
        <w:t xml:space="preserve">шений </w:t>
      </w:r>
      <w:r>
        <w:rPr>
          <w:rFonts w:ascii="Times New Roman" w:hAnsi="Times New Roman" w:cs="Times New Roman"/>
          <w:sz w:val="28"/>
          <w:szCs w:val="28"/>
        </w:rPr>
        <w:lastRenderedPageBreak/>
        <w:t>координированной работы двигательного/речедвигательного и слухового анализаторов в процессе интеграции движений, музы</w:t>
      </w:r>
      <w:r w:rsidRPr="00247AF8">
        <w:rPr>
          <w:rFonts w:ascii="Times New Roman" w:hAnsi="Times New Roman" w:cs="Times New Roman"/>
          <w:sz w:val="28"/>
          <w:szCs w:val="28"/>
        </w:rPr>
        <w:t>ки</w:t>
      </w:r>
      <w:r>
        <w:rPr>
          <w:rFonts w:ascii="Times New Roman" w:hAnsi="Times New Roman" w:cs="Times New Roman"/>
          <w:sz w:val="28"/>
          <w:szCs w:val="28"/>
        </w:rPr>
        <w:t xml:space="preserve"> и речи.</w:t>
      </w:r>
    </w:p>
    <w:p w14:paraId="3C5FE7C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7A29B3">
        <w:rPr>
          <w:rFonts w:ascii="Times New Roman" w:hAnsi="Times New Roman" w:cs="Times New Roman"/>
          <w:sz w:val="28"/>
          <w:szCs w:val="28"/>
        </w:rPr>
        <w:t xml:space="preserve">В </w:t>
      </w:r>
      <w:r>
        <w:rPr>
          <w:rFonts w:ascii="Times New Roman" w:hAnsi="Times New Roman" w:cs="Times New Roman"/>
          <w:sz w:val="28"/>
          <w:szCs w:val="28"/>
        </w:rPr>
        <w:t>логоритмическом воздействии</w:t>
      </w:r>
      <w:r w:rsidRPr="007A29B3">
        <w:rPr>
          <w:rFonts w:ascii="Times New Roman" w:hAnsi="Times New Roman" w:cs="Times New Roman"/>
          <w:sz w:val="28"/>
          <w:szCs w:val="28"/>
        </w:rPr>
        <w:t xml:space="preserve"> выд</w:t>
      </w:r>
      <w:r>
        <w:rPr>
          <w:rFonts w:ascii="Times New Roman" w:hAnsi="Times New Roman" w:cs="Times New Roman"/>
          <w:sz w:val="28"/>
          <w:szCs w:val="28"/>
        </w:rPr>
        <w:t>еляются два основных направления работы:</w:t>
      </w:r>
    </w:p>
    <w:p w14:paraId="464ACDE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A29B3">
        <w:rPr>
          <w:rFonts w:ascii="Times New Roman" w:hAnsi="Times New Roman" w:cs="Times New Roman"/>
          <w:sz w:val="28"/>
          <w:szCs w:val="28"/>
        </w:rPr>
        <w:t>раз</w:t>
      </w:r>
      <w:r>
        <w:rPr>
          <w:rFonts w:ascii="Times New Roman" w:hAnsi="Times New Roman" w:cs="Times New Roman"/>
          <w:sz w:val="28"/>
          <w:szCs w:val="28"/>
        </w:rPr>
        <w:t>витие,  воспитание  и  коррекция</w:t>
      </w:r>
      <w:r w:rsidRPr="007A29B3">
        <w:rPr>
          <w:rFonts w:ascii="Times New Roman" w:hAnsi="Times New Roman" w:cs="Times New Roman"/>
          <w:sz w:val="28"/>
          <w:szCs w:val="28"/>
        </w:rPr>
        <w:t xml:space="preserve">  неречевых</w:t>
      </w:r>
      <w:r>
        <w:rPr>
          <w:rFonts w:ascii="Times New Roman" w:hAnsi="Times New Roman" w:cs="Times New Roman"/>
          <w:sz w:val="28"/>
          <w:szCs w:val="28"/>
        </w:rPr>
        <w:t xml:space="preserve"> </w:t>
      </w:r>
      <w:r w:rsidRPr="007A29B3">
        <w:rPr>
          <w:rFonts w:ascii="Times New Roman" w:hAnsi="Times New Roman" w:cs="Times New Roman"/>
          <w:sz w:val="28"/>
          <w:szCs w:val="28"/>
        </w:rPr>
        <w:t>процес</w:t>
      </w:r>
      <w:r>
        <w:rPr>
          <w:rFonts w:ascii="Times New Roman" w:hAnsi="Times New Roman" w:cs="Times New Roman"/>
          <w:sz w:val="28"/>
          <w:szCs w:val="28"/>
        </w:rPr>
        <w:t>сов у обучающихся с ТНР (</w:t>
      </w:r>
      <w:r w:rsidRPr="007A29B3">
        <w:rPr>
          <w:rFonts w:ascii="Times New Roman" w:hAnsi="Times New Roman" w:cs="Times New Roman"/>
          <w:sz w:val="28"/>
          <w:szCs w:val="28"/>
        </w:rPr>
        <w:t>слухового</w:t>
      </w:r>
      <w:r>
        <w:rPr>
          <w:rFonts w:ascii="Times New Roman" w:hAnsi="Times New Roman" w:cs="Times New Roman"/>
          <w:sz w:val="28"/>
          <w:szCs w:val="28"/>
        </w:rPr>
        <w:t xml:space="preserve"> и зрительного внимания, памяти;</w:t>
      </w:r>
      <w:r w:rsidRPr="007A29B3">
        <w:rPr>
          <w:rFonts w:ascii="Times New Roman" w:hAnsi="Times New Roman" w:cs="Times New Roman"/>
          <w:sz w:val="28"/>
          <w:szCs w:val="28"/>
        </w:rPr>
        <w:t xml:space="preserve"> оптико-простра</w:t>
      </w:r>
      <w:r>
        <w:rPr>
          <w:rFonts w:ascii="Times New Roman" w:hAnsi="Times New Roman" w:cs="Times New Roman"/>
          <w:sz w:val="28"/>
          <w:szCs w:val="28"/>
        </w:rPr>
        <w:t>нственных представлений; сукцессивных и симультанных процессов; артикуляторного праксиса,</w:t>
      </w:r>
      <w:r w:rsidRPr="007A29B3">
        <w:rPr>
          <w:rFonts w:ascii="Times New Roman" w:hAnsi="Times New Roman" w:cs="Times New Roman"/>
          <w:sz w:val="28"/>
          <w:szCs w:val="28"/>
        </w:rPr>
        <w:t xml:space="preserve"> координации движений, чувства темпа и р</w:t>
      </w:r>
      <w:r>
        <w:rPr>
          <w:rFonts w:ascii="Times New Roman" w:hAnsi="Times New Roman" w:cs="Times New Roman"/>
          <w:sz w:val="28"/>
          <w:szCs w:val="28"/>
        </w:rPr>
        <w:t>итма в движении в соответствии с темпом и ритмом музыки);</w:t>
      </w:r>
      <w:r w:rsidRPr="007A29B3">
        <w:rPr>
          <w:rFonts w:ascii="Times New Roman" w:hAnsi="Times New Roman" w:cs="Times New Roman"/>
          <w:sz w:val="28"/>
          <w:szCs w:val="28"/>
        </w:rPr>
        <w:t xml:space="preserve"> </w:t>
      </w:r>
    </w:p>
    <w:p w14:paraId="3EC8E06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развитие речи и коррекция речевых нарушений (формирование оптимального для речи типа физиологического дыхания и на его основе – речевого дыхания с воспитанием его объема, плавности, ритмичности, продолжительности; коррекция нарушений голосообразования; </w:t>
      </w:r>
      <w:r w:rsidRPr="007A29B3">
        <w:rPr>
          <w:rFonts w:ascii="Times New Roman" w:hAnsi="Times New Roman" w:cs="Times New Roman"/>
          <w:sz w:val="28"/>
          <w:szCs w:val="28"/>
        </w:rPr>
        <w:t>темпа</w:t>
      </w:r>
      <w:r>
        <w:rPr>
          <w:rFonts w:ascii="Times New Roman" w:hAnsi="Times New Roman" w:cs="Times New Roman"/>
          <w:sz w:val="28"/>
          <w:szCs w:val="28"/>
        </w:rPr>
        <w:t>, ритма, интонационного оформления речи, паузации, обучение умению правильно использовать логическое и словесно-фразовое ударение; развитие фонематического восприятия; коррекция речевых нарушений в зависимости от механизма, структуры речевого дефекта и методических подходов к их преодолению)</w:t>
      </w:r>
      <w:r w:rsidRPr="007A29B3">
        <w:rPr>
          <w:rFonts w:ascii="Times New Roman" w:hAnsi="Times New Roman" w:cs="Times New Roman"/>
          <w:sz w:val="28"/>
          <w:szCs w:val="28"/>
        </w:rPr>
        <w:t>.</w:t>
      </w:r>
    </w:p>
    <w:p w14:paraId="3B554A4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логоритмические упражнения обеспечивают нормализацию речевого дыхания, формирование умений произвольно изменять акустические характеристики голоса параллельно с формированием правильного произношения звуков; координированную работу дыхательной, голосовой и артикуляторной мускулатуры; выражение эмоций разнообразными просодическими средствами. </w:t>
      </w:r>
    </w:p>
    <w:p w14:paraId="520E3EA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процессе реализации коррекционного курса «Логопедическая ритмика» решаются следующие </w:t>
      </w:r>
      <w:r w:rsidRPr="007D5E37">
        <w:rPr>
          <w:rFonts w:ascii="Times New Roman" w:hAnsi="Times New Roman" w:cs="Times New Roman"/>
          <w:b/>
          <w:sz w:val="28"/>
          <w:szCs w:val="28"/>
        </w:rPr>
        <w:t>задачи:</w:t>
      </w:r>
    </w:p>
    <w:p w14:paraId="0785AE5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азвитие общей, тонкой и артик</w:t>
      </w:r>
      <w:r>
        <w:rPr>
          <w:rFonts w:ascii="Times New Roman" w:hAnsi="Times New Roman" w:cs="Times New Roman"/>
          <w:sz w:val="28"/>
          <w:szCs w:val="28"/>
        </w:rPr>
        <w:t>уляторной моторики;</w:t>
      </w:r>
    </w:p>
    <w:p w14:paraId="2E7DD8C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азвитие дыхания и голоса</w:t>
      </w:r>
      <w:r>
        <w:rPr>
          <w:rFonts w:ascii="Times New Roman" w:hAnsi="Times New Roman" w:cs="Times New Roman"/>
          <w:sz w:val="28"/>
          <w:szCs w:val="28"/>
        </w:rPr>
        <w:t>;</w:t>
      </w:r>
    </w:p>
    <w:p w14:paraId="2CF24BB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р</w:t>
      </w:r>
      <w:r w:rsidRPr="001355E2">
        <w:rPr>
          <w:rFonts w:ascii="Times New Roman" w:hAnsi="Times New Roman" w:cs="Times New Roman"/>
          <w:sz w:val="28"/>
          <w:szCs w:val="28"/>
        </w:rPr>
        <w:t xml:space="preserve">азвитие </w:t>
      </w:r>
      <w:r>
        <w:rPr>
          <w:rFonts w:ascii="Times New Roman" w:hAnsi="Times New Roman" w:cs="Times New Roman"/>
          <w:sz w:val="28"/>
          <w:szCs w:val="28"/>
        </w:rPr>
        <w:t>восприятия, различения и воспроизведения ритмов, реализующихся в различном темпе;</w:t>
      </w:r>
    </w:p>
    <w:p w14:paraId="664EB9BD"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1355E2">
        <w:rPr>
          <w:rFonts w:ascii="Times New Roman" w:hAnsi="Times New Roman" w:cs="Times New Roman"/>
          <w:sz w:val="28"/>
          <w:szCs w:val="28"/>
        </w:rPr>
        <w:t>оспитание координаци</w:t>
      </w:r>
      <w:r>
        <w:rPr>
          <w:rFonts w:ascii="Times New Roman" w:hAnsi="Times New Roman" w:cs="Times New Roman"/>
          <w:sz w:val="28"/>
          <w:szCs w:val="28"/>
        </w:rPr>
        <w:t>и речи с темпом и ритмом музыки, умения сочетать систему движений (речевых, общих) с музыкой различного темпа и ритма;</w:t>
      </w:r>
    </w:p>
    <w:p w14:paraId="75386BD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воспитание умения вносить коррективы в характер выполняемых движений в соответствии с заданной установкой (с характером темпа и ритма музыкального произведения);</w:t>
      </w:r>
    </w:p>
    <w:p w14:paraId="108DEB5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к</w:t>
      </w:r>
      <w:r w:rsidRPr="001355E2">
        <w:rPr>
          <w:rFonts w:ascii="Times New Roman" w:hAnsi="Times New Roman" w:cs="Times New Roman"/>
          <w:sz w:val="28"/>
          <w:szCs w:val="28"/>
        </w:rPr>
        <w:t>оррекция речевых нарушений средствами логопедической ритмики.</w:t>
      </w:r>
    </w:p>
    <w:p w14:paraId="2F89AF49"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реализации коррекционного курса «Логопедическая ритмика» конкретизируются для обучающихся с ТНР на </w:t>
      </w:r>
      <w:r>
        <w:rPr>
          <w:rFonts w:ascii="Times New Roman" w:hAnsi="Times New Roman" w:cs="Times New Roman"/>
          <w:sz w:val="28"/>
          <w:szCs w:val="28"/>
          <w:lang w:val="en-US"/>
        </w:rPr>
        <w:t>I</w:t>
      </w:r>
      <w:r>
        <w:rPr>
          <w:rFonts w:ascii="Times New Roman" w:hAnsi="Times New Roman" w:cs="Times New Roman"/>
          <w:sz w:val="28"/>
          <w:szCs w:val="28"/>
        </w:rPr>
        <w:t xml:space="preserve"> и </w:t>
      </w:r>
      <w:r>
        <w:rPr>
          <w:rFonts w:ascii="Times New Roman" w:hAnsi="Times New Roman" w:cs="Times New Roman"/>
          <w:sz w:val="28"/>
          <w:szCs w:val="28"/>
          <w:lang w:val="en-US"/>
        </w:rPr>
        <w:t>II</w:t>
      </w:r>
      <w:r>
        <w:rPr>
          <w:rFonts w:ascii="Times New Roman" w:hAnsi="Times New Roman" w:cs="Times New Roman"/>
          <w:sz w:val="28"/>
          <w:szCs w:val="28"/>
        </w:rPr>
        <w:t xml:space="preserve"> отделениях.</w:t>
      </w:r>
    </w:p>
    <w:p w14:paraId="50165F15" w14:textId="77777777" w:rsidR="00A00F14" w:rsidRDefault="00A00F14" w:rsidP="00A00F14">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Содержание коррекционного</w:t>
      </w:r>
      <w:r w:rsidRPr="004258DF">
        <w:rPr>
          <w:rFonts w:ascii="Times New Roman" w:hAnsi="Times New Roman" w:cs="Times New Roman"/>
          <w:b/>
          <w:sz w:val="28"/>
          <w:szCs w:val="28"/>
        </w:rPr>
        <w:t xml:space="preserve"> курса «Логопедическая ритмика»</w:t>
      </w:r>
    </w:p>
    <w:p w14:paraId="054A8120" w14:textId="77777777" w:rsidR="00A00F14" w:rsidRDefault="00A00F14" w:rsidP="00A00F14">
      <w:pPr>
        <w:shd w:val="clear" w:color="auto" w:fill="FFFFFF"/>
        <w:spacing w:after="0" w:line="360" w:lineRule="auto"/>
        <w:ind w:firstLine="709"/>
        <w:jc w:val="both"/>
        <w:rPr>
          <w:rFonts w:ascii="Times New Roman" w:hAnsi="Times New Roman" w:cs="Times New Roman"/>
          <w:b/>
          <w:i/>
          <w:kern w:val="28"/>
          <w:sz w:val="28"/>
          <w:szCs w:val="28"/>
        </w:rPr>
      </w:pPr>
      <w:r w:rsidRPr="004258DF">
        <w:rPr>
          <w:rFonts w:ascii="Times New Roman" w:hAnsi="Times New Roman" w:cs="Times New Roman"/>
          <w:b/>
          <w:i/>
          <w:kern w:val="28"/>
          <w:sz w:val="28"/>
          <w:szCs w:val="28"/>
        </w:rPr>
        <w:t>Развитие,  воспитание  и  коррекция  неречевых процессов</w:t>
      </w:r>
    </w:p>
    <w:p w14:paraId="16484999" w14:textId="77777777" w:rsidR="00A00F14" w:rsidRPr="00BC2979" w:rsidRDefault="00A00F14" w:rsidP="00A00F14">
      <w:pPr>
        <w:pStyle w:val="af1"/>
        <w:spacing w:after="0" w:line="360" w:lineRule="auto"/>
        <w:ind w:right="20" w:firstLine="709"/>
        <w:jc w:val="both"/>
        <w:rPr>
          <w:rStyle w:val="ae"/>
          <w:color w:val="000000"/>
          <w:kern w:val="22"/>
          <w:sz w:val="28"/>
          <w:szCs w:val="28"/>
        </w:rPr>
      </w:pPr>
      <w:r w:rsidRPr="00BC2979">
        <w:rPr>
          <w:i/>
          <w:kern w:val="22"/>
          <w:szCs w:val="28"/>
        </w:rPr>
        <w:t xml:space="preserve">Развитие слухового восприятия. </w:t>
      </w:r>
      <w:r w:rsidRPr="00BC2979">
        <w:rPr>
          <w:kern w:val="22"/>
          <w:szCs w:val="28"/>
        </w:rPr>
        <w:t xml:space="preserve">Формирование ритмического, гармонического, мелодического (звуковысотного), тембрового, динамического слуха. </w:t>
      </w:r>
      <w:r w:rsidRPr="00BC2979">
        <w:rPr>
          <w:rStyle w:val="ae"/>
          <w:color w:val="000000"/>
          <w:kern w:val="22"/>
          <w:sz w:val="28"/>
          <w:szCs w:val="28"/>
        </w:rPr>
        <w:t xml:space="preserve">Восприятие и воспроизведение различных ритмических структур, как простых (неакцентированных), так и акцентированных, с целью развития слухомоторных дифференцировок, сукцессивных функций рядовосприятия и рядовоспроизведения; развитие межанализаторного взаимодействия (слухо-зрительных, слухо-двигательных, зрительно-двигательных связей); создание предпосылок для усвоения словесного ударения, правильного воспроизведения акцентно-ритмической, звукослоговой структуры слова; дифференциация звучания различных по высоте источников звука (звучащие колокольчики, поставленный вертикально металлофон и др.), различных по силе и характеру звучания источников звука (звучащие игрушки, музыкальные инструменты). Развитие слухового восприятия как основы формирования фонематического восприятия. </w:t>
      </w:r>
    </w:p>
    <w:p w14:paraId="6E3C230F" w14:textId="77777777" w:rsidR="00A00F14" w:rsidRPr="00274FBB" w:rsidRDefault="00A00F14" w:rsidP="00A00F14">
      <w:pPr>
        <w:pStyle w:val="af1"/>
        <w:spacing w:after="0" w:line="360" w:lineRule="auto"/>
        <w:ind w:right="20" w:firstLine="709"/>
        <w:jc w:val="both"/>
        <w:rPr>
          <w:rStyle w:val="ae"/>
          <w:color w:val="000000"/>
          <w:kern w:val="22"/>
        </w:rPr>
      </w:pPr>
      <w:r w:rsidRPr="00274FBB">
        <w:rPr>
          <w:i/>
          <w:color w:val="000000"/>
          <w:kern w:val="22"/>
        </w:rPr>
        <w:t>Развитие внимания и памяти.</w:t>
      </w:r>
      <w:r w:rsidRPr="00274FBB">
        <w:rPr>
          <w:color w:val="000000"/>
          <w:kern w:val="22"/>
        </w:rPr>
        <w:t xml:space="preserve"> Формирование концентрации (устойчивости), объема, переключения и распределения внимания; быстрой и точной реакции на зрительные и слуховые сигналы; способности распределять внимание между сигналами  различной модальности. Обучение умению сосредоточиваться и проявлять волевые усилия. Развитие качеств всех видов памяти: зрительной, слуховой, двигательной; умения удерживать в памяти и воспроизводить заданный ряд последовательных движений,</w:t>
      </w:r>
      <w:r w:rsidRPr="00274FBB">
        <w:rPr>
          <w:rStyle w:val="ae"/>
          <w:color w:val="000000"/>
          <w:kern w:val="22"/>
        </w:rPr>
        <w:t xml:space="preserve"> сохраняя двигательную программу.</w:t>
      </w:r>
    </w:p>
    <w:p w14:paraId="1419E44C" w14:textId="77777777" w:rsidR="00A00F14" w:rsidRPr="00274FBB" w:rsidRDefault="00A00F14" w:rsidP="00A00F14">
      <w:pPr>
        <w:pStyle w:val="af1"/>
        <w:spacing w:after="0" w:line="360" w:lineRule="auto"/>
        <w:ind w:firstLine="709"/>
        <w:jc w:val="both"/>
        <w:rPr>
          <w:color w:val="000000"/>
          <w:kern w:val="22"/>
        </w:rPr>
      </w:pPr>
      <w:r w:rsidRPr="00274FBB">
        <w:rPr>
          <w:bCs/>
          <w:i/>
          <w:color w:val="000000"/>
          <w:kern w:val="22"/>
        </w:rPr>
        <w:t xml:space="preserve">Регуляция мышечного тонуса. </w:t>
      </w:r>
      <w:r w:rsidRPr="00274FBB">
        <w:rPr>
          <w:bCs/>
          <w:color w:val="000000"/>
          <w:kern w:val="22"/>
        </w:rPr>
        <w:t>Р</w:t>
      </w:r>
      <w:r w:rsidRPr="00274FBB">
        <w:rPr>
          <w:color w:val="000000"/>
          <w:kern w:val="22"/>
        </w:rPr>
        <w:t xml:space="preserve">азвитие умения расслаблять и напрягать определённые группы мышц по контрасту с напряжением/расслаблением и по </w:t>
      </w:r>
      <w:r w:rsidRPr="00274FBB">
        <w:rPr>
          <w:color w:val="000000"/>
          <w:kern w:val="22"/>
        </w:rPr>
        <w:lastRenderedPageBreak/>
        <w:t>представлению. Формирование умений регулировать мышечный тонус, обеспечивающих произвольное управление движениями</w:t>
      </w:r>
      <w:r w:rsidRPr="00274FBB">
        <w:rPr>
          <w:rStyle w:val="ae"/>
          <w:color w:val="000000"/>
          <w:kern w:val="22"/>
        </w:rPr>
        <w:t xml:space="preserve"> общескелетной/артикуляторной мускулатуры</w:t>
      </w:r>
      <w:r w:rsidRPr="00274FBB">
        <w:rPr>
          <w:color w:val="000000"/>
          <w:kern w:val="22"/>
        </w:rPr>
        <w:t xml:space="preserve">. Укрепление </w:t>
      </w:r>
      <w:r w:rsidRPr="00274FBB">
        <w:rPr>
          <w:rStyle w:val="ae"/>
          <w:color w:val="000000"/>
          <w:kern w:val="22"/>
        </w:rPr>
        <w:t>мышц</w:t>
      </w:r>
      <w:r w:rsidRPr="00274FBB">
        <w:rPr>
          <w:color w:val="000000"/>
          <w:kern w:val="22"/>
        </w:rPr>
        <w:t xml:space="preserve"> стоп, спины, живота, плечевого пояса, ног, артикуляторного аппарата.</w:t>
      </w:r>
    </w:p>
    <w:p w14:paraId="4057F62D" w14:textId="77777777" w:rsidR="00A00F14" w:rsidRPr="00274FBB" w:rsidRDefault="00A00F14" w:rsidP="00A00F14">
      <w:pPr>
        <w:pStyle w:val="af1"/>
        <w:spacing w:after="0" w:line="360" w:lineRule="auto"/>
        <w:ind w:right="20" w:firstLine="709"/>
        <w:jc w:val="both"/>
        <w:rPr>
          <w:color w:val="000000"/>
          <w:kern w:val="22"/>
        </w:rPr>
      </w:pPr>
      <w:r w:rsidRPr="00274FBB">
        <w:rPr>
          <w:rStyle w:val="ae"/>
          <w:i/>
          <w:color w:val="000000"/>
          <w:kern w:val="22"/>
        </w:rPr>
        <w:t>Развитие движений.</w:t>
      </w:r>
      <w:r w:rsidRPr="00274FBB">
        <w:rPr>
          <w:color w:val="000000"/>
          <w:kern w:val="22"/>
        </w:rPr>
        <w:t xml:space="preserve"> На фоне нормализации мышечного тонуса развитие всех параметров общих/ручных/артикуляторных движений. Обучение различным видам ходьбы; формирование статической и динамической координации общих/ручных/артикуляторных и мимических движений (в процессе выполнения последовательно и одновременно организованных движений); пространственно-временной организации двигательного акта. Все движения выполняются ритмично, под счет или в соответствии с определенным акцентом в музыке.</w:t>
      </w:r>
    </w:p>
    <w:p w14:paraId="098BE987" w14:textId="77777777" w:rsidR="00A00F14" w:rsidRPr="00EC66C3" w:rsidRDefault="00A00F14" w:rsidP="00A00F14">
      <w:pPr>
        <w:pStyle w:val="af1"/>
        <w:spacing w:after="0" w:line="360" w:lineRule="auto"/>
        <w:ind w:right="23" w:firstLine="709"/>
        <w:jc w:val="both"/>
        <w:rPr>
          <w:i/>
          <w:color w:val="000000"/>
          <w:kern w:val="22"/>
        </w:rPr>
      </w:pPr>
      <w:r w:rsidRPr="00274FBB">
        <w:rPr>
          <w:i/>
          <w:color w:val="000000"/>
          <w:kern w:val="22"/>
        </w:rPr>
        <w:t>Развитие чувства музыкального размера (метра).</w:t>
      </w:r>
      <w:r w:rsidRPr="00274FBB">
        <w:rPr>
          <w:color w:val="000000"/>
          <w:kern w:val="22"/>
        </w:rPr>
        <w:t>Усвоение понятия об акценте как ударном моменте в звучании. Умение прислушиваться и различать отдельные ударные моменты на фоне звучания равной силы, давать на них ответную реакцию движением. Умение воспринимать неожиданный, метрический (равномерно повторяющийся) и переходный акцент и соответствующим образом реагировать на него (переход на другое движение, прекращение или поочередное выполнение движения и т.п.).</w:t>
      </w:r>
    </w:p>
    <w:p w14:paraId="578A96F7" w14:textId="77777777" w:rsidR="00A00F14" w:rsidRPr="00274FBB" w:rsidRDefault="00A00F14" w:rsidP="00A00F14">
      <w:pPr>
        <w:pStyle w:val="af1"/>
        <w:widowControl w:val="0"/>
        <w:spacing w:after="0" w:line="360" w:lineRule="auto"/>
        <w:ind w:right="40" w:firstLine="709"/>
        <w:jc w:val="both"/>
        <w:rPr>
          <w:color w:val="000000"/>
          <w:kern w:val="22"/>
        </w:rPr>
      </w:pPr>
      <w:r w:rsidRPr="00274FBB">
        <w:rPr>
          <w:i/>
          <w:color w:val="000000"/>
          <w:kern w:val="22"/>
        </w:rPr>
        <w:t>Развитие чувства музыкального темпа.</w:t>
      </w:r>
      <w:r w:rsidRPr="00274FBB">
        <w:rPr>
          <w:color w:val="000000"/>
          <w:kern w:val="22"/>
        </w:rPr>
        <w:t xml:space="preserve"> Чувство музыкального темпа как основа дальнейшей работы над темпом речи. Восприятие и различение темпа музыки с целью его согласования с темпом простых движений (хлопки, взмахи руками) и более сложных движений (ходьба, бег, построения, перестроения, движения с реальными и воображаемыми предметами). Умение чувствовать темп музыкаль</w:t>
      </w:r>
      <w:r w:rsidRPr="00274FBB">
        <w:rPr>
          <w:color w:val="000000"/>
          <w:kern w:val="22"/>
        </w:rPr>
        <w:softHyphen/>
        <w:t>ного произведения с целью его соотнесения темпом речи.</w:t>
      </w:r>
    </w:p>
    <w:p w14:paraId="7ACE6109" w14:textId="77777777" w:rsidR="00A00F14" w:rsidRPr="00274FBB" w:rsidRDefault="00A00F14" w:rsidP="00A00F14">
      <w:pPr>
        <w:pStyle w:val="af1"/>
        <w:spacing w:after="0" w:line="360" w:lineRule="auto"/>
        <w:ind w:right="20" w:firstLine="709"/>
        <w:jc w:val="both"/>
        <w:rPr>
          <w:color w:val="000000"/>
          <w:kern w:val="22"/>
        </w:rPr>
      </w:pPr>
      <w:r w:rsidRPr="00274FBB">
        <w:rPr>
          <w:i/>
          <w:color w:val="000000"/>
          <w:kern w:val="22"/>
        </w:rPr>
        <w:t xml:space="preserve">Развитие чувства музыкального ритма и чувства ритма в движении. </w:t>
      </w:r>
      <w:r w:rsidRPr="00274FBB">
        <w:rPr>
          <w:color w:val="000000"/>
          <w:kern w:val="22"/>
        </w:rPr>
        <w:t>Чувство музыкального ритма и ритма в движении как основа дальнейшей работы по формированию ритма речи.</w:t>
      </w:r>
      <w:r w:rsidRPr="00274FBB">
        <w:rPr>
          <w:kern w:val="22"/>
        </w:rPr>
        <w:t xml:space="preserve"> </w:t>
      </w:r>
      <w:r w:rsidRPr="00274FBB">
        <w:rPr>
          <w:color w:val="000000"/>
          <w:kern w:val="22"/>
        </w:rPr>
        <w:t xml:space="preserve">Основные сенсорные компоненты чувства музыкального ритма: отношения длительности звуков и пауз, лежащих в основе ритмического рисунка; отношения акцентированных и неакцентированных   звуковых   элементов,   составляющих  основу   музыкального метра; скорость </w:t>
      </w:r>
      <w:r w:rsidRPr="00274FBB">
        <w:rPr>
          <w:color w:val="000000"/>
          <w:kern w:val="22"/>
        </w:rPr>
        <w:lastRenderedPageBreak/>
        <w:t xml:space="preserve">следования опорных звуков, определяющая музыкальный темп. Восприятие, усвоение, и воспроизведение ритмического рисунка на инструментах </w:t>
      </w:r>
      <w:r w:rsidRPr="00274FBB">
        <w:rPr>
          <w:rStyle w:val="ae"/>
          <w:color w:val="000000"/>
          <w:kern w:val="22"/>
        </w:rPr>
        <w:t>(бу</w:t>
      </w:r>
      <w:r w:rsidRPr="00274FBB">
        <w:rPr>
          <w:rStyle w:val="ae"/>
          <w:color w:val="000000"/>
          <w:kern w:val="22"/>
        </w:rPr>
        <w:softHyphen/>
        <w:t>бен, маракасы, барабан) и в движении (хлопками, ходьбой, бегом, поворотами туловища, взмахами рук и т.п.).</w:t>
      </w:r>
    </w:p>
    <w:p w14:paraId="5A6D9845" w14:textId="77777777" w:rsidR="00A00F14" w:rsidRPr="00274FBB" w:rsidRDefault="00A00F14" w:rsidP="00A00F14">
      <w:pPr>
        <w:pStyle w:val="af1"/>
        <w:widowControl w:val="0"/>
        <w:spacing w:after="0" w:line="360" w:lineRule="auto"/>
        <w:ind w:right="40" w:firstLine="709"/>
        <w:jc w:val="both"/>
        <w:rPr>
          <w:b/>
          <w:i/>
          <w:kern w:val="22"/>
          <w:szCs w:val="28"/>
        </w:rPr>
      </w:pPr>
      <w:r w:rsidRPr="00274FBB">
        <w:rPr>
          <w:b/>
          <w:i/>
          <w:kern w:val="22"/>
          <w:szCs w:val="28"/>
        </w:rPr>
        <w:t>Развитие речи и коррекция речевых нарушений</w:t>
      </w:r>
    </w:p>
    <w:p w14:paraId="39776E9A" w14:textId="77777777" w:rsidR="00A00F14" w:rsidRPr="00BC2979" w:rsidRDefault="00A00F14" w:rsidP="00A00F14">
      <w:pPr>
        <w:pStyle w:val="af1"/>
        <w:spacing w:after="0" w:line="360" w:lineRule="auto"/>
        <w:ind w:right="20" w:firstLine="709"/>
        <w:jc w:val="both"/>
        <w:rPr>
          <w:color w:val="000000"/>
          <w:kern w:val="22"/>
          <w:szCs w:val="28"/>
        </w:rPr>
      </w:pPr>
      <w:r w:rsidRPr="00274FBB">
        <w:rPr>
          <w:i/>
          <w:color w:val="000000"/>
          <w:kern w:val="22"/>
        </w:rPr>
        <w:t>Развитие дыхания и голоса.</w:t>
      </w:r>
      <w:r w:rsidRPr="00274FBB">
        <w:rPr>
          <w:kern w:val="22"/>
        </w:rPr>
        <w:t xml:space="preserve"> </w:t>
      </w:r>
      <w:r w:rsidRPr="00274FBB">
        <w:rPr>
          <w:rStyle w:val="ae"/>
          <w:color w:val="000000"/>
          <w:kern w:val="22"/>
        </w:rPr>
        <w:t>Развитие дыхания и голоса прово</w:t>
      </w:r>
      <w:r w:rsidRPr="00274FBB">
        <w:rPr>
          <w:rStyle w:val="ae"/>
          <w:color w:val="000000"/>
          <w:kern w:val="22"/>
        </w:rPr>
        <w:softHyphen/>
        <w:t>дится в соответствии с этапами коррекционно-логопедической ра</w:t>
      </w:r>
      <w:r w:rsidRPr="00274FBB">
        <w:rPr>
          <w:rStyle w:val="ae"/>
          <w:color w:val="000000"/>
          <w:kern w:val="22"/>
        </w:rPr>
        <w:softHyphen/>
        <w:t xml:space="preserve">боты и решает задачу нормализации деятельности периферических отделов речевого аппарата, </w:t>
      </w:r>
      <w:r w:rsidRPr="00274FBB">
        <w:rPr>
          <w:color w:val="000000"/>
          <w:spacing w:val="2"/>
          <w:kern w:val="22"/>
        </w:rPr>
        <w:t xml:space="preserve">создает предпосылки для формирования четкой дикции. Формирование оптимального для речи типа физиологического дыхания (смешанно-диафрагмального) и на его основе – продолжительного плавного речевого выдоха. Статические дыхательные упражнения, обеспечивающие дифференциацию носового и ротового дыхания, подготавливающие речеголосовой аппарат к ощущению правильного резонирования и создающие необходимые условия для развития фонационного </w:t>
      </w:r>
      <w:r w:rsidRPr="00BC2979">
        <w:rPr>
          <w:color w:val="000000"/>
          <w:spacing w:val="2"/>
          <w:kern w:val="22"/>
          <w:szCs w:val="28"/>
        </w:rPr>
        <w:t>дыхания.</w:t>
      </w:r>
      <w:r w:rsidRPr="00BC2979">
        <w:rPr>
          <w:rStyle w:val="ae"/>
          <w:color w:val="000000"/>
          <w:kern w:val="22"/>
          <w:sz w:val="28"/>
          <w:szCs w:val="28"/>
        </w:rPr>
        <w:t xml:space="preserve"> Динамические дыхательные упражнения (в сочетании с движениями рук, туловища, ног, головы), обеспечивающие навыки полного смешанно-диафрагмального дыхания с активизацией мышц брюшного пресса во время вдоха и выдоха и способствующие снятию голосовой зажатости. Произнесение различного речевого материала на выдохе (гласных, глухих согласных звуков, их сочетаний, двух- трехсложных слов с открытыми и закрытыми слогами, фраз) с учетом параметров движения: </w:t>
      </w:r>
      <w:r w:rsidRPr="00BC2979">
        <w:rPr>
          <w:color w:val="000000"/>
          <w:kern w:val="22"/>
          <w:szCs w:val="28"/>
        </w:rPr>
        <w:t>интенсивности (характеризующей динамический</w:t>
      </w:r>
      <w:r w:rsidRPr="00274FBB">
        <w:rPr>
          <w:color w:val="000000"/>
          <w:kern w:val="22"/>
        </w:rPr>
        <w:t xml:space="preserve"> компонент артикуляции), напряженности (характеризующей степень напряжения различных </w:t>
      </w:r>
      <w:r w:rsidRPr="00BC2979">
        <w:rPr>
          <w:color w:val="000000"/>
          <w:kern w:val="22"/>
          <w:szCs w:val="28"/>
        </w:rPr>
        <w:t>мышц, участвующих в артикуляции), длительности.</w:t>
      </w:r>
    </w:p>
    <w:p w14:paraId="35DAD420" w14:textId="77777777" w:rsidR="00A00F14" w:rsidRPr="00BC2979" w:rsidRDefault="00A00F14" w:rsidP="00A00F14">
      <w:pPr>
        <w:pStyle w:val="af1"/>
        <w:spacing w:after="0" w:line="360" w:lineRule="auto"/>
        <w:ind w:right="20" w:firstLine="709"/>
        <w:jc w:val="both"/>
        <w:rPr>
          <w:rStyle w:val="ae"/>
          <w:color w:val="000000"/>
          <w:kern w:val="22"/>
          <w:sz w:val="28"/>
          <w:szCs w:val="28"/>
        </w:rPr>
      </w:pPr>
      <w:r w:rsidRPr="00BC2979">
        <w:rPr>
          <w:rStyle w:val="ae"/>
          <w:color w:val="000000"/>
          <w:kern w:val="22"/>
          <w:sz w:val="28"/>
          <w:szCs w:val="28"/>
        </w:rPr>
        <w:t>Удлинение выдоха приемом наращивания слогов, увеличения числа слов, произносимых на выдохе, постепенного распространения фразы. При этом учитываются физиологические возможности обучающихся с ТНР.</w:t>
      </w:r>
    </w:p>
    <w:p w14:paraId="2708A2B9" w14:textId="77777777" w:rsidR="00A00F14" w:rsidRPr="00274FBB" w:rsidRDefault="00A00F14" w:rsidP="00A00F14">
      <w:pPr>
        <w:pStyle w:val="af1"/>
        <w:spacing w:after="0" w:line="360" w:lineRule="auto"/>
        <w:ind w:right="20" w:firstLine="709"/>
        <w:jc w:val="both"/>
        <w:rPr>
          <w:color w:val="000000"/>
          <w:kern w:val="22"/>
        </w:rPr>
      </w:pPr>
      <w:r w:rsidRPr="00274FBB">
        <w:rPr>
          <w:color w:val="000000"/>
          <w:kern w:val="22"/>
        </w:rPr>
        <w:t xml:space="preserve">Развитие темпа и ритма дыхания в процессе двигательных упражнений сначала без речи с музыкальным сопровождением (что обеспечивает музыкально-ритмические стимуляции), затем с речью. При выборе музыкального сопровождения </w:t>
      </w:r>
      <w:r w:rsidRPr="00274FBB">
        <w:rPr>
          <w:color w:val="000000"/>
          <w:kern w:val="22"/>
        </w:rPr>
        <w:lastRenderedPageBreak/>
        <w:t>предпочтение отдается танцевальной музыке, в которой без труда различаются ритмические удары (акценты).</w:t>
      </w:r>
    </w:p>
    <w:p w14:paraId="1157578B" w14:textId="77777777" w:rsidR="00A00F14" w:rsidRPr="00BC2979" w:rsidRDefault="00A00F14" w:rsidP="00A00F14">
      <w:pPr>
        <w:pStyle w:val="af1"/>
        <w:spacing w:after="0" w:line="360" w:lineRule="auto"/>
        <w:ind w:right="20" w:firstLine="709"/>
        <w:jc w:val="both"/>
        <w:rPr>
          <w:rStyle w:val="ae"/>
          <w:color w:val="000000"/>
          <w:kern w:val="22"/>
          <w:sz w:val="28"/>
          <w:szCs w:val="28"/>
        </w:rPr>
      </w:pPr>
      <w:r w:rsidRPr="00BC2979">
        <w:rPr>
          <w:color w:val="000000"/>
          <w:kern w:val="22"/>
          <w:szCs w:val="28"/>
        </w:rPr>
        <w:t>Развитие высоты, силы, тембра, модуляций голоса. Голосовые (ортофонические) упражнения как средство выработки координированной работы речевой мускулату</w:t>
      </w:r>
      <w:r w:rsidRPr="00BC2979">
        <w:rPr>
          <w:rStyle w:val="ae"/>
          <w:color w:val="000000"/>
          <w:kern w:val="22"/>
          <w:sz w:val="28"/>
          <w:szCs w:val="28"/>
        </w:rPr>
        <w:t>ры. Мелодекламация и чтение стихотворений с соблюдением физиологических приемов голосоведения.</w:t>
      </w:r>
    </w:p>
    <w:p w14:paraId="5EC63C25"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Специфика содержания работы по формированию дыхания, голоса, звукопроизношения определяется с учетом механизма речевой патологии.</w:t>
      </w:r>
    </w:p>
    <w:p w14:paraId="75FE50AC"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i/>
          <w:color w:val="000000"/>
          <w:kern w:val="22"/>
          <w:sz w:val="28"/>
          <w:szCs w:val="28"/>
        </w:rPr>
        <w:t xml:space="preserve">Развитие фонематического восприятия. </w:t>
      </w:r>
      <w:r w:rsidRPr="00CF2B4C">
        <w:rPr>
          <w:rStyle w:val="ae"/>
          <w:color w:val="000000"/>
          <w:kern w:val="22"/>
          <w:sz w:val="28"/>
          <w:szCs w:val="28"/>
        </w:rPr>
        <w:t>Подготовительные упражнения: восприятие и анализ музыки различной тональности, характера, громкости, темпа и ритма. Произношение/пропевание под музыку речевого материала, насыщенного оппозиционными   звуками.</w:t>
      </w:r>
    </w:p>
    <w:p w14:paraId="3869D2A4" w14:textId="77777777" w:rsidR="00A00F14" w:rsidRPr="00CF2B4C" w:rsidRDefault="00A00F14" w:rsidP="00A00F14">
      <w:pPr>
        <w:pStyle w:val="af1"/>
        <w:spacing w:after="0" w:line="360" w:lineRule="auto"/>
        <w:ind w:right="23" w:firstLine="709"/>
        <w:jc w:val="both"/>
        <w:rPr>
          <w:rStyle w:val="ae"/>
          <w:i/>
          <w:color w:val="000000"/>
          <w:kern w:val="22"/>
          <w:sz w:val="28"/>
          <w:szCs w:val="28"/>
        </w:rPr>
      </w:pPr>
      <w:r w:rsidRPr="00CF2B4C">
        <w:rPr>
          <w:rStyle w:val="ae"/>
          <w:i/>
          <w:color w:val="000000"/>
          <w:kern w:val="22"/>
          <w:sz w:val="28"/>
          <w:szCs w:val="28"/>
        </w:rPr>
        <w:t>Развитие темпа и ритма речи.</w:t>
      </w:r>
      <w:r w:rsidRPr="00CF2B4C">
        <w:rPr>
          <w:rStyle w:val="ae"/>
          <w:color w:val="000000"/>
          <w:kern w:val="22"/>
          <w:sz w:val="28"/>
          <w:szCs w:val="28"/>
        </w:rPr>
        <w:t xml:space="preserve"> Ритмическая основа речи, обеспечивающая овладение слоговой/акцентной структурой слова, словесным ударением. Ориентация на </w:t>
      </w:r>
      <w:r w:rsidRPr="00CF2B4C">
        <w:rPr>
          <w:color w:val="000000"/>
          <w:kern w:val="22"/>
          <w:szCs w:val="28"/>
        </w:rPr>
        <w:t>ритмическую основу слогов, слов и фраз на основе формирования чувства ритма (музыкального и двигательного).</w:t>
      </w:r>
      <w:r w:rsidRPr="00CF2B4C">
        <w:rPr>
          <w:rStyle w:val="ae"/>
          <w:color w:val="000000"/>
          <w:kern w:val="22"/>
          <w:sz w:val="28"/>
          <w:szCs w:val="28"/>
        </w:rPr>
        <w:t xml:space="preserve"> Развитие чувства ритма, координа</w:t>
      </w:r>
      <w:r w:rsidRPr="00CF2B4C">
        <w:rPr>
          <w:rStyle w:val="ae"/>
          <w:color w:val="000000"/>
          <w:kern w:val="22"/>
          <w:sz w:val="28"/>
          <w:szCs w:val="28"/>
        </w:rPr>
        <w:softHyphen/>
        <w:t>ции ритмических движений с музыкой в соответствии с ее характером, динамикой, регистрами и речью (движения с хлопками, действия с предметами: флажками, лентами, платочками, мячами). Счетные упражнения, обеспечивающие соблюдение двигательной программы, пространствен</w:t>
      </w:r>
      <w:r w:rsidRPr="00CF2B4C">
        <w:rPr>
          <w:rStyle w:val="ae"/>
          <w:color w:val="000000"/>
          <w:kern w:val="22"/>
          <w:sz w:val="28"/>
          <w:szCs w:val="28"/>
        </w:rPr>
        <w:softHyphen/>
        <w:t>ную организацию двигательного акта и ис</w:t>
      </w:r>
      <w:r w:rsidRPr="00CF2B4C">
        <w:rPr>
          <w:rStyle w:val="ae"/>
          <w:color w:val="000000"/>
          <w:kern w:val="22"/>
          <w:sz w:val="28"/>
          <w:szCs w:val="28"/>
        </w:rPr>
        <w:softHyphen/>
        <w:t>пользующиеся в качестве сигнала для выполнения движений. Двигательные инсценировки стихотворений, песни-пляски, в которых движения согласуются со сло</w:t>
      </w:r>
      <w:r w:rsidRPr="00CF2B4C">
        <w:rPr>
          <w:rStyle w:val="ae"/>
          <w:color w:val="000000"/>
          <w:kern w:val="22"/>
          <w:sz w:val="28"/>
          <w:szCs w:val="28"/>
        </w:rPr>
        <w:softHyphen/>
        <w:t>вом, а речевой материал обеспечивает автоматизацию и дифференциацию звуков, обогащение лексикона, развитие грамматического строя речи.</w:t>
      </w:r>
      <w:r w:rsidRPr="00CF2B4C">
        <w:rPr>
          <w:rStyle w:val="ae"/>
          <w:i/>
          <w:color w:val="000000"/>
          <w:kern w:val="22"/>
          <w:sz w:val="28"/>
          <w:szCs w:val="28"/>
        </w:rPr>
        <w:t xml:space="preserve"> </w:t>
      </w:r>
    </w:p>
    <w:p w14:paraId="4EC2B6AB" w14:textId="77777777" w:rsidR="00A00F14" w:rsidRPr="00CF2B4C" w:rsidRDefault="00A00F14" w:rsidP="00A00F14">
      <w:pPr>
        <w:pStyle w:val="af1"/>
        <w:spacing w:after="0" w:line="360" w:lineRule="auto"/>
        <w:ind w:right="20" w:firstLine="709"/>
        <w:jc w:val="both"/>
        <w:rPr>
          <w:rStyle w:val="ae"/>
          <w:kern w:val="22"/>
          <w:sz w:val="28"/>
          <w:szCs w:val="28"/>
        </w:rPr>
      </w:pPr>
      <w:r w:rsidRPr="00CF2B4C">
        <w:rPr>
          <w:rStyle w:val="ae"/>
          <w:i/>
          <w:color w:val="000000"/>
          <w:kern w:val="22"/>
          <w:sz w:val="28"/>
          <w:szCs w:val="28"/>
        </w:rPr>
        <w:t>Развитие просодической стороны  речи.</w:t>
      </w:r>
      <w:r w:rsidRPr="00CF2B4C">
        <w:rPr>
          <w:kern w:val="22"/>
          <w:szCs w:val="28"/>
        </w:rPr>
        <w:t xml:space="preserve"> Просодическое оформление речи: мелодика, темп, ритм, акцент (логическое ударение), паузация. </w:t>
      </w:r>
      <w:r w:rsidRPr="00CF2B4C">
        <w:rPr>
          <w:rStyle w:val="ae"/>
          <w:color w:val="000000"/>
          <w:kern w:val="22"/>
          <w:sz w:val="28"/>
          <w:szCs w:val="28"/>
        </w:rPr>
        <w:t xml:space="preserve">Развитие просодии на основе воспитанных характеристик речевого дыхания, темпо-ритмической организации движений, звуковысотных, динамических изменений, речевого слуха, обеспечивающего способность точно распознавать интонации, устанавливать связь интонационных средств со смыслом высказывания. Организация и уточнение </w:t>
      </w:r>
      <w:r w:rsidRPr="00CF2B4C">
        <w:rPr>
          <w:rStyle w:val="ae"/>
          <w:color w:val="000000"/>
          <w:kern w:val="22"/>
          <w:sz w:val="28"/>
          <w:szCs w:val="28"/>
        </w:rPr>
        <w:lastRenderedPageBreak/>
        <w:t xml:space="preserve">семантической стороны речи, лексического значения слов. Сопровождение высказываний различных коммуникативных типов (повествование завершенное и незавершенное, вопросительная интонация с вопросительным словом и без вопросительного слова, восклицательная, побудительная интонация) выразительными движениями в соответствии с характером музыки. </w:t>
      </w:r>
    </w:p>
    <w:p w14:paraId="1EE696D7"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Предметные результаты освоения содержания коррекционного курса «Логопедическая ритмика» определяется уровнем речевого развития, степенью выраженности, механизмом речевой/языковой/коммуникативной недостаточности, структурой речевого дефекта обучающегося с ТНР.</w:t>
      </w:r>
    </w:p>
    <w:p w14:paraId="0F356BFB"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Общими ориентирами в достижении предметных результатов освоения содержания коррекционного курса «Логопедическая ритмика» выступают:</w:t>
      </w:r>
    </w:p>
    <w:p w14:paraId="0F7C46AA"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слухового восприятия (ритмического, гармонического, звуковысотного, тембрового, динамического слуха);</w:t>
      </w:r>
    </w:p>
    <w:p w14:paraId="2DAFB05D"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сукцессивных функций рядовосприятия и рядовоспроизведения;</w:t>
      </w:r>
    </w:p>
    <w:p w14:paraId="480DBA00"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умения различать звучания различных по высоте источников звуков;</w:t>
      </w:r>
    </w:p>
    <w:p w14:paraId="51A56026"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умений концентрировать, переключать и распределять внимание между сигналами различной модальности;</w:t>
      </w:r>
    </w:p>
    <w:p w14:paraId="50667CF4"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увеличение объема и улучшение качества зрительной, слуховой, двигательной памяти;</w:t>
      </w:r>
    </w:p>
    <w:p w14:paraId="06D46CBE"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умений регулировать мышечный тонус, выполнять произвольные движения общескелетной/артикуляторной мускулатуры;</w:t>
      </w:r>
    </w:p>
    <w:p w14:paraId="1E5C6F2C"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всех параметров общих (ручных), артикуляторных движений, их статической и динамической координации, пространственно-временной организации двигательного акта;</w:t>
      </w:r>
    </w:p>
    <w:p w14:paraId="5B219CA9"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чувства музыкального темпа, ритма и чувства ритма в движении;</w:t>
      </w:r>
    </w:p>
    <w:p w14:paraId="3383E9A5"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сформированность оптимального для речи типа физиологического дыхания, умения изменять его темп и ритм в процессе выполнения двигательных упражнений;</w:t>
      </w:r>
    </w:p>
    <w:p w14:paraId="66A72825"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lastRenderedPageBreak/>
        <w:t>- умение произвольно изменять акустические характеристики голоса, пользоваться разнообразием просодического оформления речи, правильно артикулировать звуки во время пения;</w:t>
      </w:r>
    </w:p>
    <w:p w14:paraId="35BBFF0A" w14:textId="77777777" w:rsidR="00A00F14" w:rsidRPr="00CF2B4C" w:rsidRDefault="00A00F14" w:rsidP="00A00F14">
      <w:pPr>
        <w:pStyle w:val="af1"/>
        <w:spacing w:after="0" w:line="360" w:lineRule="auto"/>
        <w:ind w:right="20" w:firstLine="709"/>
        <w:jc w:val="both"/>
        <w:rPr>
          <w:rStyle w:val="ae"/>
          <w:color w:val="000000"/>
          <w:kern w:val="22"/>
          <w:sz w:val="28"/>
          <w:szCs w:val="28"/>
        </w:rPr>
      </w:pPr>
      <w:r w:rsidRPr="00CF2B4C">
        <w:rPr>
          <w:rStyle w:val="ae"/>
          <w:color w:val="000000"/>
          <w:kern w:val="22"/>
          <w:sz w:val="28"/>
          <w:szCs w:val="28"/>
        </w:rPr>
        <w:t>- совершенствование словарного запаса и грамматического строя речи.</w:t>
      </w:r>
    </w:p>
    <w:p w14:paraId="0833F62E" w14:textId="77777777" w:rsidR="00A00F14" w:rsidRPr="00C766D1" w:rsidRDefault="00A00F14" w:rsidP="00A00F14">
      <w:pPr>
        <w:pStyle w:val="af1"/>
        <w:spacing w:after="0" w:line="360" w:lineRule="auto"/>
        <w:ind w:right="20" w:firstLine="709"/>
        <w:jc w:val="both"/>
        <w:rPr>
          <w:rStyle w:val="ae"/>
          <w:color w:val="000000"/>
          <w:kern w:val="22"/>
        </w:rPr>
      </w:pPr>
    </w:p>
    <w:p w14:paraId="4C780A7E" w14:textId="77777777" w:rsidR="00A00F14" w:rsidRPr="00ED7F97" w:rsidRDefault="00A00F14" w:rsidP="00A00F14">
      <w:pPr>
        <w:pStyle w:val="4"/>
        <w:spacing w:before="0" w:after="0" w:line="360" w:lineRule="auto"/>
        <w:jc w:val="left"/>
        <w:rPr>
          <w:rFonts w:ascii="Times New Roman" w:hAnsi="Times New Roman" w:cs="Times New Roman"/>
          <w:b/>
          <w:sz w:val="28"/>
          <w:szCs w:val="28"/>
        </w:rPr>
      </w:pPr>
      <w:r>
        <w:rPr>
          <w:rFonts w:ascii="Times New Roman" w:hAnsi="Times New Roman" w:cs="Times New Roman"/>
          <w:b/>
          <w:sz w:val="28"/>
          <w:szCs w:val="28"/>
        </w:rPr>
        <w:t xml:space="preserve">                                           3</w:t>
      </w:r>
      <w:r w:rsidRPr="00611B2C">
        <w:rPr>
          <w:rFonts w:ascii="Times New Roman" w:hAnsi="Times New Roman" w:cs="Times New Roman"/>
          <w:b/>
          <w:sz w:val="28"/>
          <w:szCs w:val="28"/>
        </w:rPr>
        <w:t xml:space="preserve">. </w:t>
      </w:r>
      <w:r>
        <w:rPr>
          <w:rFonts w:ascii="Times New Roman" w:hAnsi="Times New Roman" w:cs="Times New Roman"/>
          <w:b/>
          <w:sz w:val="28"/>
          <w:szCs w:val="28"/>
        </w:rPr>
        <w:t>Развитие речи</w:t>
      </w:r>
    </w:p>
    <w:p w14:paraId="34375E1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Коррекционный курс</w:t>
      </w:r>
      <w:r w:rsidRPr="00F6522F">
        <w:rPr>
          <w:rFonts w:ascii="Times New Roman" w:hAnsi="Times New Roman" w:cs="Times New Roman"/>
          <w:sz w:val="28"/>
          <w:szCs w:val="28"/>
        </w:rPr>
        <w:t xml:space="preserve"> «Разви</w:t>
      </w:r>
      <w:r>
        <w:rPr>
          <w:rFonts w:ascii="Times New Roman" w:hAnsi="Times New Roman" w:cs="Times New Roman"/>
          <w:sz w:val="28"/>
          <w:szCs w:val="28"/>
        </w:rPr>
        <w:t>тие речи» тесно связан с учебными</w:t>
      </w:r>
      <w:r w:rsidRPr="00F6522F">
        <w:rPr>
          <w:rFonts w:ascii="Times New Roman" w:hAnsi="Times New Roman" w:cs="Times New Roman"/>
          <w:sz w:val="28"/>
          <w:szCs w:val="28"/>
        </w:rPr>
        <w:t xml:space="preserve"> предме</w:t>
      </w:r>
      <w:r>
        <w:rPr>
          <w:rFonts w:ascii="Times New Roman" w:hAnsi="Times New Roman" w:cs="Times New Roman"/>
          <w:sz w:val="28"/>
          <w:szCs w:val="28"/>
        </w:rPr>
        <w:t>тами области «Филология»</w:t>
      </w:r>
      <w:r w:rsidRPr="00F6522F">
        <w:rPr>
          <w:rFonts w:ascii="Times New Roman" w:hAnsi="Times New Roman" w:cs="Times New Roman"/>
          <w:sz w:val="28"/>
          <w:szCs w:val="28"/>
        </w:rPr>
        <w:t xml:space="preserve"> и ставит своей целью поэ</w:t>
      </w:r>
      <w:r w:rsidRPr="00F6522F">
        <w:rPr>
          <w:rFonts w:ascii="Times New Roman" w:hAnsi="Times New Roman" w:cs="Times New Roman"/>
          <w:sz w:val="28"/>
          <w:szCs w:val="28"/>
        </w:rPr>
        <w:softHyphen/>
        <w:t>тапное формиро</w:t>
      </w:r>
      <w:r>
        <w:rPr>
          <w:rFonts w:ascii="Times New Roman" w:hAnsi="Times New Roman" w:cs="Times New Roman"/>
          <w:sz w:val="28"/>
          <w:szCs w:val="28"/>
        </w:rPr>
        <w:t>вание речевой деятельности обучающихся</w:t>
      </w:r>
      <w:r w:rsidRPr="00F6522F">
        <w:rPr>
          <w:rFonts w:ascii="Times New Roman" w:hAnsi="Times New Roman" w:cs="Times New Roman"/>
          <w:sz w:val="28"/>
          <w:szCs w:val="28"/>
        </w:rPr>
        <w:t xml:space="preserve"> во всех аспектах.</w:t>
      </w:r>
      <w:r>
        <w:rPr>
          <w:rFonts w:ascii="Times New Roman" w:hAnsi="Times New Roman" w:cs="Times New Roman"/>
          <w:sz w:val="28"/>
          <w:szCs w:val="28"/>
        </w:rPr>
        <w:t xml:space="preserve"> На уроках по развитию речи обучающиеся получают не только знания о нормах общения, но и практическую речевую подготовку. Они научаются наблюдать, анализировать и обобщать различные процессы языковой действительности. На уроках ведется работа по развитию диалогической и монологической речи, происходит обогащение и уточнение словарного запаса и практическое овладение основными закономерностями грамматического строя языка.</w:t>
      </w:r>
      <w:r w:rsidRPr="00F6522F">
        <w:rPr>
          <w:rFonts w:ascii="Times New Roman" w:hAnsi="Times New Roman" w:cs="Times New Roman"/>
          <w:sz w:val="28"/>
          <w:szCs w:val="28"/>
        </w:rPr>
        <w:t xml:space="preserve"> Система занятий по развитию </w:t>
      </w:r>
      <w:r>
        <w:rPr>
          <w:rFonts w:ascii="Times New Roman" w:hAnsi="Times New Roman" w:cs="Times New Roman"/>
          <w:sz w:val="28"/>
          <w:szCs w:val="28"/>
        </w:rPr>
        <w:t>речи направлена на овладение обучающимися с ТНР</w:t>
      </w:r>
      <w:r w:rsidRPr="00F6522F">
        <w:rPr>
          <w:rFonts w:ascii="Times New Roman" w:hAnsi="Times New Roman" w:cs="Times New Roman"/>
          <w:sz w:val="28"/>
          <w:szCs w:val="28"/>
        </w:rPr>
        <w:t xml:space="preserve"> способами и средствами рече</w:t>
      </w:r>
      <w:r w:rsidRPr="00F6522F">
        <w:rPr>
          <w:rFonts w:ascii="Times New Roman" w:hAnsi="Times New Roman" w:cs="Times New Roman"/>
          <w:sz w:val="28"/>
          <w:szCs w:val="28"/>
        </w:rPr>
        <w:softHyphen/>
        <w:t>вой деятельности, формирование языковых обобщений, правильное использование языковых средств в процессе общения, учебной дея</w:t>
      </w:r>
      <w:r w:rsidRPr="00F6522F">
        <w:rPr>
          <w:rFonts w:ascii="Times New Roman" w:hAnsi="Times New Roman" w:cs="Times New Roman"/>
          <w:sz w:val="28"/>
          <w:szCs w:val="28"/>
        </w:rPr>
        <w:softHyphen/>
        <w:t>тельности.</w:t>
      </w:r>
    </w:p>
    <w:p w14:paraId="4B2060E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целью работы по развитию речи является формирование и систематическое совершенствование полноценных языковых средств общения и мышления у обучающихся с ТНР.</w:t>
      </w:r>
    </w:p>
    <w:p w14:paraId="3433717D"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Реализация этой цели осуществляется в процессе решения следующих </w:t>
      </w:r>
      <w:r w:rsidRPr="00E857CC">
        <w:rPr>
          <w:rFonts w:ascii="Times New Roman" w:hAnsi="Times New Roman" w:cs="Times New Roman"/>
          <w:b/>
          <w:sz w:val="28"/>
          <w:szCs w:val="28"/>
        </w:rPr>
        <w:t>задач</w:t>
      </w:r>
      <w:r>
        <w:rPr>
          <w:rFonts w:ascii="Times New Roman" w:hAnsi="Times New Roman" w:cs="Times New Roman"/>
          <w:sz w:val="28"/>
          <w:szCs w:val="28"/>
        </w:rPr>
        <w:t>:</w:t>
      </w:r>
    </w:p>
    <w:p w14:paraId="349598E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и развитие различных видов устной речи (разговорно-диалогической, описательно-повествовательной) на основе обогащения знаний об окружающей действительности, развития познавательной деятельности (предметно-практического, наглядно-образного, словесно-логического мышления);</w:t>
      </w:r>
    </w:p>
    <w:p w14:paraId="6A16F31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развитие и обогащение лексического строя речи;</w:t>
      </w:r>
    </w:p>
    <w:p w14:paraId="0D787CCB"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практическое овладение основными морфологическими закономерностями грамматического строя речи;</w:t>
      </w:r>
    </w:p>
    <w:p w14:paraId="62583D81" w14:textId="77777777" w:rsidR="00A00F14" w:rsidRPr="006507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 практическое овладение </w:t>
      </w:r>
      <w:r w:rsidRPr="0065072F">
        <w:rPr>
          <w:rFonts w:ascii="Times New Roman" w:hAnsi="Times New Roman" w:cs="Times New Roman"/>
          <w:sz w:val="28"/>
          <w:szCs w:val="28"/>
        </w:rPr>
        <w:t>моделями различных синтаксических конструкций предложений</w:t>
      </w:r>
      <w:r>
        <w:rPr>
          <w:rFonts w:ascii="Times New Roman" w:hAnsi="Times New Roman" w:cs="Times New Roman"/>
          <w:sz w:val="28"/>
          <w:szCs w:val="28"/>
        </w:rPr>
        <w:t>;</w:t>
      </w:r>
    </w:p>
    <w:p w14:paraId="6E3C5BD2"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усвоение лексико-грамматического материала для овладения программным материалом по обучению грамоте, чтению и другим учебным предметам.</w:t>
      </w:r>
    </w:p>
    <w:p w14:paraId="1C9B7EF4" w14:textId="77777777" w:rsidR="00A00F14" w:rsidRPr="004C648E"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Задачи реализации коррекционного курса «Развитие речи» конкретизируются для обучающихся с ТНР на </w:t>
      </w:r>
      <w:r>
        <w:rPr>
          <w:rFonts w:ascii="Times New Roman" w:hAnsi="Times New Roman" w:cs="Times New Roman"/>
          <w:sz w:val="28"/>
          <w:szCs w:val="28"/>
          <w:lang w:val="en-US"/>
        </w:rPr>
        <w:t>I</w:t>
      </w:r>
      <w:r w:rsidRPr="004C648E">
        <w:rPr>
          <w:rFonts w:ascii="Times New Roman" w:hAnsi="Times New Roman" w:cs="Times New Roman"/>
          <w:sz w:val="28"/>
          <w:szCs w:val="28"/>
        </w:rPr>
        <w:t xml:space="preserve"> </w:t>
      </w:r>
      <w:r>
        <w:rPr>
          <w:rFonts w:ascii="Times New Roman" w:hAnsi="Times New Roman" w:cs="Times New Roman"/>
          <w:sz w:val="28"/>
          <w:szCs w:val="28"/>
        </w:rPr>
        <w:t>и</w:t>
      </w:r>
      <w:r w:rsidRPr="004C648E">
        <w:rPr>
          <w:rFonts w:ascii="Times New Roman" w:hAnsi="Times New Roman" w:cs="Times New Roman"/>
          <w:sz w:val="28"/>
          <w:szCs w:val="28"/>
        </w:rPr>
        <w:t xml:space="preserve"> </w:t>
      </w:r>
      <w:r>
        <w:rPr>
          <w:rFonts w:ascii="Times New Roman" w:hAnsi="Times New Roman" w:cs="Times New Roman"/>
          <w:sz w:val="28"/>
          <w:szCs w:val="28"/>
          <w:lang w:val="en-US"/>
        </w:rPr>
        <w:t>II</w:t>
      </w:r>
      <w:r w:rsidRPr="004C648E">
        <w:rPr>
          <w:rFonts w:ascii="Times New Roman" w:hAnsi="Times New Roman" w:cs="Times New Roman"/>
          <w:sz w:val="28"/>
          <w:szCs w:val="28"/>
        </w:rPr>
        <w:t xml:space="preserve"> </w:t>
      </w:r>
      <w:r>
        <w:rPr>
          <w:rFonts w:ascii="Times New Roman" w:hAnsi="Times New Roman" w:cs="Times New Roman"/>
          <w:sz w:val="28"/>
          <w:szCs w:val="28"/>
        </w:rPr>
        <w:t>отделениях.</w:t>
      </w:r>
    </w:p>
    <w:p w14:paraId="14620D4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Задачи уроков по развитию речи взаимосвязаны и решаются в процессе специально организованной речевой практики с использованием тренировочных упражнений, направленных на преодоление дефицитарности лексико-грамматических обобщений в качестве необходимой базы, формирующей и развивающей самостоятельную речевую деятельность обучающихся. Задачи уроков по развитию речи решаются как при реализации содержания коррекционных курсов, так и содержания учебных предметов.</w:t>
      </w:r>
    </w:p>
    <w:p w14:paraId="10A3AD2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на уроках произношения предусматривает формирование звуковой стороны речи на материале различных синтаксических конструкций и коммуникативных моделей.</w:t>
      </w:r>
    </w:p>
    <w:p w14:paraId="723603D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на уроках литературного чтения обеспечивает овладение умениями отвечать на вопросы учителя о прочитанном, выполнять устно-речевые послетекстовые упражнения, составлять планы к рассказам, осуществлять систематическую словарную работу по текстам изучаемых произведений.</w:t>
      </w:r>
    </w:p>
    <w:p w14:paraId="1D3E06B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обучения грамоте, русского языка речь обогащается доступной лингвистической терминологией. Навыки связного высказывания формируются в процессе систематических упражнений в составлении предложений, коротких текстов с привлечением изучаемого грамматического материала.</w:t>
      </w:r>
    </w:p>
    <w:p w14:paraId="6F93F8D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уроках математики отрабатываются умения передать условие задачи, четко и точно сформулировать вопрос к математическому действию, составить логичный и лаконичный ответ задачи, что создает условия для формирования связного учебного высказывания.</w:t>
      </w:r>
    </w:p>
    <w:p w14:paraId="1ABE149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Развитие речи осуществляется и на уроках изобразительного искусства, ручного труда, на индивидуальных/подгрупповых логопедических занятиях.</w:t>
      </w:r>
    </w:p>
    <w:p w14:paraId="0928BF99"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В то же время развитие речи является самостоятельным коррекционным курсом, что обусловливает его сложную структурную организацию.</w:t>
      </w:r>
    </w:p>
    <w:p w14:paraId="7B4B02C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Лексический материал группируется по тематическим концентрам, грамматический – по типовым структурам, способствующим образованию у обучающихся речевых стереотипов, что позволяет использовать обучающимися языка как средства общения при решении коммуникативных задач. </w:t>
      </w:r>
    </w:p>
    <w:p w14:paraId="07B6A753"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Программа по развитию речи состоит из следующих разделов: «Работа над словом», «Работа над предложением», «Работа над связ</w:t>
      </w:r>
      <w:r w:rsidRPr="00F6522F">
        <w:rPr>
          <w:rFonts w:ascii="Times New Roman" w:hAnsi="Times New Roman" w:cs="Times New Roman"/>
          <w:sz w:val="28"/>
          <w:szCs w:val="28"/>
        </w:rPr>
        <w:softHyphen/>
        <w:t>ной речью».</w:t>
      </w:r>
    </w:p>
    <w:p w14:paraId="053DC797"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всеми р</w:t>
      </w:r>
      <w:r>
        <w:rPr>
          <w:rFonts w:ascii="Times New Roman" w:hAnsi="Times New Roman" w:cs="Times New Roman"/>
          <w:sz w:val="28"/>
          <w:szCs w:val="28"/>
        </w:rPr>
        <w:t>азделами ведется</w:t>
      </w:r>
      <w:r w:rsidRPr="00F6522F">
        <w:rPr>
          <w:rFonts w:ascii="Times New Roman" w:hAnsi="Times New Roman" w:cs="Times New Roman"/>
          <w:sz w:val="28"/>
          <w:szCs w:val="28"/>
        </w:rPr>
        <w:t xml:space="preserve"> параллель</w:t>
      </w:r>
      <w:r w:rsidRPr="00F6522F">
        <w:rPr>
          <w:rFonts w:ascii="Times New Roman" w:hAnsi="Times New Roman" w:cs="Times New Roman"/>
          <w:sz w:val="28"/>
          <w:szCs w:val="28"/>
        </w:rPr>
        <w:softHyphen/>
        <w:t>но, однако при необходимости учитель может посвятить отдельные уроки работе над словом, над предложением или над связной речью.</w:t>
      </w:r>
    </w:p>
    <w:p w14:paraId="2E1E9451"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словом.</w:t>
      </w:r>
      <w:r w:rsidRPr="00F6522F">
        <w:rPr>
          <w:rFonts w:ascii="Times New Roman" w:hAnsi="Times New Roman" w:cs="Times New Roman"/>
          <w:sz w:val="28"/>
          <w:szCs w:val="28"/>
        </w:rPr>
        <w:t xml:space="preserve"> Раздел призван решать следующие задачи:</w:t>
      </w:r>
    </w:p>
    <w:p w14:paraId="662CC48F"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понимания слов, обозначающих предметы, признаки, качества предметов, действия;</w:t>
      </w:r>
      <w:r w:rsidRPr="00F6522F">
        <w:rPr>
          <w:rFonts w:ascii="Times New Roman" w:hAnsi="Times New Roman" w:cs="Times New Roman"/>
          <w:sz w:val="28"/>
          <w:szCs w:val="28"/>
        </w:rPr>
        <w:t xml:space="preserve"> </w:t>
      </w:r>
    </w:p>
    <w:p w14:paraId="5E7D99A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обогащение и </w:t>
      </w:r>
      <w:r>
        <w:rPr>
          <w:rFonts w:ascii="Times New Roman" w:hAnsi="Times New Roman" w:cs="Times New Roman"/>
          <w:sz w:val="28"/>
          <w:szCs w:val="28"/>
        </w:rPr>
        <w:t>развитие словарного запаса обучающихся как путем на</w:t>
      </w:r>
      <w:r w:rsidRPr="00F6522F">
        <w:rPr>
          <w:rFonts w:ascii="Times New Roman" w:hAnsi="Times New Roman" w:cs="Times New Roman"/>
          <w:sz w:val="28"/>
          <w:szCs w:val="28"/>
        </w:rPr>
        <w:t>копления новых слов, так и за счет развития умения пользоваться различными способами словообразования;</w:t>
      </w:r>
    </w:p>
    <w:p w14:paraId="137DB275"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представлений об обобщенном лексико-грамматическом значении слова;</w:t>
      </w:r>
    </w:p>
    <w:p w14:paraId="5833EAD9"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уточнение значений слов; </w:t>
      </w:r>
    </w:p>
    <w:p w14:paraId="5AC57773"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 xml:space="preserve">развитие лексической системности; </w:t>
      </w:r>
    </w:p>
    <w:p w14:paraId="648450D7"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6522F">
        <w:rPr>
          <w:rFonts w:ascii="Times New Roman" w:hAnsi="Times New Roman" w:cs="Times New Roman"/>
          <w:sz w:val="28"/>
          <w:szCs w:val="28"/>
        </w:rPr>
        <w:t>расширение и закрепление</w:t>
      </w:r>
      <w:r>
        <w:rPr>
          <w:rFonts w:ascii="Times New Roman" w:hAnsi="Times New Roman" w:cs="Times New Roman"/>
          <w:sz w:val="28"/>
          <w:szCs w:val="28"/>
        </w:rPr>
        <w:t xml:space="preserve"> связей слова с другими словами;</w:t>
      </w:r>
    </w:p>
    <w:p w14:paraId="431E2EAF"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обучение правильному употреблению слов различных морфологических категорий в самостоятельной речи.</w:t>
      </w:r>
    </w:p>
    <w:p w14:paraId="77F1BC99"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Принципы отбора лексического материала подчинены коммуникативным задачам, что обеспечивает в минимальные сроки использование обучающимися языка как средства общения. Лексический материал группируется по тематическим концентрам и по словообразовательным признакам с целью ознакомления со словообразовательными моделями различных частей речи: имен существительных, глаголов, имен прилагательных. Такой подход к отбору речевого материала </w:t>
      </w:r>
      <w:r>
        <w:rPr>
          <w:rFonts w:ascii="Times New Roman" w:hAnsi="Times New Roman" w:cs="Times New Roman"/>
          <w:sz w:val="28"/>
          <w:szCs w:val="28"/>
        </w:rPr>
        <w:lastRenderedPageBreak/>
        <w:t>обеспечивает формирование у обучающихся умений выбирать слова на основе соотнесения производящих и производных слов и выделения общности значения в тех изменениях, которые привносят суффиксы, приставки и флексии. Выделяется для усвоения и группа слов, не имеющих номинативного значения (предлоги, союзы, междометия), без знания которых обучающиеся не могут овладеть структурой различного типа предложений и связной речью. Изучаемые лексические средства языка включаются в непосредственное общение, формируют умения творчески использовать их в различных видах деятельности, обеспечивая лексическое «наполнение» высказываний.</w:t>
      </w:r>
    </w:p>
    <w:p w14:paraId="0FDD2F4C"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Развитие словаря осуществляется в тесной связи с развитием п</w:t>
      </w:r>
      <w:r>
        <w:rPr>
          <w:rFonts w:ascii="Times New Roman" w:hAnsi="Times New Roman" w:cs="Times New Roman"/>
          <w:sz w:val="28"/>
          <w:szCs w:val="28"/>
        </w:rPr>
        <w:t>ознавательной деятельности обучающихся</w:t>
      </w:r>
      <w:r w:rsidRPr="00F6522F">
        <w:rPr>
          <w:rFonts w:ascii="Times New Roman" w:hAnsi="Times New Roman" w:cs="Times New Roman"/>
          <w:sz w:val="28"/>
          <w:szCs w:val="28"/>
        </w:rPr>
        <w:t xml:space="preserve"> на основе ознакомле</w:t>
      </w:r>
      <w:r w:rsidRPr="00F6522F">
        <w:rPr>
          <w:rFonts w:ascii="Times New Roman" w:hAnsi="Times New Roman" w:cs="Times New Roman"/>
          <w:sz w:val="28"/>
          <w:szCs w:val="28"/>
        </w:rPr>
        <w:softHyphen/>
        <w:t>ния с предметами и явлениями окружающей действительности, уг</w:t>
      </w:r>
      <w:r w:rsidRPr="00F6522F">
        <w:rPr>
          <w:rFonts w:ascii="Times New Roman" w:hAnsi="Times New Roman" w:cs="Times New Roman"/>
          <w:sz w:val="28"/>
          <w:szCs w:val="28"/>
        </w:rPr>
        <w:softHyphen/>
        <w:t xml:space="preserve">лубления и </w:t>
      </w:r>
      <w:r>
        <w:rPr>
          <w:rFonts w:ascii="Times New Roman" w:hAnsi="Times New Roman" w:cs="Times New Roman"/>
          <w:sz w:val="28"/>
          <w:szCs w:val="28"/>
        </w:rPr>
        <w:t>обобщения знаний о них. Обучающиеся</w:t>
      </w:r>
      <w:r w:rsidRPr="00F6522F">
        <w:rPr>
          <w:rFonts w:ascii="Times New Roman" w:hAnsi="Times New Roman" w:cs="Times New Roman"/>
          <w:sz w:val="28"/>
          <w:szCs w:val="28"/>
        </w:rPr>
        <w:t xml:space="preserve"> должны уметь вы</w:t>
      </w:r>
      <w:r w:rsidRPr="00F6522F">
        <w:rPr>
          <w:rFonts w:ascii="Times New Roman" w:hAnsi="Times New Roman" w:cs="Times New Roman"/>
          <w:sz w:val="28"/>
          <w:szCs w:val="28"/>
        </w:rPr>
        <w:softHyphen/>
        <w:t>делять существенные признаки предметов и явлений, вскрывать связи и отношения между ними и выражать их в речи.</w:t>
      </w:r>
    </w:p>
    <w:p w14:paraId="336C37DF"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процессе усвоения значения слова вначале уточняется его кон</w:t>
      </w:r>
      <w:r w:rsidRPr="00F6522F">
        <w:rPr>
          <w:rFonts w:ascii="Times New Roman" w:hAnsi="Times New Roman" w:cs="Times New Roman"/>
          <w:sz w:val="28"/>
          <w:szCs w:val="28"/>
        </w:rPr>
        <w:softHyphen/>
        <w:t>кретное значение (денотативный компонент — связь с конкретны</w:t>
      </w:r>
      <w:r w:rsidRPr="00F6522F">
        <w:rPr>
          <w:rFonts w:ascii="Times New Roman" w:hAnsi="Times New Roman" w:cs="Times New Roman"/>
          <w:sz w:val="28"/>
          <w:szCs w:val="28"/>
        </w:rPr>
        <w:softHyphen/>
        <w:t>ми предметами, действиями, признаками предметов). В дальнейшем проводится работа над понятийным компонентом значения слова (слово как обозначение группы, класса предмета). Уточнение зна</w:t>
      </w:r>
      <w:r w:rsidRPr="00F6522F">
        <w:rPr>
          <w:rFonts w:ascii="Times New Roman" w:hAnsi="Times New Roman" w:cs="Times New Roman"/>
          <w:sz w:val="28"/>
          <w:szCs w:val="28"/>
        </w:rPr>
        <w:softHyphen/>
        <w:t>чения обобщающих слов производится параллель</w:t>
      </w:r>
      <w:r>
        <w:rPr>
          <w:rFonts w:ascii="Times New Roman" w:hAnsi="Times New Roman" w:cs="Times New Roman"/>
          <w:sz w:val="28"/>
          <w:szCs w:val="28"/>
        </w:rPr>
        <w:t>но с дифференциа</w:t>
      </w:r>
      <w:r>
        <w:rPr>
          <w:rFonts w:ascii="Times New Roman" w:hAnsi="Times New Roman" w:cs="Times New Roman"/>
          <w:sz w:val="28"/>
          <w:szCs w:val="28"/>
        </w:rPr>
        <w:softHyphen/>
        <w:t>цией</w:t>
      </w:r>
      <w:r w:rsidRPr="00F6522F">
        <w:rPr>
          <w:rFonts w:ascii="Times New Roman" w:hAnsi="Times New Roman" w:cs="Times New Roman"/>
          <w:sz w:val="28"/>
          <w:szCs w:val="28"/>
        </w:rPr>
        <w:t xml:space="preserve"> слов, относящихся к этому обобщающему поня</w:t>
      </w:r>
      <w:r w:rsidRPr="00F6522F">
        <w:rPr>
          <w:rFonts w:ascii="Times New Roman" w:hAnsi="Times New Roman" w:cs="Times New Roman"/>
          <w:sz w:val="28"/>
          <w:szCs w:val="28"/>
        </w:rPr>
        <w:softHyphen/>
        <w:t>тию (</w:t>
      </w:r>
      <w:r w:rsidRPr="00F6522F">
        <w:rPr>
          <w:rFonts w:ascii="Times New Roman" w:hAnsi="Times New Roman" w:cs="Times New Roman"/>
          <w:i/>
          <w:iCs/>
          <w:sz w:val="28"/>
          <w:szCs w:val="28"/>
        </w:rPr>
        <w:t>посуда — тарелка, чашка, нож, вилка, кастрюля</w:t>
      </w:r>
      <w:r w:rsidRPr="00F6522F">
        <w:rPr>
          <w:rFonts w:ascii="Times New Roman" w:hAnsi="Times New Roman" w:cs="Times New Roman"/>
          <w:sz w:val="28"/>
          <w:szCs w:val="28"/>
        </w:rPr>
        <w:t xml:space="preserve"> и т. д. —</w:t>
      </w:r>
      <w:r w:rsidRPr="00F6522F">
        <w:rPr>
          <w:rFonts w:ascii="Times New Roman" w:hAnsi="Times New Roman" w:cs="Times New Roman"/>
          <w:i/>
          <w:iCs/>
          <w:sz w:val="28"/>
          <w:szCs w:val="28"/>
        </w:rPr>
        <w:t xml:space="preserve"> ку</w:t>
      </w:r>
      <w:r w:rsidRPr="00F6522F">
        <w:rPr>
          <w:rFonts w:ascii="Times New Roman" w:hAnsi="Times New Roman" w:cs="Times New Roman"/>
          <w:i/>
          <w:iCs/>
          <w:sz w:val="28"/>
          <w:szCs w:val="28"/>
        </w:rPr>
        <w:softHyphen/>
        <w:t>хонная, столовая, чайная</w:t>
      </w:r>
      <w:r w:rsidRPr="00F6522F">
        <w:rPr>
          <w:rFonts w:ascii="Times New Roman" w:hAnsi="Times New Roman" w:cs="Times New Roman"/>
          <w:sz w:val="28"/>
          <w:szCs w:val="28"/>
        </w:rPr>
        <w:t>), определяется сходство и различие в значении этих слов.</w:t>
      </w:r>
    </w:p>
    <w:p w14:paraId="59A847DE"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По мере уточнения значения слова осуществляется включение данного слова в определенную лексическую систему, формирование семантических полей (т. е. функциональное объединение слов се</w:t>
      </w:r>
      <w:r w:rsidRPr="00F6522F">
        <w:rPr>
          <w:rFonts w:ascii="Times New Roman" w:hAnsi="Times New Roman" w:cs="Times New Roman"/>
          <w:sz w:val="28"/>
          <w:szCs w:val="28"/>
        </w:rPr>
        <w:softHyphen/>
        <w:t>мантически близких).</w:t>
      </w:r>
    </w:p>
    <w:p w14:paraId="27D9F208"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Обучающиеся</w:t>
      </w:r>
      <w:r w:rsidRPr="00F6522F">
        <w:rPr>
          <w:rFonts w:ascii="Times New Roman" w:hAnsi="Times New Roman" w:cs="Times New Roman"/>
          <w:sz w:val="28"/>
          <w:szCs w:val="28"/>
        </w:rPr>
        <w:t xml:space="preserve"> учатся группировать слова по различным лексико- семантическим признакам (родовидовы</w:t>
      </w:r>
      <w:r>
        <w:rPr>
          <w:rFonts w:ascii="Times New Roman" w:hAnsi="Times New Roman" w:cs="Times New Roman"/>
          <w:sz w:val="28"/>
          <w:szCs w:val="28"/>
        </w:rPr>
        <w:t>м отношениям, отношени</w:t>
      </w:r>
      <w:r>
        <w:rPr>
          <w:rFonts w:ascii="Times New Roman" w:hAnsi="Times New Roman" w:cs="Times New Roman"/>
          <w:sz w:val="28"/>
          <w:szCs w:val="28"/>
        </w:rPr>
        <w:softHyphen/>
        <w:t>ям часть-</w:t>
      </w:r>
      <w:r w:rsidRPr="00F6522F">
        <w:rPr>
          <w:rFonts w:ascii="Times New Roman" w:hAnsi="Times New Roman" w:cs="Times New Roman"/>
          <w:sz w:val="28"/>
          <w:szCs w:val="28"/>
        </w:rPr>
        <w:t>целое, по сходству или противоположности значений и т. д.), учатся находить и правильно использовать в речи антонимы и синонимы.</w:t>
      </w:r>
    </w:p>
    <w:p w14:paraId="6F26E356" w14:textId="77777777" w:rsidR="00A00F14" w:rsidRPr="004517F5" w:rsidRDefault="00A00F14" w:rsidP="00A00F14">
      <w:pPr>
        <w:shd w:val="clear" w:color="auto" w:fill="FFFFFF"/>
        <w:spacing w:after="0" w:line="360" w:lineRule="auto"/>
        <w:ind w:firstLine="709"/>
        <w:jc w:val="both"/>
        <w:rPr>
          <w:rFonts w:ascii="Times New Roman" w:hAnsi="Times New Roman" w:cs="Times New Roman"/>
          <w:b/>
          <w:bCs/>
          <w:sz w:val="28"/>
          <w:szCs w:val="28"/>
        </w:rPr>
      </w:pPr>
      <w:r w:rsidRPr="00F6522F">
        <w:rPr>
          <w:rFonts w:ascii="Times New Roman" w:hAnsi="Times New Roman" w:cs="Times New Roman"/>
          <w:sz w:val="28"/>
          <w:szCs w:val="28"/>
        </w:rPr>
        <w:lastRenderedPageBreak/>
        <w:t>Обогащение словаря проводится и путем усвоения слов, выра</w:t>
      </w:r>
      <w:r w:rsidRPr="00F6522F">
        <w:rPr>
          <w:rFonts w:ascii="Times New Roman" w:hAnsi="Times New Roman" w:cs="Times New Roman"/>
          <w:sz w:val="28"/>
          <w:szCs w:val="28"/>
        </w:rPr>
        <w:softHyphen/>
        <w:t>жающих определенную синтаксическую роль в речи, но не имею</w:t>
      </w:r>
      <w:r>
        <w:rPr>
          <w:rFonts w:ascii="Times New Roman" w:hAnsi="Times New Roman" w:cs="Times New Roman"/>
          <w:sz w:val="28"/>
          <w:szCs w:val="28"/>
        </w:rPr>
        <w:softHyphen/>
        <w:t>щих</w:t>
      </w:r>
      <w:r w:rsidRPr="00F6522F">
        <w:rPr>
          <w:rFonts w:ascii="Times New Roman" w:hAnsi="Times New Roman" w:cs="Times New Roman"/>
          <w:sz w:val="28"/>
          <w:szCs w:val="28"/>
        </w:rPr>
        <w:t xml:space="preserve"> </w:t>
      </w:r>
      <w:r>
        <w:rPr>
          <w:rFonts w:ascii="Times New Roman" w:hAnsi="Times New Roman" w:cs="Times New Roman"/>
          <w:sz w:val="28"/>
          <w:szCs w:val="28"/>
        </w:rPr>
        <w:t>лексического значения (</w:t>
      </w:r>
      <w:r w:rsidRPr="00F6522F">
        <w:rPr>
          <w:rFonts w:ascii="Times New Roman" w:hAnsi="Times New Roman" w:cs="Times New Roman"/>
          <w:sz w:val="28"/>
          <w:szCs w:val="28"/>
        </w:rPr>
        <w:t>союзы, междо</w:t>
      </w:r>
      <w:r w:rsidRPr="00F6522F">
        <w:rPr>
          <w:rFonts w:ascii="Times New Roman" w:hAnsi="Times New Roman" w:cs="Times New Roman"/>
          <w:sz w:val="28"/>
          <w:szCs w:val="28"/>
        </w:rPr>
        <w:softHyphen/>
        <w:t>метия). Развитие словаря осуществляетс</w:t>
      </w:r>
      <w:r>
        <w:rPr>
          <w:rFonts w:ascii="Times New Roman" w:hAnsi="Times New Roman" w:cs="Times New Roman"/>
          <w:sz w:val="28"/>
          <w:szCs w:val="28"/>
        </w:rPr>
        <w:t>я также через ознакомление обучающихся</w:t>
      </w:r>
      <w:r w:rsidRPr="00F6522F">
        <w:rPr>
          <w:rFonts w:ascii="Times New Roman" w:hAnsi="Times New Roman" w:cs="Times New Roman"/>
          <w:sz w:val="28"/>
          <w:szCs w:val="28"/>
        </w:rPr>
        <w:t xml:space="preserve"> с различными способ</w:t>
      </w:r>
      <w:r>
        <w:rPr>
          <w:rFonts w:ascii="Times New Roman" w:hAnsi="Times New Roman" w:cs="Times New Roman"/>
          <w:sz w:val="28"/>
          <w:szCs w:val="28"/>
        </w:rPr>
        <w:t>ами словообразования. У обучающихся</w:t>
      </w:r>
      <w:r w:rsidRPr="00F6522F">
        <w:rPr>
          <w:rFonts w:ascii="Times New Roman" w:hAnsi="Times New Roman" w:cs="Times New Roman"/>
          <w:sz w:val="28"/>
          <w:szCs w:val="28"/>
        </w:rPr>
        <w:t xml:space="preserve"> фор</w:t>
      </w:r>
      <w:r w:rsidRPr="00F6522F">
        <w:rPr>
          <w:rFonts w:ascii="Times New Roman" w:hAnsi="Times New Roman" w:cs="Times New Roman"/>
          <w:sz w:val="28"/>
          <w:szCs w:val="28"/>
        </w:rPr>
        <w:softHyphen/>
        <w:t>мируется способность выделять и сравнивать различные морфемы в словах.</w:t>
      </w:r>
      <w:r w:rsidRPr="00F6522F">
        <w:rPr>
          <w:rFonts w:ascii="Times New Roman" w:hAnsi="Times New Roman" w:cs="Times New Roman"/>
          <w:b/>
          <w:bCs/>
          <w:sz w:val="28"/>
          <w:szCs w:val="28"/>
        </w:rPr>
        <w:t xml:space="preserve"> </w:t>
      </w:r>
      <w:r w:rsidRPr="00F6522F">
        <w:rPr>
          <w:rFonts w:ascii="Times New Roman" w:hAnsi="Times New Roman" w:cs="Times New Roman"/>
          <w:bCs/>
          <w:sz w:val="28"/>
          <w:szCs w:val="28"/>
        </w:rPr>
        <w:t>В</w:t>
      </w:r>
      <w:r w:rsidRPr="00F6522F">
        <w:rPr>
          <w:rFonts w:ascii="Times New Roman" w:hAnsi="Times New Roman" w:cs="Times New Roman"/>
          <w:sz w:val="28"/>
          <w:szCs w:val="28"/>
        </w:rPr>
        <w:t xml:space="preserve"> процессе усвоения словообразования рекомендуется сле</w:t>
      </w:r>
      <w:r w:rsidRPr="00F6522F">
        <w:rPr>
          <w:rFonts w:ascii="Times New Roman" w:hAnsi="Times New Roman" w:cs="Times New Roman"/>
          <w:sz w:val="28"/>
          <w:szCs w:val="28"/>
        </w:rPr>
        <w:softHyphen/>
        <w:t>дующий порядок работы: уточнение значения слова, от которого будет образовано новое слово, сопоставление по значению двух слов, вы</w:t>
      </w:r>
      <w:r w:rsidRPr="00F6522F">
        <w:rPr>
          <w:rFonts w:ascii="Times New Roman" w:hAnsi="Times New Roman" w:cs="Times New Roman"/>
          <w:sz w:val="28"/>
          <w:szCs w:val="28"/>
        </w:rPr>
        <w:softHyphen/>
        <w:t>деление общих и различных элементов в словах, уточнение обобщен</w:t>
      </w:r>
      <w:r w:rsidRPr="00F6522F">
        <w:rPr>
          <w:rFonts w:ascii="Times New Roman" w:hAnsi="Times New Roman" w:cs="Times New Roman"/>
          <w:sz w:val="28"/>
          <w:szCs w:val="28"/>
        </w:rPr>
        <w:softHyphen/>
        <w:t>ного значения некорневой морфемы, сопоставление родственных слов с различными префиксами или суффиксами, сравнение слов с разными корнями и одинаков</w:t>
      </w:r>
      <w:r>
        <w:rPr>
          <w:rFonts w:ascii="Times New Roman" w:hAnsi="Times New Roman" w:cs="Times New Roman"/>
          <w:sz w:val="28"/>
          <w:szCs w:val="28"/>
        </w:rPr>
        <w:t>ой некорневой морфемой. Обучающиеся</w:t>
      </w:r>
      <w:r w:rsidRPr="00F6522F">
        <w:rPr>
          <w:rFonts w:ascii="Times New Roman" w:hAnsi="Times New Roman" w:cs="Times New Roman"/>
          <w:sz w:val="28"/>
          <w:szCs w:val="28"/>
        </w:rPr>
        <w:t xml:space="preserve"> знакомятся с многозначностью отдельных приставок. При образо</w:t>
      </w:r>
      <w:r w:rsidRPr="00F6522F">
        <w:rPr>
          <w:rFonts w:ascii="Times New Roman" w:hAnsi="Times New Roman" w:cs="Times New Roman"/>
          <w:sz w:val="28"/>
          <w:szCs w:val="28"/>
        </w:rPr>
        <w:softHyphen/>
        <w:t>вании новых слов с помощью</w:t>
      </w:r>
      <w:r>
        <w:rPr>
          <w:rFonts w:ascii="Times New Roman" w:hAnsi="Times New Roman" w:cs="Times New Roman"/>
          <w:sz w:val="28"/>
          <w:szCs w:val="28"/>
        </w:rPr>
        <w:t xml:space="preserve"> суффиксов следует обучать учащихся</w:t>
      </w:r>
      <w:r w:rsidRPr="00F6522F">
        <w:rPr>
          <w:rFonts w:ascii="Times New Roman" w:hAnsi="Times New Roman" w:cs="Times New Roman"/>
          <w:sz w:val="28"/>
          <w:szCs w:val="28"/>
        </w:rPr>
        <w:t xml:space="preserve"> улавливать общий признак, обозначаемый этими суффиксами (на</w:t>
      </w:r>
      <w:r w:rsidRPr="00F6522F">
        <w:rPr>
          <w:rFonts w:ascii="Times New Roman" w:hAnsi="Times New Roman" w:cs="Times New Roman"/>
          <w:sz w:val="28"/>
          <w:szCs w:val="28"/>
        </w:rPr>
        <w:softHyphen/>
        <w:t>пример, обозначение лиц по роду их деятельности, профессии при помощи суффиксов</w:t>
      </w:r>
      <w:r w:rsidRPr="00F6522F">
        <w:rPr>
          <w:rFonts w:ascii="Times New Roman" w:hAnsi="Times New Roman" w:cs="Times New Roman"/>
          <w:b/>
          <w:bCs/>
          <w:sz w:val="28"/>
          <w:szCs w:val="28"/>
        </w:rPr>
        <w:t xml:space="preserve"> </w:t>
      </w:r>
      <w:r>
        <w:rPr>
          <w:rFonts w:ascii="Times New Roman" w:hAnsi="Times New Roman" w:cs="Times New Roman"/>
          <w:b/>
          <w:bCs/>
          <w:sz w:val="28"/>
          <w:szCs w:val="28"/>
        </w:rPr>
        <w:t>(</w:t>
      </w:r>
      <w:r w:rsidRPr="00F6522F">
        <w:rPr>
          <w:rFonts w:ascii="Times New Roman" w:hAnsi="Times New Roman" w:cs="Times New Roman"/>
          <w:b/>
          <w:bCs/>
          <w:sz w:val="28"/>
          <w:szCs w:val="28"/>
        </w:rPr>
        <w:t>-щик, -ч</w:t>
      </w:r>
      <w:r>
        <w:rPr>
          <w:rFonts w:ascii="Times New Roman" w:hAnsi="Times New Roman" w:cs="Times New Roman"/>
          <w:b/>
          <w:bCs/>
          <w:sz w:val="28"/>
          <w:szCs w:val="28"/>
        </w:rPr>
        <w:t xml:space="preserve">ик, -ист, -тель, </w:t>
      </w:r>
      <w:r w:rsidRPr="00F6522F">
        <w:rPr>
          <w:rFonts w:ascii="Times New Roman" w:hAnsi="Times New Roman" w:cs="Times New Roman"/>
          <w:b/>
          <w:bCs/>
          <w:sz w:val="28"/>
          <w:szCs w:val="28"/>
        </w:rPr>
        <w:t xml:space="preserve">-арь). </w:t>
      </w:r>
      <w:r w:rsidRPr="00F6522F">
        <w:rPr>
          <w:rFonts w:ascii="Times New Roman" w:hAnsi="Times New Roman" w:cs="Times New Roman"/>
          <w:bCs/>
          <w:sz w:val="28"/>
          <w:szCs w:val="28"/>
        </w:rPr>
        <w:t>В</w:t>
      </w:r>
      <w:r w:rsidRPr="00F6522F">
        <w:rPr>
          <w:rFonts w:ascii="Times New Roman" w:hAnsi="Times New Roman" w:cs="Times New Roman"/>
          <w:sz w:val="28"/>
          <w:szCs w:val="28"/>
        </w:rPr>
        <w:t xml:space="preserve"> дальнейшем в речь вводятся слова, образованные при помощи приставок и суф</w:t>
      </w:r>
      <w:r w:rsidRPr="00F6522F">
        <w:rPr>
          <w:rFonts w:ascii="Times New Roman" w:hAnsi="Times New Roman" w:cs="Times New Roman"/>
          <w:sz w:val="28"/>
          <w:szCs w:val="28"/>
        </w:rPr>
        <w:softHyphen/>
        <w:t>фиксов одновременно.</w:t>
      </w:r>
    </w:p>
    <w:p w14:paraId="41EC508E"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Для закрепления слова в речи и акти</w:t>
      </w:r>
      <w:r>
        <w:rPr>
          <w:rFonts w:ascii="Times New Roman" w:hAnsi="Times New Roman" w:cs="Times New Roman"/>
          <w:sz w:val="28"/>
          <w:szCs w:val="28"/>
        </w:rPr>
        <w:t>вного его использования обучающимися</w:t>
      </w:r>
      <w:r w:rsidRPr="00F6522F">
        <w:rPr>
          <w:rFonts w:ascii="Times New Roman" w:hAnsi="Times New Roman" w:cs="Times New Roman"/>
          <w:sz w:val="28"/>
          <w:szCs w:val="28"/>
        </w:rPr>
        <w:t xml:space="preserve"> необходимо создавать на уроках условия для частого употребления слова в составе различных словосочетаний и пред</w:t>
      </w:r>
      <w:r>
        <w:rPr>
          <w:rFonts w:ascii="Times New Roman" w:hAnsi="Times New Roman" w:cs="Times New Roman"/>
          <w:sz w:val="28"/>
          <w:szCs w:val="28"/>
        </w:rPr>
        <w:t>ложе</w:t>
      </w:r>
      <w:r>
        <w:rPr>
          <w:rFonts w:ascii="Times New Roman" w:hAnsi="Times New Roman" w:cs="Times New Roman"/>
          <w:sz w:val="28"/>
          <w:szCs w:val="28"/>
        </w:rPr>
        <w:softHyphen/>
        <w:t>ний. Желательно, чтобы обучающиеся</w:t>
      </w:r>
      <w:r w:rsidRPr="00F6522F">
        <w:rPr>
          <w:rFonts w:ascii="Times New Roman" w:hAnsi="Times New Roman" w:cs="Times New Roman"/>
          <w:sz w:val="28"/>
          <w:szCs w:val="28"/>
        </w:rPr>
        <w:t xml:space="preserve"> самостоятельно включали отра</w:t>
      </w:r>
      <w:r w:rsidRPr="00F6522F">
        <w:rPr>
          <w:rFonts w:ascii="Times New Roman" w:hAnsi="Times New Roman" w:cs="Times New Roman"/>
          <w:sz w:val="28"/>
          <w:szCs w:val="28"/>
        </w:rPr>
        <w:softHyphen/>
        <w:t>ботанные слова в спонтанную речь.</w:t>
      </w:r>
    </w:p>
    <w:p w14:paraId="21DB2A3C"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Н</w:t>
      </w:r>
      <w:r>
        <w:rPr>
          <w:rFonts w:ascii="Times New Roman" w:hAnsi="Times New Roman" w:cs="Times New Roman"/>
          <w:sz w:val="28"/>
          <w:szCs w:val="28"/>
        </w:rPr>
        <w:t>а уроках развития речи обучающиеся</w:t>
      </w:r>
      <w:r w:rsidRPr="00F6522F">
        <w:rPr>
          <w:rFonts w:ascii="Times New Roman" w:hAnsi="Times New Roman" w:cs="Times New Roman"/>
          <w:sz w:val="28"/>
          <w:szCs w:val="28"/>
        </w:rPr>
        <w:t xml:space="preserve"> уточняют значения родст</w:t>
      </w:r>
      <w:r w:rsidRPr="00F6522F">
        <w:rPr>
          <w:rFonts w:ascii="Times New Roman" w:hAnsi="Times New Roman" w:cs="Times New Roman"/>
          <w:sz w:val="28"/>
          <w:szCs w:val="28"/>
        </w:rPr>
        <w:softHyphen/>
        <w:t>венных слов, закрепляют их точное использование в речи.</w:t>
      </w:r>
    </w:p>
    <w:p w14:paraId="6FF000AF"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Основное внимание в словарной работе следует уделять лекси</w:t>
      </w:r>
      <w:r w:rsidRPr="00F6522F">
        <w:rPr>
          <w:rFonts w:ascii="Times New Roman" w:hAnsi="Times New Roman" w:cs="Times New Roman"/>
          <w:sz w:val="28"/>
          <w:szCs w:val="28"/>
        </w:rPr>
        <w:softHyphen/>
        <w:t>ческим упражнениям. Упражнения должны носить характер прак</w:t>
      </w:r>
      <w:r w:rsidRPr="00F6522F">
        <w:rPr>
          <w:rFonts w:ascii="Times New Roman" w:hAnsi="Times New Roman" w:cs="Times New Roman"/>
          <w:sz w:val="28"/>
          <w:szCs w:val="28"/>
        </w:rPr>
        <w:softHyphen/>
        <w:t>тической речевой деятельности, включать наблюдения и анализ лексики, закреплять</w:t>
      </w:r>
      <w:r>
        <w:rPr>
          <w:rFonts w:ascii="Times New Roman" w:hAnsi="Times New Roman" w:cs="Times New Roman"/>
          <w:sz w:val="28"/>
          <w:szCs w:val="28"/>
        </w:rPr>
        <w:t xml:space="preserve"> навык</w:t>
      </w:r>
      <w:r w:rsidRPr="00F6522F">
        <w:rPr>
          <w:rFonts w:ascii="Times New Roman" w:hAnsi="Times New Roman" w:cs="Times New Roman"/>
          <w:sz w:val="28"/>
          <w:szCs w:val="28"/>
        </w:rPr>
        <w:t xml:space="preserve"> </w:t>
      </w:r>
      <w:r>
        <w:rPr>
          <w:rFonts w:ascii="Times New Roman" w:hAnsi="Times New Roman" w:cs="Times New Roman"/>
          <w:sz w:val="28"/>
          <w:szCs w:val="28"/>
        </w:rPr>
        <w:t>точного употребления</w:t>
      </w:r>
      <w:r w:rsidRPr="00F6522F">
        <w:rPr>
          <w:rFonts w:ascii="Times New Roman" w:hAnsi="Times New Roman" w:cs="Times New Roman"/>
          <w:sz w:val="28"/>
          <w:szCs w:val="28"/>
        </w:rPr>
        <w:t xml:space="preserve"> слов в речи. Теоретичес</w:t>
      </w:r>
      <w:r w:rsidRPr="00F6522F">
        <w:rPr>
          <w:rFonts w:ascii="Times New Roman" w:hAnsi="Times New Roman" w:cs="Times New Roman"/>
          <w:sz w:val="28"/>
          <w:szCs w:val="28"/>
        </w:rPr>
        <w:softHyphen/>
      </w:r>
      <w:r>
        <w:rPr>
          <w:rFonts w:ascii="Times New Roman" w:hAnsi="Times New Roman" w:cs="Times New Roman"/>
          <w:sz w:val="28"/>
          <w:szCs w:val="28"/>
        </w:rPr>
        <w:t>кие сведения по лексике обучающимся</w:t>
      </w:r>
      <w:r w:rsidRPr="00F6522F">
        <w:rPr>
          <w:rFonts w:ascii="Times New Roman" w:hAnsi="Times New Roman" w:cs="Times New Roman"/>
          <w:sz w:val="28"/>
          <w:szCs w:val="28"/>
        </w:rPr>
        <w:t xml:space="preserve"> не сообщаются. Слова отбира</w:t>
      </w:r>
      <w:r w:rsidRPr="00F6522F">
        <w:rPr>
          <w:rFonts w:ascii="Times New Roman" w:hAnsi="Times New Roman" w:cs="Times New Roman"/>
          <w:sz w:val="28"/>
          <w:szCs w:val="28"/>
        </w:rPr>
        <w:softHyphen/>
        <w:t>ются в соответствии с темой урока и включаются в тематический словарь, который усложняется от класса к классу. Особое внима</w:t>
      </w:r>
      <w:r w:rsidRPr="00F6522F">
        <w:rPr>
          <w:rFonts w:ascii="Times New Roman" w:hAnsi="Times New Roman" w:cs="Times New Roman"/>
          <w:sz w:val="28"/>
          <w:szCs w:val="28"/>
        </w:rPr>
        <w:softHyphen/>
        <w:t>ние уделяется усвоению глаголов, являющихся основой формиро</w:t>
      </w:r>
      <w:r w:rsidRPr="00F6522F">
        <w:rPr>
          <w:rFonts w:ascii="Times New Roman" w:hAnsi="Times New Roman" w:cs="Times New Roman"/>
          <w:sz w:val="28"/>
          <w:szCs w:val="28"/>
        </w:rPr>
        <w:softHyphen/>
        <w:t>вания структуры предложения.</w:t>
      </w:r>
    </w:p>
    <w:p w14:paraId="65571EF3"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lastRenderedPageBreak/>
        <w:t>При усвоении</w:t>
      </w:r>
      <w:r w:rsidRPr="002367A5">
        <w:rPr>
          <w:rFonts w:ascii="Times New Roman" w:hAnsi="Times New Roman" w:cs="Times New Roman"/>
          <w:sz w:val="28"/>
          <w:szCs w:val="28"/>
        </w:rPr>
        <w:t xml:space="preserve"> </w:t>
      </w:r>
      <w:r w:rsidRPr="00F6522F">
        <w:rPr>
          <w:rFonts w:ascii="Times New Roman" w:hAnsi="Times New Roman" w:cs="Times New Roman"/>
          <w:sz w:val="28"/>
          <w:szCs w:val="28"/>
        </w:rPr>
        <w:t>конкретного значения слов используются различ</w:t>
      </w:r>
      <w:r w:rsidRPr="00F6522F">
        <w:rPr>
          <w:rFonts w:ascii="Times New Roman" w:hAnsi="Times New Roman" w:cs="Times New Roman"/>
          <w:sz w:val="28"/>
          <w:szCs w:val="28"/>
        </w:rPr>
        <w:softHyphen/>
        <w:t>ные наглядные средства (показ предмета, действия, его изображе</w:t>
      </w:r>
      <w:r w:rsidRPr="00F6522F">
        <w:rPr>
          <w:rFonts w:ascii="Times New Roman" w:hAnsi="Times New Roman" w:cs="Times New Roman"/>
          <w:sz w:val="28"/>
          <w:szCs w:val="28"/>
        </w:rPr>
        <w:softHyphen/>
        <w:t>ние на картинке и т.п.). При знакомстве со словами, имеющими отвлеченное (абстрактное) значение, применяются словесные и логические средства (описание, противопоставление по значению, анализ морфологической структуры и др.).</w:t>
      </w:r>
    </w:p>
    <w:p w14:paraId="5A4B475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Одновременно с уточнением лексического значения слова усваи</w:t>
      </w:r>
      <w:r w:rsidRPr="00F6522F">
        <w:rPr>
          <w:rFonts w:ascii="Times New Roman" w:hAnsi="Times New Roman" w:cs="Times New Roman"/>
          <w:sz w:val="28"/>
          <w:szCs w:val="28"/>
        </w:rPr>
        <w:softHyphen/>
        <w:t>вается его грамматическое значение.</w:t>
      </w:r>
      <w:r>
        <w:rPr>
          <w:rFonts w:ascii="Times New Roman" w:hAnsi="Times New Roman" w:cs="Times New Roman"/>
          <w:sz w:val="28"/>
          <w:szCs w:val="28"/>
        </w:rPr>
        <w:t xml:space="preserve"> Усваиваются языковые закономерности и правила их использования, закрепляются связи грамматического значения слова с формальными признаками.  Закрепляются наиболее продуктивные формы словоизменения и словообразовательных моделей; осваиваются менее продуктивные формы словоизменения и словообразовательных моделей; уточняются значение и звучание непродуктивных форм словоизменения и словообразовательных моделей. </w:t>
      </w:r>
    </w:p>
    <w:p w14:paraId="14FCA02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Формируются понимание и дифференциация грамматических форм словоизменения: выделение общего грамматического значения ряда словоформ; соотнесение выделенного значения с флексией, выражающей данное грамматическое значение; звуковой анализ флексии; закрепление связи грамматического значения и флексии; уточнение значения, употребления и дифференциации предлогов (в значении направления действия, местонахождения в различных предложно-падежных формах); дифференциация форм единственного и множественного числа существительных (на материале слов с ударным/безударным окончанием, с ударным/безударным окончанием с морфонологическими изменениями в основе);</w:t>
      </w:r>
      <w:r w:rsidRPr="00F6522F">
        <w:rPr>
          <w:rFonts w:ascii="Times New Roman" w:hAnsi="Times New Roman" w:cs="Times New Roman"/>
          <w:sz w:val="28"/>
          <w:szCs w:val="28"/>
        </w:rPr>
        <w:t xml:space="preserve"> </w:t>
      </w:r>
      <w:r>
        <w:rPr>
          <w:rFonts w:ascii="Times New Roman" w:hAnsi="Times New Roman" w:cs="Times New Roman"/>
          <w:sz w:val="28"/>
          <w:szCs w:val="28"/>
        </w:rPr>
        <w:t xml:space="preserve">дифференциация глаголов в форме 3-го лица единственного и множественного числа настоящего времени (с ударной/безударной флексией без чередования звуков в морфеме, с чередованием звуков в морфеме); умение определять род существительных по флексии. </w:t>
      </w:r>
    </w:p>
    <w:p w14:paraId="3A9815CA"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Формируются понимание и дифференциация словообразовательных моделей: существительных, образованных с помощью уменьшительно-ласкательных суффиксов и суффиксов со значением «очень большой»; прилагательных, образованных от существительных (с использованием продуктивных и непродуктивных суффиксов с чередованием и без чередования); глаголов, </w:t>
      </w:r>
      <w:r>
        <w:rPr>
          <w:rFonts w:ascii="Times New Roman" w:hAnsi="Times New Roman" w:cs="Times New Roman"/>
          <w:sz w:val="28"/>
          <w:szCs w:val="28"/>
        </w:rPr>
        <w:lastRenderedPageBreak/>
        <w:t xml:space="preserve">образованных префиксальным способом. Уточняются общие значения и звучания словообразующих  аффиксов. Сравниваются родственные слова по значению и звучанию (производящего и производного), определяется их сходство и различие. Определяются и выделяются в родственных словах общие морфемы, соотносятся со значением. Формируются модели словообразования, уточняются и дифференцируются значения словообразующих аффиксов через сравнение слов с одинаковым аффиксом, через сравнение родственных слов. </w:t>
      </w:r>
    </w:p>
    <w:p w14:paraId="7788AD43"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Программой предусмотрена работа по развитию грамматических значений форм слов и грам</w:t>
      </w:r>
      <w:r w:rsidRPr="00F6522F">
        <w:rPr>
          <w:rFonts w:ascii="Times New Roman" w:hAnsi="Times New Roman" w:cs="Times New Roman"/>
          <w:sz w:val="28"/>
          <w:szCs w:val="28"/>
        </w:rPr>
        <w:softHyphen/>
        <w:t>матического оформления связей слов в предложениях.</w:t>
      </w:r>
    </w:p>
    <w:p w14:paraId="516BDD19"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предложением.</w:t>
      </w:r>
      <w:r>
        <w:rPr>
          <w:rFonts w:ascii="Times New Roman" w:hAnsi="Times New Roman" w:cs="Times New Roman"/>
          <w:sz w:val="28"/>
          <w:szCs w:val="28"/>
        </w:rPr>
        <w:t xml:space="preserve"> Основная задача этого раздела -</w:t>
      </w:r>
      <w:r w:rsidRPr="00F6522F">
        <w:rPr>
          <w:rFonts w:ascii="Times New Roman" w:hAnsi="Times New Roman" w:cs="Times New Roman"/>
          <w:sz w:val="28"/>
          <w:szCs w:val="28"/>
        </w:rPr>
        <w:t xml:space="preserve"> раз</w:t>
      </w:r>
      <w:r w:rsidRPr="00F6522F">
        <w:rPr>
          <w:rFonts w:ascii="Times New Roman" w:hAnsi="Times New Roman" w:cs="Times New Roman"/>
          <w:sz w:val="28"/>
          <w:szCs w:val="28"/>
        </w:rPr>
        <w:softHyphen/>
        <w:t>витие и совершенствование грамматического оформления речи пу</w:t>
      </w:r>
      <w:r w:rsidRPr="00F6522F">
        <w:rPr>
          <w:rFonts w:ascii="Times New Roman" w:hAnsi="Times New Roman" w:cs="Times New Roman"/>
          <w:sz w:val="28"/>
          <w:szCs w:val="28"/>
        </w:rPr>
        <w:softHyphen/>
        <w:t>тем овладения словосочетаниями</w:t>
      </w:r>
      <w:r>
        <w:rPr>
          <w:rFonts w:ascii="Times New Roman" w:hAnsi="Times New Roman" w:cs="Times New Roman"/>
          <w:sz w:val="28"/>
          <w:szCs w:val="28"/>
        </w:rPr>
        <w:t xml:space="preserve"> различных типов</w:t>
      </w:r>
      <w:r w:rsidRPr="00F6522F">
        <w:rPr>
          <w:rFonts w:ascii="Times New Roman" w:hAnsi="Times New Roman" w:cs="Times New Roman"/>
          <w:sz w:val="28"/>
          <w:szCs w:val="28"/>
        </w:rPr>
        <w:t>, связью слов в предложении, мо</w:t>
      </w:r>
      <w:r w:rsidRPr="00F6522F">
        <w:rPr>
          <w:rFonts w:ascii="Times New Roman" w:hAnsi="Times New Roman" w:cs="Times New Roman"/>
          <w:sz w:val="28"/>
          <w:szCs w:val="28"/>
        </w:rPr>
        <w:softHyphen/>
        <w:t>делями различных синтаксических конструкций предложения.</w:t>
      </w:r>
    </w:p>
    <w:p w14:paraId="320DE85E"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процессе формирования и за</w:t>
      </w:r>
      <w:r>
        <w:rPr>
          <w:rFonts w:ascii="Times New Roman" w:hAnsi="Times New Roman" w:cs="Times New Roman"/>
          <w:sz w:val="28"/>
          <w:szCs w:val="28"/>
        </w:rPr>
        <w:t>крепления навыка построения сло</w:t>
      </w:r>
      <w:r w:rsidRPr="00F6522F">
        <w:rPr>
          <w:rFonts w:ascii="Times New Roman" w:hAnsi="Times New Roman" w:cs="Times New Roman"/>
          <w:sz w:val="28"/>
          <w:szCs w:val="28"/>
        </w:rPr>
        <w:t>восочетаний или предложений одновременно уточняются морфологические особенности входящих в него слов (род, число, падеж, вид, время, лицо и т.д.).</w:t>
      </w:r>
    </w:p>
    <w:p w14:paraId="5A982148"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Модели (</w:t>
      </w:r>
      <w:r>
        <w:rPr>
          <w:rFonts w:ascii="Times New Roman" w:hAnsi="Times New Roman" w:cs="Times New Roman"/>
          <w:sz w:val="28"/>
          <w:szCs w:val="28"/>
        </w:rPr>
        <w:t>типы) предложений усложняются от класса к</w:t>
      </w:r>
      <w:r w:rsidRPr="00F6522F">
        <w:rPr>
          <w:rFonts w:ascii="Times New Roman" w:hAnsi="Times New Roman" w:cs="Times New Roman"/>
          <w:sz w:val="28"/>
          <w:szCs w:val="28"/>
        </w:rPr>
        <w:t xml:space="preserve"> класс</w:t>
      </w:r>
      <w:r>
        <w:rPr>
          <w:rFonts w:ascii="Times New Roman" w:hAnsi="Times New Roman" w:cs="Times New Roman"/>
          <w:sz w:val="28"/>
          <w:szCs w:val="28"/>
        </w:rPr>
        <w:t>у</w:t>
      </w:r>
      <w:r w:rsidRPr="00F6522F">
        <w:rPr>
          <w:rFonts w:ascii="Times New Roman" w:hAnsi="Times New Roman" w:cs="Times New Roman"/>
          <w:sz w:val="28"/>
          <w:szCs w:val="28"/>
        </w:rPr>
        <w:t>.</w:t>
      </w:r>
    </w:p>
    <w:p w14:paraId="1941BDC5"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Овладение грамматическим строем языка в младших классах ведется в практическом плане без употребления грамматических терминов, путем формирования языковых (морфологических и син</w:t>
      </w:r>
      <w:r w:rsidRPr="00F6522F">
        <w:rPr>
          <w:rFonts w:ascii="Times New Roman" w:hAnsi="Times New Roman" w:cs="Times New Roman"/>
          <w:sz w:val="28"/>
          <w:szCs w:val="28"/>
        </w:rPr>
        <w:softHyphen/>
        <w:t>таксических) обобщений.</w:t>
      </w:r>
    </w:p>
    <w:p w14:paraId="0A19F6A7"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Формирование различных конструкций предложения осущест</w:t>
      </w:r>
      <w:r w:rsidRPr="00F6522F">
        <w:rPr>
          <w:rFonts w:ascii="Times New Roman" w:hAnsi="Times New Roman" w:cs="Times New Roman"/>
          <w:sz w:val="28"/>
          <w:szCs w:val="28"/>
        </w:rPr>
        <w:softHyphen/>
        <w:t xml:space="preserve">вляется как на основе речевых образцов, так и </w:t>
      </w:r>
      <w:r>
        <w:rPr>
          <w:rFonts w:ascii="Times New Roman" w:hAnsi="Times New Roman" w:cs="Times New Roman"/>
          <w:sz w:val="28"/>
          <w:szCs w:val="28"/>
        </w:rPr>
        <w:t>на основе демон</w:t>
      </w:r>
      <w:r>
        <w:rPr>
          <w:rFonts w:ascii="Times New Roman" w:hAnsi="Times New Roman" w:cs="Times New Roman"/>
          <w:sz w:val="28"/>
          <w:szCs w:val="28"/>
        </w:rPr>
        <w:softHyphen/>
        <w:t>стрируемого</w:t>
      </w:r>
      <w:r w:rsidRPr="00F6522F">
        <w:rPr>
          <w:rFonts w:ascii="Times New Roman" w:hAnsi="Times New Roman" w:cs="Times New Roman"/>
          <w:sz w:val="28"/>
          <w:szCs w:val="28"/>
        </w:rPr>
        <w:t xml:space="preserve"> действия, с помощью картинок.</w:t>
      </w:r>
      <w:r>
        <w:rPr>
          <w:rFonts w:ascii="Times New Roman" w:hAnsi="Times New Roman" w:cs="Times New Roman"/>
          <w:sz w:val="28"/>
          <w:szCs w:val="28"/>
        </w:rPr>
        <w:t xml:space="preserve"> При этом важное место отводится таким видам работы как моделирование и конструирование, способствующих формированию процессов анализа, синтеза и обобщений на синтаксическом уровне.</w:t>
      </w:r>
    </w:p>
    <w:p w14:paraId="21180E1B"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работе над предложением б</w:t>
      </w:r>
      <w:r>
        <w:rPr>
          <w:rFonts w:ascii="Times New Roman" w:hAnsi="Times New Roman" w:cs="Times New Roman"/>
          <w:sz w:val="28"/>
          <w:szCs w:val="28"/>
        </w:rPr>
        <w:t>ольшое внимание уделяется семан</w:t>
      </w:r>
      <w:r w:rsidRPr="00F6522F">
        <w:rPr>
          <w:rFonts w:ascii="Times New Roman" w:hAnsi="Times New Roman" w:cs="Times New Roman"/>
          <w:sz w:val="28"/>
          <w:szCs w:val="28"/>
        </w:rPr>
        <w:t>тическим связям между словами предложения (с использованием вопросов, сопоставления по значению, верификации предложений, различной символизации).</w:t>
      </w:r>
    </w:p>
    <w:p w14:paraId="32E1E672"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При введении в речь той или иной модели предложения необ</w:t>
      </w:r>
      <w:r w:rsidRPr="00F6522F">
        <w:rPr>
          <w:rFonts w:ascii="Times New Roman" w:hAnsi="Times New Roman" w:cs="Times New Roman"/>
          <w:sz w:val="28"/>
          <w:szCs w:val="28"/>
        </w:rPr>
        <w:softHyphen/>
        <w:t>ходимо опираться на внешние схемы, выделяя и обозначая графи</w:t>
      </w:r>
      <w:r w:rsidRPr="00F6522F">
        <w:rPr>
          <w:rFonts w:ascii="Times New Roman" w:hAnsi="Times New Roman" w:cs="Times New Roman"/>
          <w:sz w:val="28"/>
          <w:szCs w:val="28"/>
        </w:rPr>
        <w:softHyphen/>
        <w:t>чески его структурные компоненты.</w:t>
      </w:r>
      <w:r>
        <w:rPr>
          <w:rFonts w:ascii="Times New Roman" w:hAnsi="Times New Roman" w:cs="Times New Roman"/>
          <w:sz w:val="28"/>
          <w:szCs w:val="28"/>
        </w:rPr>
        <w:t xml:space="preserve"> </w:t>
      </w:r>
      <w:r>
        <w:rPr>
          <w:rFonts w:ascii="Times New Roman" w:hAnsi="Times New Roman" w:cs="Times New Roman"/>
          <w:sz w:val="28"/>
          <w:szCs w:val="28"/>
        </w:rPr>
        <w:lastRenderedPageBreak/>
        <w:t>Алгоритмизация операций языкового анализа и синтеза позволяет учителю организовывать умственную деятельность обучающихся.</w:t>
      </w:r>
    </w:p>
    <w:p w14:paraId="1F526594"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6E1B19">
        <w:rPr>
          <w:rFonts w:ascii="Times New Roman" w:hAnsi="Times New Roman" w:cs="Times New Roman"/>
          <w:b/>
          <w:bCs/>
          <w:i/>
          <w:kern w:val="28"/>
          <w:sz w:val="28"/>
          <w:szCs w:val="28"/>
        </w:rPr>
        <w:t>Работа над связной речью.</w:t>
      </w:r>
      <w:r w:rsidRPr="00F6522F">
        <w:rPr>
          <w:rFonts w:ascii="Times New Roman" w:hAnsi="Times New Roman" w:cs="Times New Roman"/>
          <w:sz w:val="28"/>
          <w:szCs w:val="28"/>
        </w:rPr>
        <w:t xml:space="preserve"> Основные задачи раздела следующие: </w:t>
      </w:r>
    </w:p>
    <w:p w14:paraId="370FA127"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формирование умений </w:t>
      </w:r>
      <w:r w:rsidRPr="00F6522F">
        <w:rPr>
          <w:rFonts w:ascii="Times New Roman" w:hAnsi="Times New Roman" w:cs="Times New Roman"/>
          <w:sz w:val="28"/>
          <w:szCs w:val="28"/>
        </w:rPr>
        <w:t>анализировать неречевую ситуацию, выявлять причинно-следственные, пространственные, временные и другие семантические отношения;</w:t>
      </w:r>
    </w:p>
    <w:p w14:paraId="6DA62C7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w:t>
      </w:r>
      <w:r w:rsidRPr="00F6522F">
        <w:rPr>
          <w:rFonts w:ascii="Times New Roman" w:hAnsi="Times New Roman" w:cs="Times New Roman"/>
          <w:sz w:val="28"/>
          <w:szCs w:val="28"/>
        </w:rPr>
        <w:t xml:space="preserve"> умений планировать содержание связного собственного высказывания;</w:t>
      </w:r>
    </w:p>
    <w:p w14:paraId="1B0475CC"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умений понимать связные высказывания различной сложности;</w:t>
      </w:r>
    </w:p>
    <w:p w14:paraId="1527DF2A"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умений самостоятельно выбирать</w:t>
      </w:r>
      <w:r w:rsidRPr="00F6522F">
        <w:rPr>
          <w:rFonts w:ascii="Times New Roman" w:hAnsi="Times New Roman" w:cs="Times New Roman"/>
          <w:sz w:val="28"/>
          <w:szCs w:val="28"/>
        </w:rPr>
        <w:t xml:space="preserve"> </w:t>
      </w:r>
      <w:r>
        <w:rPr>
          <w:rFonts w:ascii="Times New Roman" w:hAnsi="Times New Roman" w:cs="Times New Roman"/>
          <w:sz w:val="28"/>
          <w:szCs w:val="28"/>
        </w:rPr>
        <w:t>и адекватно использовать язы</w:t>
      </w:r>
      <w:r>
        <w:rPr>
          <w:rFonts w:ascii="Times New Roman" w:hAnsi="Times New Roman" w:cs="Times New Roman"/>
          <w:sz w:val="28"/>
          <w:szCs w:val="28"/>
        </w:rPr>
        <w:softHyphen/>
        <w:t>ковые средства оформления связного высказывания</w:t>
      </w:r>
      <w:r w:rsidRPr="00F6522F">
        <w:rPr>
          <w:rFonts w:ascii="Times New Roman" w:hAnsi="Times New Roman" w:cs="Times New Roman"/>
          <w:sz w:val="28"/>
          <w:szCs w:val="28"/>
        </w:rPr>
        <w:t>.</w:t>
      </w:r>
    </w:p>
    <w:p w14:paraId="35A90FBF"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Программой предусматривается овладение разными формами</w:t>
      </w:r>
      <w:r>
        <w:rPr>
          <w:rFonts w:ascii="Times New Roman" w:hAnsi="Times New Roman" w:cs="Times New Roman"/>
          <w:sz w:val="28"/>
          <w:szCs w:val="28"/>
        </w:rPr>
        <w:t xml:space="preserve"> связной</w:t>
      </w:r>
      <w:r w:rsidRPr="00F6522F">
        <w:rPr>
          <w:rFonts w:ascii="Times New Roman" w:hAnsi="Times New Roman" w:cs="Times New Roman"/>
          <w:sz w:val="28"/>
          <w:szCs w:val="28"/>
        </w:rPr>
        <w:t xml:space="preserve"> речи (диалогическая и монологическая), видами (устная и письмен</w:t>
      </w:r>
      <w:r w:rsidRPr="00F6522F">
        <w:rPr>
          <w:rFonts w:ascii="Times New Roman" w:hAnsi="Times New Roman" w:cs="Times New Roman"/>
          <w:sz w:val="28"/>
          <w:szCs w:val="28"/>
        </w:rPr>
        <w:softHyphen/>
        <w:t>ная) и типами или стилями (сообщение, повествование, описание, рассуждение).</w:t>
      </w:r>
    </w:p>
    <w:p w14:paraId="31CDE2C9"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Вначале обучающиеся</w:t>
      </w:r>
      <w:r w:rsidRPr="00F6522F">
        <w:rPr>
          <w:rFonts w:ascii="Times New Roman" w:hAnsi="Times New Roman" w:cs="Times New Roman"/>
          <w:sz w:val="28"/>
          <w:szCs w:val="28"/>
        </w:rPr>
        <w:t xml:space="preserve"> усваивают диалогическую форму речи, учат</w:t>
      </w:r>
      <w:r w:rsidRPr="00F6522F">
        <w:rPr>
          <w:rFonts w:ascii="Times New Roman" w:hAnsi="Times New Roman" w:cs="Times New Roman"/>
          <w:sz w:val="28"/>
          <w:szCs w:val="28"/>
        </w:rPr>
        <w:softHyphen/>
        <w:t>ся составлять диалоги под руководством учителя.</w:t>
      </w:r>
    </w:p>
    <w:p w14:paraId="42820F0A"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различными видами и типами связной монологичес</w:t>
      </w:r>
      <w:r w:rsidRPr="00F6522F">
        <w:rPr>
          <w:rFonts w:ascii="Times New Roman" w:hAnsi="Times New Roman" w:cs="Times New Roman"/>
          <w:sz w:val="28"/>
          <w:szCs w:val="28"/>
        </w:rPr>
        <w:softHyphen/>
        <w:t>кой речи происходит в определенной последовательности, с учетом психологической структуры этого вида речевой деятельности: осо</w:t>
      </w:r>
      <w:r w:rsidRPr="00F6522F">
        <w:rPr>
          <w:rFonts w:ascii="Times New Roman" w:hAnsi="Times New Roman" w:cs="Times New Roman"/>
          <w:sz w:val="28"/>
          <w:szCs w:val="28"/>
        </w:rPr>
        <w:softHyphen/>
        <w:t>знание побудительного мотива к высказыванию, ориентировк</w:t>
      </w:r>
      <w:r>
        <w:rPr>
          <w:rFonts w:ascii="Times New Roman" w:hAnsi="Times New Roman" w:cs="Times New Roman"/>
          <w:sz w:val="28"/>
          <w:szCs w:val="28"/>
        </w:rPr>
        <w:t xml:space="preserve">а в смысловом содержании текста </w:t>
      </w:r>
      <w:r w:rsidRPr="00F6522F">
        <w:rPr>
          <w:rFonts w:ascii="Times New Roman" w:hAnsi="Times New Roman" w:cs="Times New Roman"/>
          <w:sz w:val="28"/>
          <w:szCs w:val="28"/>
        </w:rPr>
        <w:t>и в языковых средствах выражения этого содержания, создание про</w:t>
      </w:r>
      <w:r w:rsidRPr="00F6522F">
        <w:rPr>
          <w:rFonts w:ascii="Times New Roman" w:hAnsi="Times New Roman" w:cs="Times New Roman"/>
          <w:sz w:val="28"/>
          <w:szCs w:val="28"/>
        </w:rPr>
        <w:softHyphen/>
        <w:t>граммы (плана) связного высказывания сначала во внешнем плане (с внешними опорами, схемами), затем про себя, реализация про</w:t>
      </w:r>
      <w:r w:rsidRPr="00F6522F">
        <w:rPr>
          <w:rFonts w:ascii="Times New Roman" w:hAnsi="Times New Roman" w:cs="Times New Roman"/>
          <w:sz w:val="28"/>
          <w:szCs w:val="28"/>
        </w:rPr>
        <w:softHyphen/>
        <w:t>граммы (рассказывание).</w:t>
      </w:r>
    </w:p>
    <w:p w14:paraId="1287BA31"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Работа над смысловым содержанием текста включает развитие умения анализировать наглядную ситуацию (реальную ситуацию, серии сюжетных картинок, сюжетную картинку), выделять в ней главное и существенное, основное и фоновое, формирование уме</w:t>
      </w:r>
      <w:r w:rsidRPr="00F6522F">
        <w:rPr>
          <w:rFonts w:ascii="Times New Roman" w:hAnsi="Times New Roman" w:cs="Times New Roman"/>
          <w:sz w:val="28"/>
          <w:szCs w:val="28"/>
        </w:rPr>
        <w:softHyphen/>
        <w:t>ния устанавливать смысловые связи между отдельными компонен</w:t>
      </w:r>
      <w:r w:rsidRPr="00F6522F">
        <w:rPr>
          <w:rFonts w:ascii="Times New Roman" w:hAnsi="Times New Roman" w:cs="Times New Roman"/>
          <w:sz w:val="28"/>
          <w:szCs w:val="28"/>
        </w:rPr>
        <w:softHyphen/>
        <w:t>тами ситуации и располагать эти компоненты в определенной ло</w:t>
      </w:r>
      <w:r w:rsidRPr="00F6522F">
        <w:rPr>
          <w:rFonts w:ascii="Times New Roman" w:hAnsi="Times New Roman" w:cs="Times New Roman"/>
          <w:sz w:val="28"/>
          <w:szCs w:val="28"/>
        </w:rPr>
        <w:softHyphen/>
        <w:t>гической последовательности, определяя смысловой план текста, умение удержива</w:t>
      </w:r>
      <w:r>
        <w:rPr>
          <w:rFonts w:ascii="Times New Roman" w:hAnsi="Times New Roman" w:cs="Times New Roman"/>
          <w:sz w:val="28"/>
          <w:szCs w:val="28"/>
        </w:rPr>
        <w:t xml:space="preserve">ть </w:t>
      </w:r>
      <w:r>
        <w:rPr>
          <w:rFonts w:ascii="Times New Roman" w:hAnsi="Times New Roman" w:cs="Times New Roman"/>
          <w:sz w:val="28"/>
          <w:szCs w:val="28"/>
        </w:rPr>
        <w:lastRenderedPageBreak/>
        <w:t>смысловую программу в памяти, а в дальнейшем развертывать ее в процессе порождения связного высказывания.</w:t>
      </w:r>
    </w:p>
    <w:p w14:paraId="7BFEAF2E"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процессе смыслового программирования</w:t>
      </w:r>
      <w:r w:rsidRPr="00F6522F">
        <w:rPr>
          <w:rFonts w:ascii="Times New Roman" w:hAnsi="Times New Roman" w:cs="Times New Roman"/>
          <w:sz w:val="28"/>
          <w:szCs w:val="28"/>
        </w:rPr>
        <w:t xml:space="preserve"> текста проводится работа с серией сюжетных картинок (раскладывание серий, нахож</w:t>
      </w:r>
      <w:r w:rsidRPr="00F6522F">
        <w:rPr>
          <w:rFonts w:ascii="Times New Roman" w:hAnsi="Times New Roman" w:cs="Times New Roman"/>
          <w:sz w:val="28"/>
          <w:szCs w:val="28"/>
        </w:rPr>
        <w:softHyphen/>
        <w:t xml:space="preserve">дение лишней </w:t>
      </w:r>
      <w:r>
        <w:rPr>
          <w:rFonts w:ascii="Times New Roman" w:hAnsi="Times New Roman" w:cs="Times New Roman"/>
          <w:sz w:val="28"/>
          <w:szCs w:val="28"/>
        </w:rPr>
        <w:t>или «выпавшей» картинки и т.д.);</w:t>
      </w:r>
      <w:r w:rsidRPr="00F6522F">
        <w:rPr>
          <w:rFonts w:ascii="Times New Roman" w:hAnsi="Times New Roman" w:cs="Times New Roman"/>
          <w:sz w:val="28"/>
          <w:szCs w:val="28"/>
        </w:rPr>
        <w:t xml:space="preserve"> работа с двумя сход</w:t>
      </w:r>
      <w:r w:rsidRPr="00F6522F">
        <w:rPr>
          <w:rFonts w:ascii="Times New Roman" w:hAnsi="Times New Roman" w:cs="Times New Roman"/>
          <w:sz w:val="28"/>
          <w:szCs w:val="28"/>
        </w:rPr>
        <w:softHyphen/>
        <w:t>ными сюжетными картинками, на одной из которых отсутствует ряд предметов, что способствует привлечению внимания к содержанию, выделению элементов ситуации на картинке, ее анализу. Исполь</w:t>
      </w:r>
      <w:r w:rsidRPr="00F6522F">
        <w:rPr>
          <w:rFonts w:ascii="Times New Roman" w:hAnsi="Times New Roman" w:cs="Times New Roman"/>
          <w:sz w:val="28"/>
          <w:szCs w:val="28"/>
        </w:rPr>
        <w:softHyphen/>
        <w:t xml:space="preserve">зуется также работа над соотнесением </w:t>
      </w:r>
      <w:r>
        <w:rPr>
          <w:rFonts w:ascii="Times New Roman" w:hAnsi="Times New Roman" w:cs="Times New Roman"/>
          <w:sz w:val="28"/>
          <w:szCs w:val="28"/>
        </w:rPr>
        <w:t>сюжетных и предметных кар</w:t>
      </w:r>
      <w:r>
        <w:rPr>
          <w:rFonts w:ascii="Times New Roman" w:hAnsi="Times New Roman" w:cs="Times New Roman"/>
          <w:sz w:val="28"/>
          <w:szCs w:val="28"/>
        </w:rPr>
        <w:softHyphen/>
        <w:t>тинок; по</w:t>
      </w:r>
      <w:r w:rsidRPr="00F6522F">
        <w:rPr>
          <w:rFonts w:ascii="Times New Roman" w:hAnsi="Times New Roman" w:cs="Times New Roman"/>
          <w:sz w:val="28"/>
          <w:szCs w:val="28"/>
        </w:rPr>
        <w:t xml:space="preserve"> анализ</w:t>
      </w:r>
      <w:r>
        <w:rPr>
          <w:rFonts w:ascii="Times New Roman" w:hAnsi="Times New Roman" w:cs="Times New Roman"/>
          <w:sz w:val="28"/>
          <w:szCs w:val="28"/>
        </w:rPr>
        <w:t>у отдельной сюжетной картинки; составлению</w:t>
      </w:r>
      <w:r w:rsidRPr="00F6522F">
        <w:rPr>
          <w:rFonts w:ascii="Times New Roman" w:hAnsi="Times New Roman" w:cs="Times New Roman"/>
          <w:sz w:val="28"/>
          <w:szCs w:val="28"/>
        </w:rPr>
        <w:t xml:space="preserve"> смысло</w:t>
      </w:r>
      <w:r w:rsidRPr="00F6522F">
        <w:rPr>
          <w:rFonts w:ascii="Times New Roman" w:hAnsi="Times New Roman" w:cs="Times New Roman"/>
          <w:sz w:val="28"/>
          <w:szCs w:val="28"/>
        </w:rPr>
        <w:softHyphen/>
        <w:t>вого плана связного высказывания (сначала картинно-графического, затем картинно-вербального, далее вербального).</w:t>
      </w:r>
    </w:p>
    <w:p w14:paraId="74937F8E"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Формирование умения оформлять текст с помощью языковых средств включает развитие навыков правильного выбора слов, грам</w:t>
      </w:r>
      <w:r w:rsidRPr="00F6522F">
        <w:rPr>
          <w:rFonts w:ascii="Times New Roman" w:hAnsi="Times New Roman" w:cs="Times New Roman"/>
          <w:sz w:val="28"/>
          <w:szCs w:val="28"/>
        </w:rPr>
        <w:softHyphen/>
        <w:t>матического оформления связей между словами в предложении, а также умения использовать специальные лингвистические средст</w:t>
      </w:r>
      <w:r w:rsidRPr="00F6522F">
        <w:rPr>
          <w:rFonts w:ascii="Times New Roman" w:hAnsi="Times New Roman" w:cs="Times New Roman"/>
          <w:sz w:val="28"/>
          <w:szCs w:val="28"/>
        </w:rPr>
        <w:softHyphen/>
        <w:t>ва связи между отдельными предложениями текста.</w:t>
      </w:r>
    </w:p>
    <w:p w14:paraId="59915090"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 xml:space="preserve">В процессе развития </w:t>
      </w:r>
      <w:r>
        <w:rPr>
          <w:rFonts w:ascii="Times New Roman" w:hAnsi="Times New Roman" w:cs="Times New Roman"/>
          <w:sz w:val="28"/>
          <w:szCs w:val="28"/>
        </w:rPr>
        <w:t>связной речи обучающихся с</w:t>
      </w:r>
      <w:r w:rsidRPr="00F6522F">
        <w:rPr>
          <w:rFonts w:ascii="Times New Roman" w:hAnsi="Times New Roman" w:cs="Times New Roman"/>
          <w:sz w:val="28"/>
          <w:szCs w:val="28"/>
        </w:rPr>
        <w:t xml:space="preserve"> ТНР не</w:t>
      </w:r>
      <w:r w:rsidRPr="00F6522F">
        <w:rPr>
          <w:rFonts w:ascii="Times New Roman" w:hAnsi="Times New Roman" w:cs="Times New Roman"/>
          <w:sz w:val="28"/>
          <w:szCs w:val="28"/>
        </w:rPr>
        <w:softHyphen/>
        <w:t>обходимо учитывать последовательность перехода от ситуативной</w:t>
      </w:r>
      <w:r>
        <w:rPr>
          <w:rFonts w:ascii="Times New Roman" w:hAnsi="Times New Roman" w:cs="Times New Roman"/>
          <w:sz w:val="28"/>
          <w:szCs w:val="28"/>
        </w:rPr>
        <w:t xml:space="preserve"> речи</w:t>
      </w:r>
      <w:r w:rsidRPr="00F6522F">
        <w:rPr>
          <w:rFonts w:ascii="Times New Roman" w:hAnsi="Times New Roman" w:cs="Times New Roman"/>
          <w:sz w:val="28"/>
          <w:szCs w:val="28"/>
        </w:rPr>
        <w:t xml:space="preserve"> к контекстн</w:t>
      </w:r>
      <w:r>
        <w:rPr>
          <w:rFonts w:ascii="Times New Roman" w:hAnsi="Times New Roman" w:cs="Times New Roman"/>
          <w:sz w:val="28"/>
          <w:szCs w:val="28"/>
        </w:rPr>
        <w:t>ой</w:t>
      </w:r>
      <w:r w:rsidRPr="00F6522F">
        <w:rPr>
          <w:rFonts w:ascii="Times New Roman" w:hAnsi="Times New Roman" w:cs="Times New Roman"/>
          <w:sz w:val="28"/>
          <w:szCs w:val="28"/>
        </w:rPr>
        <w:t>. В связи с э</w:t>
      </w:r>
      <w:r>
        <w:rPr>
          <w:rFonts w:ascii="Times New Roman" w:hAnsi="Times New Roman" w:cs="Times New Roman"/>
          <w:sz w:val="28"/>
          <w:szCs w:val="28"/>
        </w:rPr>
        <w:t>тим сначала в работе</w:t>
      </w:r>
      <w:r w:rsidRPr="00F6522F">
        <w:rPr>
          <w:rFonts w:ascii="Times New Roman" w:hAnsi="Times New Roman" w:cs="Times New Roman"/>
          <w:sz w:val="28"/>
          <w:szCs w:val="28"/>
        </w:rPr>
        <w:t xml:space="preserve"> используются серии сюжетных картинок, отдельные сюжет</w:t>
      </w:r>
      <w:r w:rsidRPr="00F6522F">
        <w:rPr>
          <w:rFonts w:ascii="Times New Roman" w:hAnsi="Times New Roman" w:cs="Times New Roman"/>
          <w:sz w:val="28"/>
          <w:szCs w:val="28"/>
        </w:rPr>
        <w:softHyphen/>
        <w:t>ные ка</w:t>
      </w:r>
      <w:r>
        <w:rPr>
          <w:rFonts w:ascii="Times New Roman" w:hAnsi="Times New Roman" w:cs="Times New Roman"/>
          <w:sz w:val="28"/>
          <w:szCs w:val="28"/>
        </w:rPr>
        <w:t>ртинки, и в дальнейшем обучающиеся</w:t>
      </w:r>
      <w:r w:rsidRPr="00F6522F">
        <w:rPr>
          <w:rFonts w:ascii="Times New Roman" w:hAnsi="Times New Roman" w:cs="Times New Roman"/>
          <w:sz w:val="28"/>
          <w:szCs w:val="28"/>
        </w:rPr>
        <w:t xml:space="preserve"> учатся составлять рас</w:t>
      </w:r>
      <w:r w:rsidRPr="00F6522F">
        <w:rPr>
          <w:rFonts w:ascii="Times New Roman" w:hAnsi="Times New Roman" w:cs="Times New Roman"/>
          <w:sz w:val="28"/>
          <w:szCs w:val="28"/>
        </w:rPr>
        <w:softHyphen/>
        <w:t>сказы без использования наглядности, по заданной теме.</w:t>
      </w:r>
    </w:p>
    <w:p w14:paraId="36CC8665"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Система работы по развитию</w:t>
      </w:r>
      <w:r w:rsidRPr="00F6522F">
        <w:rPr>
          <w:rFonts w:ascii="Times New Roman" w:hAnsi="Times New Roman" w:cs="Times New Roman"/>
          <w:sz w:val="28"/>
          <w:szCs w:val="28"/>
        </w:rPr>
        <w:t xml:space="preserve"> связной речи должна стро</w:t>
      </w:r>
      <w:r w:rsidRPr="00F6522F">
        <w:rPr>
          <w:rFonts w:ascii="Times New Roman" w:hAnsi="Times New Roman" w:cs="Times New Roman"/>
          <w:sz w:val="28"/>
          <w:szCs w:val="28"/>
        </w:rPr>
        <w:softHyphen/>
        <w:t>иться с учетом различной степени самостоятельно</w:t>
      </w:r>
      <w:r>
        <w:rPr>
          <w:rFonts w:ascii="Times New Roman" w:hAnsi="Times New Roman" w:cs="Times New Roman"/>
          <w:sz w:val="28"/>
          <w:szCs w:val="28"/>
        </w:rPr>
        <w:t>сти обучающихся</w:t>
      </w:r>
      <w:r w:rsidRPr="00F6522F">
        <w:rPr>
          <w:rFonts w:ascii="Times New Roman" w:hAnsi="Times New Roman" w:cs="Times New Roman"/>
          <w:sz w:val="28"/>
          <w:szCs w:val="28"/>
        </w:rPr>
        <w:t xml:space="preserve"> при планирова</w:t>
      </w:r>
      <w:r>
        <w:rPr>
          <w:rFonts w:ascii="Times New Roman" w:hAnsi="Times New Roman" w:cs="Times New Roman"/>
          <w:sz w:val="28"/>
          <w:szCs w:val="28"/>
        </w:rPr>
        <w:t>нии текста. В связи с этим</w:t>
      </w:r>
      <w:r w:rsidRPr="00F6522F">
        <w:rPr>
          <w:rFonts w:ascii="Times New Roman" w:hAnsi="Times New Roman" w:cs="Times New Roman"/>
          <w:sz w:val="28"/>
          <w:szCs w:val="28"/>
        </w:rPr>
        <w:t xml:space="preserve"> предусмотрена следующая последовател</w:t>
      </w:r>
      <w:r>
        <w:rPr>
          <w:rFonts w:ascii="Times New Roman" w:hAnsi="Times New Roman" w:cs="Times New Roman"/>
          <w:sz w:val="28"/>
          <w:szCs w:val="28"/>
        </w:rPr>
        <w:t>ьность работы</w:t>
      </w:r>
      <w:r w:rsidRPr="00F6522F">
        <w:rPr>
          <w:rFonts w:ascii="Times New Roman" w:hAnsi="Times New Roman" w:cs="Times New Roman"/>
          <w:sz w:val="28"/>
          <w:szCs w:val="28"/>
        </w:rPr>
        <w:t>: пере</w:t>
      </w:r>
      <w:r w:rsidRPr="00F6522F">
        <w:rPr>
          <w:rFonts w:ascii="Times New Roman" w:hAnsi="Times New Roman" w:cs="Times New Roman"/>
          <w:sz w:val="28"/>
          <w:szCs w:val="28"/>
        </w:rPr>
        <w:softHyphen/>
        <w:t>сказ с опорой на серии сюжетных картинок; пересказ по сюжетной картинке; пересказ без опоры на наглядность, рассказ по серии сюжетных картинок; рассказ по сюжетной картинке (сначала с пред</w:t>
      </w:r>
      <w:r w:rsidRPr="00F6522F">
        <w:rPr>
          <w:rFonts w:ascii="Times New Roman" w:hAnsi="Times New Roman" w:cs="Times New Roman"/>
          <w:sz w:val="28"/>
          <w:szCs w:val="28"/>
        </w:rPr>
        <w:softHyphen/>
        <w:t>варительной беседой по содержанию картинки, а затем самостоя</w:t>
      </w:r>
      <w:r w:rsidRPr="00F6522F">
        <w:rPr>
          <w:rFonts w:ascii="Times New Roman" w:hAnsi="Times New Roman" w:cs="Times New Roman"/>
          <w:sz w:val="28"/>
          <w:szCs w:val="28"/>
        </w:rPr>
        <w:softHyphen/>
        <w:t>тельный рассказ); самостоят</w:t>
      </w:r>
      <w:r>
        <w:rPr>
          <w:rFonts w:ascii="Times New Roman" w:hAnsi="Times New Roman" w:cs="Times New Roman"/>
          <w:sz w:val="28"/>
          <w:szCs w:val="28"/>
        </w:rPr>
        <w:t>ельный рассказ на заданную тему (по предложенному названию, началу, концу).</w:t>
      </w:r>
    </w:p>
    <w:p w14:paraId="5F4CA19D"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lastRenderedPageBreak/>
        <w:t>Учитывая степень трудности</w:t>
      </w:r>
      <w:r>
        <w:rPr>
          <w:rFonts w:ascii="Times New Roman" w:hAnsi="Times New Roman" w:cs="Times New Roman"/>
          <w:sz w:val="28"/>
          <w:szCs w:val="28"/>
        </w:rPr>
        <w:t xml:space="preserve"> продуцирования</w:t>
      </w:r>
      <w:r w:rsidRPr="00F6522F">
        <w:rPr>
          <w:rFonts w:ascii="Times New Roman" w:hAnsi="Times New Roman" w:cs="Times New Roman"/>
          <w:sz w:val="28"/>
          <w:szCs w:val="28"/>
        </w:rPr>
        <w:t xml:space="preserve"> текстов различной структуры реко</w:t>
      </w:r>
      <w:r w:rsidRPr="00F6522F">
        <w:rPr>
          <w:rFonts w:ascii="Times New Roman" w:hAnsi="Times New Roman" w:cs="Times New Roman"/>
          <w:sz w:val="28"/>
          <w:szCs w:val="28"/>
        </w:rPr>
        <w:softHyphen/>
        <w:t>мендуется следующая пос</w:t>
      </w:r>
      <w:r>
        <w:rPr>
          <w:rFonts w:ascii="Times New Roman" w:hAnsi="Times New Roman" w:cs="Times New Roman"/>
          <w:sz w:val="28"/>
          <w:szCs w:val="28"/>
        </w:rPr>
        <w:t>ледовательность работы: формирование умений</w:t>
      </w:r>
      <w:r w:rsidRPr="00F6522F">
        <w:rPr>
          <w:rFonts w:ascii="Times New Roman" w:hAnsi="Times New Roman" w:cs="Times New Roman"/>
          <w:sz w:val="28"/>
          <w:szCs w:val="28"/>
        </w:rPr>
        <w:t xml:space="preserve"> составлять текст-повествование</w:t>
      </w:r>
      <w:r>
        <w:rPr>
          <w:rFonts w:ascii="Times New Roman" w:hAnsi="Times New Roman" w:cs="Times New Roman"/>
          <w:sz w:val="28"/>
          <w:szCs w:val="28"/>
        </w:rPr>
        <w:t>, текст-описание, текст-рассуждение</w:t>
      </w:r>
      <w:r w:rsidRPr="00F6522F">
        <w:rPr>
          <w:rFonts w:ascii="Times New Roman" w:hAnsi="Times New Roman" w:cs="Times New Roman"/>
          <w:sz w:val="28"/>
          <w:szCs w:val="28"/>
        </w:rPr>
        <w:t>.</w:t>
      </w:r>
    </w:p>
    <w:p w14:paraId="19E0E47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I (I дополнительном) классе обучающиеся</w:t>
      </w:r>
      <w:r w:rsidRPr="00F6522F">
        <w:rPr>
          <w:rFonts w:ascii="Times New Roman" w:hAnsi="Times New Roman" w:cs="Times New Roman"/>
          <w:sz w:val="28"/>
          <w:szCs w:val="28"/>
        </w:rPr>
        <w:t xml:space="preserve"> учатся отвечать на вопросы учителя, составлять короткие рассказы по серии сюжетных карти</w:t>
      </w:r>
      <w:r w:rsidRPr="00F6522F">
        <w:rPr>
          <w:rFonts w:ascii="Times New Roman" w:hAnsi="Times New Roman" w:cs="Times New Roman"/>
          <w:sz w:val="28"/>
          <w:szCs w:val="28"/>
        </w:rPr>
        <w:softHyphen/>
        <w:t>нок. Под руководством учителя пересказывают небольшие тексты, составляют несколько предложений, объединенных одной темой (по картинке или серии картинок), высказываются по личным наблю</w:t>
      </w:r>
      <w:r w:rsidRPr="00F6522F">
        <w:rPr>
          <w:rFonts w:ascii="Times New Roman" w:hAnsi="Times New Roman" w:cs="Times New Roman"/>
          <w:sz w:val="28"/>
          <w:szCs w:val="28"/>
        </w:rPr>
        <w:softHyphen/>
        <w:t>дениям и впечатлениям.</w:t>
      </w:r>
      <w:r>
        <w:rPr>
          <w:rFonts w:ascii="Times New Roman" w:hAnsi="Times New Roman" w:cs="Times New Roman"/>
          <w:sz w:val="28"/>
          <w:szCs w:val="28"/>
        </w:rPr>
        <w:t xml:space="preserve"> </w:t>
      </w:r>
    </w:p>
    <w:p w14:paraId="63A9A0AA"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 II классе обучающиеся</w:t>
      </w:r>
      <w:r w:rsidRPr="00F6522F">
        <w:rPr>
          <w:rFonts w:ascii="Times New Roman" w:hAnsi="Times New Roman" w:cs="Times New Roman"/>
          <w:sz w:val="28"/>
          <w:szCs w:val="28"/>
        </w:rPr>
        <w:t xml:space="preserve"> дают краткие и распространенные отве</w:t>
      </w:r>
      <w:r w:rsidRPr="00F6522F">
        <w:rPr>
          <w:rFonts w:ascii="Times New Roman" w:hAnsi="Times New Roman" w:cs="Times New Roman"/>
          <w:sz w:val="28"/>
          <w:szCs w:val="28"/>
        </w:rPr>
        <w:softHyphen/>
        <w:t>ты на вопросы, составляют диалоги по заданной ситуации.</w:t>
      </w:r>
      <w:r>
        <w:rPr>
          <w:rFonts w:ascii="Times New Roman" w:hAnsi="Times New Roman" w:cs="Times New Roman"/>
          <w:sz w:val="28"/>
          <w:szCs w:val="28"/>
        </w:rPr>
        <w:t xml:space="preserve"> </w:t>
      </w:r>
      <w:r w:rsidRPr="00F6522F">
        <w:rPr>
          <w:rFonts w:ascii="Times New Roman" w:hAnsi="Times New Roman" w:cs="Times New Roman"/>
          <w:sz w:val="28"/>
          <w:szCs w:val="28"/>
        </w:rPr>
        <w:t>Знакомятся со структурой текста (начало, основная часть, концов</w:t>
      </w:r>
      <w:r w:rsidRPr="00F6522F">
        <w:rPr>
          <w:rFonts w:ascii="Times New Roman" w:hAnsi="Times New Roman" w:cs="Times New Roman"/>
          <w:sz w:val="28"/>
          <w:szCs w:val="28"/>
        </w:rPr>
        <w:softHyphen/>
        <w:t>ка), озаглавливают небольшие тексты и их части. Работают над изло</w:t>
      </w:r>
      <w:r w:rsidRPr="00F6522F">
        <w:rPr>
          <w:rFonts w:ascii="Times New Roman" w:hAnsi="Times New Roman" w:cs="Times New Roman"/>
          <w:sz w:val="28"/>
          <w:szCs w:val="28"/>
        </w:rPr>
        <w:softHyphen/>
        <w:t>жением.</w:t>
      </w:r>
    </w:p>
    <w:p w14:paraId="7D85882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F6522F">
        <w:rPr>
          <w:rFonts w:ascii="Times New Roman" w:hAnsi="Times New Roman" w:cs="Times New Roman"/>
          <w:sz w:val="28"/>
          <w:szCs w:val="28"/>
        </w:rPr>
        <w:t>В III и IV классах продолжаетс</w:t>
      </w:r>
      <w:r>
        <w:rPr>
          <w:rFonts w:ascii="Times New Roman" w:hAnsi="Times New Roman" w:cs="Times New Roman"/>
          <w:sz w:val="28"/>
          <w:szCs w:val="28"/>
        </w:rPr>
        <w:t>я работа по формированию уме</w:t>
      </w:r>
      <w:r>
        <w:rPr>
          <w:rFonts w:ascii="Times New Roman" w:hAnsi="Times New Roman" w:cs="Times New Roman"/>
          <w:sz w:val="28"/>
          <w:szCs w:val="28"/>
        </w:rPr>
        <w:softHyphen/>
        <w:t>ний развертывать смысловую</w:t>
      </w:r>
      <w:r w:rsidRPr="00431F15">
        <w:rPr>
          <w:rFonts w:ascii="Times New Roman" w:hAnsi="Times New Roman" w:cs="Times New Roman"/>
          <w:sz w:val="28"/>
          <w:szCs w:val="28"/>
        </w:rPr>
        <w:t xml:space="preserve"> </w:t>
      </w:r>
      <w:r>
        <w:rPr>
          <w:rFonts w:ascii="Times New Roman" w:hAnsi="Times New Roman" w:cs="Times New Roman"/>
          <w:sz w:val="28"/>
          <w:szCs w:val="28"/>
        </w:rPr>
        <w:t>программу высказывания,</w:t>
      </w:r>
      <w:r w:rsidRPr="00F6522F">
        <w:rPr>
          <w:rFonts w:ascii="Times New Roman" w:hAnsi="Times New Roman" w:cs="Times New Roman"/>
          <w:sz w:val="28"/>
          <w:szCs w:val="28"/>
        </w:rPr>
        <w:t xml:space="preserve"> </w:t>
      </w:r>
      <w:r>
        <w:rPr>
          <w:rFonts w:ascii="Times New Roman" w:hAnsi="Times New Roman" w:cs="Times New Roman"/>
          <w:sz w:val="28"/>
          <w:szCs w:val="28"/>
        </w:rPr>
        <w:t xml:space="preserve">точно использовать лексико-грамматические и выразительные средства его оформления. </w:t>
      </w:r>
      <w:r w:rsidRPr="00F6522F">
        <w:rPr>
          <w:rFonts w:ascii="Times New Roman" w:hAnsi="Times New Roman" w:cs="Times New Roman"/>
          <w:sz w:val="28"/>
          <w:szCs w:val="28"/>
        </w:rPr>
        <w:t>Формируются умения в работе с письмен</w:t>
      </w:r>
      <w:r w:rsidRPr="00F6522F">
        <w:rPr>
          <w:rFonts w:ascii="Times New Roman" w:hAnsi="Times New Roman" w:cs="Times New Roman"/>
          <w:sz w:val="28"/>
          <w:szCs w:val="28"/>
        </w:rPr>
        <w:softHyphen/>
        <w:t>ными изложениями и сочинениями.</w:t>
      </w:r>
    </w:p>
    <w:p w14:paraId="06C422D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Тематика для развития речи тесно связана с жизненным опытом обучающихся, что помогает им осмысливать явления действительности, способствует созданию картины мира и является основой формирования социальной компетенции. В I (I дополнительном) классе основой для развития речи является «школьная» и «бытовая» тематика. Во </w:t>
      </w:r>
      <w:r>
        <w:rPr>
          <w:rFonts w:ascii="Times New Roman" w:hAnsi="Times New Roman" w:cs="Times New Roman"/>
          <w:sz w:val="28"/>
          <w:szCs w:val="28"/>
          <w:lang w:val="en-US"/>
        </w:rPr>
        <w:t>II</w:t>
      </w:r>
      <w:r w:rsidRPr="00080F1B">
        <w:rPr>
          <w:rFonts w:ascii="Times New Roman" w:hAnsi="Times New Roman" w:cs="Times New Roman"/>
          <w:sz w:val="28"/>
          <w:szCs w:val="28"/>
        </w:rPr>
        <w:t xml:space="preserve"> </w:t>
      </w:r>
      <w:r>
        <w:rPr>
          <w:rFonts w:ascii="Times New Roman" w:hAnsi="Times New Roman" w:cs="Times New Roman"/>
          <w:sz w:val="28"/>
          <w:szCs w:val="28"/>
        </w:rPr>
        <w:t xml:space="preserve">классе центральной является тематика, связанная с изменениями в природе по временам года. В </w:t>
      </w:r>
      <w:r>
        <w:rPr>
          <w:rFonts w:ascii="Times New Roman" w:hAnsi="Times New Roman" w:cs="Times New Roman"/>
          <w:sz w:val="28"/>
          <w:szCs w:val="28"/>
          <w:lang w:val="en-US"/>
        </w:rPr>
        <w:t>III</w:t>
      </w:r>
      <w:r w:rsidRPr="00662EB0">
        <w:rPr>
          <w:rFonts w:ascii="Times New Roman" w:hAnsi="Times New Roman" w:cs="Times New Roman"/>
          <w:sz w:val="28"/>
          <w:szCs w:val="28"/>
        </w:rPr>
        <w:t xml:space="preserve"> </w:t>
      </w:r>
      <w:r>
        <w:rPr>
          <w:rFonts w:ascii="Times New Roman" w:hAnsi="Times New Roman" w:cs="Times New Roman"/>
          <w:sz w:val="28"/>
          <w:szCs w:val="28"/>
        </w:rPr>
        <w:t xml:space="preserve">классе представления обучающихся обогащаются понятиями о космосе, планете Земля, ее поверхности, воздушной оболочке, более глубоко изучается природа родного края, взаимодействие человека и общества. В </w:t>
      </w:r>
      <w:r>
        <w:rPr>
          <w:rFonts w:ascii="Times New Roman" w:hAnsi="Times New Roman" w:cs="Times New Roman"/>
          <w:sz w:val="28"/>
          <w:szCs w:val="28"/>
          <w:lang w:val="en-US"/>
        </w:rPr>
        <w:t>IV</w:t>
      </w:r>
      <w:r w:rsidRPr="005E1F34">
        <w:rPr>
          <w:rFonts w:ascii="Times New Roman" w:hAnsi="Times New Roman" w:cs="Times New Roman"/>
          <w:sz w:val="28"/>
          <w:szCs w:val="28"/>
        </w:rPr>
        <w:t xml:space="preserve"> </w:t>
      </w:r>
      <w:r>
        <w:rPr>
          <w:rFonts w:ascii="Times New Roman" w:hAnsi="Times New Roman" w:cs="Times New Roman"/>
          <w:sz w:val="28"/>
          <w:szCs w:val="28"/>
        </w:rPr>
        <w:t>классе превалируют темы единства человека и природы, строения организма человека, его восприятия мира, а также исторические, патриотические и культурологические темы. Постепенное расширение и усложнение тематического поля тесным образом связано с изучением содержания учебного предмета «Окружающий мир» и максимально способствует социализации обучающихся, их когнитивному и коммуникативно-речевому развитию.</w:t>
      </w:r>
    </w:p>
    <w:p w14:paraId="2D789B0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Примерная тематика для развития речи:</w:t>
      </w:r>
    </w:p>
    <w:p w14:paraId="06E0DD26" w14:textId="77777777" w:rsidR="00A00F14" w:rsidRPr="00F6522F"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8B59EA">
        <w:rPr>
          <w:rFonts w:ascii="Times New Roman" w:hAnsi="Times New Roman" w:cs="Times New Roman"/>
          <w:sz w:val="28"/>
          <w:szCs w:val="28"/>
        </w:rPr>
        <w:t xml:space="preserve"> </w:t>
      </w:r>
      <w:r>
        <w:rPr>
          <w:rFonts w:ascii="Times New Roman" w:hAnsi="Times New Roman" w:cs="Times New Roman"/>
          <w:sz w:val="28"/>
          <w:szCs w:val="28"/>
        </w:rPr>
        <w:t>дополнительный класс: «Наш класс, наша школа», «Осень», «Наш город (село)», «Зима», «Моя семья. Наш дом», «Весна», «Лето».</w:t>
      </w:r>
    </w:p>
    <w:p w14:paraId="7B90C0B6"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8B59EA">
        <w:rPr>
          <w:rFonts w:ascii="Times New Roman" w:hAnsi="Times New Roman" w:cs="Times New Roman"/>
          <w:sz w:val="28"/>
          <w:szCs w:val="28"/>
        </w:rPr>
        <w:t xml:space="preserve"> </w:t>
      </w:r>
      <w:r>
        <w:rPr>
          <w:rFonts w:ascii="Times New Roman" w:hAnsi="Times New Roman" w:cs="Times New Roman"/>
          <w:sz w:val="28"/>
          <w:szCs w:val="28"/>
        </w:rPr>
        <w:t>класс: «Наш класс, наша школа», «Осень», «Наш город (село)», «Зима», «Моя семья. Наш дом», «Весна», «Родная страна», «Лето».</w:t>
      </w:r>
    </w:p>
    <w:p w14:paraId="7B3DF20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w:t>
      </w:r>
      <w:r w:rsidRPr="008B59EA">
        <w:rPr>
          <w:rFonts w:ascii="Times New Roman" w:hAnsi="Times New Roman" w:cs="Times New Roman"/>
          <w:sz w:val="28"/>
          <w:szCs w:val="28"/>
        </w:rPr>
        <w:t xml:space="preserve"> </w:t>
      </w:r>
      <w:r>
        <w:rPr>
          <w:rFonts w:ascii="Times New Roman" w:hAnsi="Times New Roman" w:cs="Times New Roman"/>
          <w:sz w:val="28"/>
          <w:szCs w:val="28"/>
        </w:rPr>
        <w:t>класс: «Окружающая природа», «Вспомним лето», «Осень», «Зима», «Весна», «Скоро лето».</w:t>
      </w:r>
    </w:p>
    <w:p w14:paraId="127A4C83"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III</w:t>
      </w:r>
      <w:r w:rsidRPr="00A24AF0">
        <w:rPr>
          <w:rFonts w:ascii="Times New Roman" w:hAnsi="Times New Roman" w:cs="Times New Roman"/>
          <w:sz w:val="28"/>
          <w:szCs w:val="28"/>
        </w:rPr>
        <w:t xml:space="preserve"> </w:t>
      </w:r>
      <w:r>
        <w:rPr>
          <w:rFonts w:ascii="Times New Roman" w:hAnsi="Times New Roman" w:cs="Times New Roman"/>
          <w:sz w:val="28"/>
          <w:szCs w:val="28"/>
        </w:rPr>
        <w:t>класс: «Космос и Земля», «Земля и другие небесные тела», «Воздух», «Земля», «Вода», «Формы поверхности», «Наш край», «Человек и общество», «Устное народное творчество».</w:t>
      </w:r>
    </w:p>
    <w:p w14:paraId="78D5F4F5" w14:textId="77777777" w:rsidR="00A00F14" w:rsidRPr="008B59EA"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sidRPr="00A24AF0">
        <w:rPr>
          <w:rFonts w:ascii="Times New Roman" w:hAnsi="Times New Roman" w:cs="Times New Roman"/>
          <w:sz w:val="28"/>
          <w:szCs w:val="28"/>
        </w:rPr>
        <w:t xml:space="preserve"> </w:t>
      </w:r>
      <w:r>
        <w:rPr>
          <w:rFonts w:ascii="Times New Roman" w:hAnsi="Times New Roman" w:cs="Times New Roman"/>
          <w:sz w:val="28"/>
          <w:szCs w:val="28"/>
        </w:rPr>
        <w:t>класс: «Единство человека и природы», «Организм человека, охрана его здоровья», «Восприятие окружающего мира», «Человек и история», «Российская история», «Древняя Русь», «Московское царство», «Российская империя», «Российское государство», «Как мы понимаем друг друга».</w:t>
      </w:r>
    </w:p>
    <w:p w14:paraId="4323641F"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sidRPr="008A3020">
        <w:rPr>
          <w:rFonts w:ascii="Times New Roman" w:eastAsia="Times New Roman" w:hAnsi="Times New Roman" w:cs="Times New Roman"/>
          <w:b/>
          <w:i/>
          <w:color w:val="auto"/>
          <w:kern w:val="0"/>
          <w:sz w:val="28"/>
          <w:szCs w:val="28"/>
          <w:lang w:eastAsia="ru-RU"/>
        </w:rPr>
        <w:t>Предметные результаты</w:t>
      </w:r>
      <w:r>
        <w:rPr>
          <w:rFonts w:ascii="Times New Roman" w:eastAsia="Times New Roman" w:hAnsi="Times New Roman" w:cs="Times New Roman"/>
          <w:color w:val="auto"/>
          <w:kern w:val="0"/>
          <w:sz w:val="28"/>
          <w:szCs w:val="28"/>
          <w:lang w:eastAsia="ru-RU"/>
        </w:rPr>
        <w:t xml:space="preserve"> освоения содержания коррекционного курса</w:t>
      </w:r>
      <w:r w:rsidRPr="006D1A19">
        <w:t xml:space="preserve"> </w:t>
      </w:r>
      <w:r>
        <w:rPr>
          <w:rFonts w:ascii="Times New Roman" w:eastAsia="Times New Roman" w:hAnsi="Times New Roman" w:cs="Times New Roman"/>
          <w:color w:val="auto"/>
          <w:kern w:val="0"/>
          <w:sz w:val="28"/>
          <w:szCs w:val="28"/>
          <w:lang w:eastAsia="ru-RU"/>
        </w:rPr>
        <w:t>«Развитие речи» определяется уровнем речевого развития,</w:t>
      </w:r>
      <w:r w:rsidRPr="006D1A19">
        <w:rPr>
          <w:rFonts w:ascii="Times New Roman" w:eastAsia="Times New Roman" w:hAnsi="Times New Roman" w:cs="Times New Roman"/>
          <w:color w:val="auto"/>
          <w:kern w:val="0"/>
          <w:sz w:val="28"/>
          <w:szCs w:val="28"/>
          <w:lang w:eastAsia="ru-RU"/>
        </w:rPr>
        <w:t xml:space="preserve"> степенью выраженности, механизмом языковой/коммуникативной недостаточности, структурой речевого дефекта обучающихся с ТНР.</w:t>
      </w:r>
    </w:p>
    <w:p w14:paraId="3FC4E2B0"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Общими ориентирами в достижении предметных результатов освоения содержания коррекционного курса «Развитие речи» выступают:</w:t>
      </w:r>
    </w:p>
    <w:p w14:paraId="7F394337"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представлений о нормах русского языка (орфоэпических, лексических, грамматических, орфографических, пунктуационных) и правилах речевого этикета;</w:t>
      </w:r>
    </w:p>
    <w:p w14:paraId="52D4878C"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осознания безошибочного письма как одного из проявлений собственного уровня культуры;</w:t>
      </w:r>
    </w:p>
    <w:p w14:paraId="3E60D55C"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владение учебными действиями с языковыми единицами и умение их использовать для решения познавательных, практических и коммуникативных задач;</w:t>
      </w:r>
    </w:p>
    <w:p w14:paraId="23E5F98C"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сформированность умений опознавать и анализировать основные единицы языка, его грамматические категории, использовать их адекватно ситуации общения;</w:t>
      </w:r>
    </w:p>
    <w:p w14:paraId="48A34281"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анализа текстов;</w:t>
      </w:r>
    </w:p>
    <w:p w14:paraId="3A3B361D"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работать с разными видами текстов, различая их характерные особенности;</w:t>
      </w:r>
    </w:p>
    <w:p w14:paraId="0C97DBEB"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на практическом уровне создавать тексты разного вида (повествование, описание, рассуждения);</w:t>
      </w:r>
    </w:p>
    <w:p w14:paraId="38DC70A2" w14:textId="77777777" w:rsidR="00A00F14" w:rsidRDefault="00A00F14" w:rsidP="00A00F14">
      <w:pPr>
        <w:shd w:val="clear" w:color="auto" w:fill="FFFFFF"/>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сформированность умений создавать собственные тексты с опорой на иллюстрации, художественные произведения, личный опыт и др.</w:t>
      </w:r>
    </w:p>
    <w:p w14:paraId="7BD9BB68"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p>
    <w:p w14:paraId="6AF78CB3" w14:textId="77777777" w:rsidR="00F723FB" w:rsidRDefault="00F723FB" w:rsidP="00CF2B4C">
      <w:pPr>
        <w:pStyle w:val="a7"/>
        <w:numPr>
          <w:ilvl w:val="2"/>
          <w:numId w:val="44"/>
        </w:numPr>
        <w:suppressAutoHyphens w:val="0"/>
        <w:spacing w:after="0" w:line="360" w:lineRule="auto"/>
        <w:outlineLvl w:val="1"/>
        <w:rPr>
          <w:rFonts w:eastAsia="MS Gothic"/>
          <w:b/>
          <w:sz w:val="28"/>
        </w:rPr>
      </w:pPr>
      <w:bookmarkStart w:id="25" w:name="_Toc424564339"/>
      <w:r>
        <w:rPr>
          <w:rFonts w:eastAsia="MS Gothic"/>
          <w:b/>
          <w:sz w:val="28"/>
        </w:rPr>
        <w:t>Программа духовно-нравственного воспитания, развития обучающихся при получении начального общего образования</w:t>
      </w:r>
      <w:bookmarkEnd w:id="25"/>
    </w:p>
    <w:p w14:paraId="35DD9C0D" w14:textId="77777777" w:rsidR="00F723FB" w:rsidRDefault="00F723FB" w:rsidP="00F723FB">
      <w:pPr>
        <w:suppressAutoHyphens w:val="0"/>
        <w:spacing w:after="0" w:line="360" w:lineRule="auto"/>
        <w:ind w:firstLine="709"/>
        <w:rPr>
          <w:rFonts w:ascii="Times New Roman" w:eastAsia="Times New Roman" w:hAnsi="Times New Roman" w:cs="Times New Roman"/>
          <w:color w:val="auto"/>
          <w:kern w:val="0"/>
          <w:sz w:val="28"/>
          <w:szCs w:val="28"/>
          <w:lang w:eastAsia="ru-RU"/>
        </w:rPr>
      </w:pPr>
    </w:p>
    <w:p w14:paraId="11B85D4A" w14:textId="77777777" w:rsidR="00F723FB" w:rsidRDefault="00CF2B4C" w:rsidP="00F723FB">
      <w:pPr>
        <w:widowControl w:val="0"/>
        <w:suppressAutoHyphens w:val="0"/>
        <w:autoSpaceDE w:val="0"/>
        <w:autoSpaceDN w:val="0"/>
        <w:adjustRightInd w:val="0"/>
        <w:spacing w:after="0" w:line="360" w:lineRule="auto"/>
        <w:ind w:left="709"/>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bCs/>
          <w:color w:val="auto"/>
          <w:kern w:val="0"/>
          <w:sz w:val="28"/>
          <w:szCs w:val="28"/>
          <w:lang w:eastAsia="ru-RU"/>
        </w:rPr>
        <w:t>2.2.3</w:t>
      </w:r>
      <w:r w:rsidR="00F723FB">
        <w:rPr>
          <w:rFonts w:ascii="Times New Roman" w:eastAsia="Times New Roman" w:hAnsi="Times New Roman" w:cs="Times New Roman"/>
          <w:b/>
          <w:bCs/>
          <w:color w:val="auto"/>
          <w:kern w:val="0"/>
          <w:sz w:val="28"/>
          <w:szCs w:val="28"/>
          <w:lang w:eastAsia="ru-RU"/>
        </w:rPr>
        <w:t>.1.Цель и задачи духовно-нравственного развития, воспитания и социализации обучающихся</w:t>
      </w:r>
    </w:p>
    <w:p w14:paraId="68DFAD0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Целью духовно-нравственного развития, воспитания и социализации обу</w:t>
      </w:r>
      <w:r>
        <w:rPr>
          <w:rFonts w:ascii="Times New Roman" w:eastAsia="Times New Roman" w:hAnsi="Times New Roman" w:cs="Times New Roman"/>
          <w:color w:val="auto"/>
          <w:spacing w:val="-2"/>
          <w:kern w:val="0"/>
          <w:sz w:val="28"/>
          <w:szCs w:val="28"/>
          <w:lang w:eastAsia="ru-RU"/>
        </w:rPr>
        <w:t>чающихся на уровне начального общего образования являет</w:t>
      </w:r>
      <w:r>
        <w:rPr>
          <w:rFonts w:ascii="Times New Roman" w:eastAsia="Times New Roman" w:hAnsi="Times New Roman" w:cs="Times New Roman"/>
          <w:color w:val="auto"/>
          <w:kern w:val="0"/>
          <w:sz w:val="28"/>
          <w:szCs w:val="28"/>
          <w:lang w:eastAsia="ru-RU"/>
        </w:rPr>
        <w:t>ся социально</w:t>
      </w:r>
      <w:r>
        <w:rPr>
          <w:rFonts w:ascii="Times New Roman" w:eastAsia="Times New Roman" w:hAnsi="Times New Roman" w:cs="Times New Roman"/>
          <w:color w:val="auto"/>
          <w:kern w:val="0"/>
          <w:sz w:val="28"/>
          <w:szCs w:val="28"/>
          <w:lang w:eastAsia="ru-RU"/>
        </w:rPr>
        <w:softHyphen/>
        <w:t>педагогическая поддержка становления и развития высоконравственного, творческого, компетентного граж</w:t>
      </w:r>
      <w:r>
        <w:rPr>
          <w:rFonts w:ascii="Times New Roman" w:eastAsia="Times New Roman" w:hAnsi="Times New Roman" w:cs="Times New Roman"/>
          <w:color w:val="auto"/>
          <w:spacing w:val="2"/>
          <w:kern w:val="0"/>
          <w:sz w:val="28"/>
          <w:szCs w:val="28"/>
          <w:lang w:eastAsia="ru-RU"/>
        </w:rPr>
        <w:t xml:space="preserve">данина России, принимающего судьбу Отечества как </w:t>
      </w:r>
      <w:r>
        <w:rPr>
          <w:rFonts w:ascii="Times New Roman" w:eastAsia="Times New Roman" w:hAnsi="Times New Roman" w:cs="Times New Roman"/>
          <w:color w:val="auto"/>
          <w:kern w:val="0"/>
          <w:sz w:val="28"/>
          <w:szCs w:val="28"/>
          <w:lang w:eastAsia="ru-RU"/>
        </w:rPr>
        <w:t>свою личную, осознающего ответственность за настоящее и буду</w:t>
      </w:r>
      <w:r>
        <w:rPr>
          <w:rFonts w:ascii="Times New Roman" w:eastAsia="Times New Roman" w:hAnsi="Times New Roman" w:cs="Times New Roman"/>
          <w:color w:val="auto"/>
          <w:spacing w:val="2"/>
          <w:kern w:val="0"/>
          <w:sz w:val="28"/>
          <w:szCs w:val="28"/>
          <w:lang w:eastAsia="ru-RU"/>
        </w:rPr>
        <w:t xml:space="preserve">щее своей страны, укорененного в духовных и культурных </w:t>
      </w:r>
      <w:r>
        <w:rPr>
          <w:rFonts w:ascii="Times New Roman" w:eastAsia="Times New Roman" w:hAnsi="Times New Roman" w:cs="Times New Roman"/>
          <w:color w:val="auto"/>
          <w:kern w:val="0"/>
          <w:sz w:val="28"/>
          <w:szCs w:val="28"/>
          <w:lang w:eastAsia="ru-RU"/>
        </w:rPr>
        <w:t>традициях многонационального народа Российской Федерации.</w:t>
      </w:r>
    </w:p>
    <w:p w14:paraId="67FEF5B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Pr>
          <w:rFonts w:ascii="Times New Roman" w:eastAsia="Times New Roman" w:hAnsi="Times New Roman" w:cs="Times New Roman"/>
          <w:color w:val="auto"/>
          <w:kern w:val="0"/>
          <w:sz w:val="28"/>
          <w:szCs w:val="28"/>
          <w:lang w:eastAsia="ru-RU"/>
        </w:rPr>
        <w:t>Задачи духовно</w:t>
      </w:r>
      <w:r>
        <w:rPr>
          <w:rFonts w:ascii="Times New Roman" w:eastAsia="Times New Roman" w:hAnsi="Times New Roman" w:cs="Times New Roman"/>
          <w:color w:val="auto"/>
          <w:kern w:val="0"/>
          <w:sz w:val="28"/>
          <w:szCs w:val="28"/>
          <w:lang w:eastAsia="ru-RU"/>
        </w:rPr>
        <w:softHyphen/>
        <w:t>нравственного развития, воспитания и социализации обучающихся на уровне начального общего образования:</w:t>
      </w:r>
    </w:p>
    <w:p w14:paraId="3B260C9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iCs/>
          <w:color w:val="auto"/>
          <w:kern w:val="0"/>
          <w:sz w:val="28"/>
          <w:szCs w:val="28"/>
          <w:lang w:eastAsia="ru-RU"/>
        </w:rPr>
        <w:t>В области формирования нравственной культуры:</w:t>
      </w:r>
    </w:p>
    <w:p w14:paraId="3DBE71F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формирование способности к духовному развитию, реализации творческого потенциала в учебно</w:t>
      </w:r>
      <w:r>
        <w:rPr>
          <w:rFonts w:ascii="Times New Roman" w:eastAsia="Times New Roman" w:hAnsi="Times New Roman" w:cs="Times New Roman"/>
          <w:color w:val="auto"/>
          <w:kern w:val="0"/>
          <w:sz w:val="28"/>
          <w:szCs w:val="28"/>
          <w:lang w:eastAsia="ru-RU"/>
        </w:rPr>
        <w:softHyphen/>
        <w:t>игровой, предметно</w:t>
      </w:r>
      <w:r>
        <w:rPr>
          <w:rFonts w:ascii="Times New Roman" w:eastAsia="Times New Roman" w:hAnsi="Times New Roman" w:cs="Times New Roman"/>
          <w:color w:val="auto"/>
          <w:kern w:val="0"/>
          <w:sz w:val="28"/>
          <w:szCs w:val="28"/>
          <w:lang w:eastAsia="ru-RU"/>
        </w:rPr>
        <w:softHyphen/>
        <w:t xml:space="preserve">продуктивной, социально ориентированной деятельности на основе нравственных установок и моральных норм, традиционных </w:t>
      </w:r>
      <w:r>
        <w:rPr>
          <w:rFonts w:ascii="Times New Roman" w:eastAsia="Times New Roman" w:hAnsi="Times New Roman" w:cs="Times New Roman"/>
          <w:color w:val="auto"/>
          <w:kern w:val="0"/>
          <w:sz w:val="28"/>
          <w:szCs w:val="28"/>
          <w:lang w:eastAsia="ru-RU"/>
        </w:rPr>
        <w:lastRenderedPageBreak/>
        <w:t>для народов России, российского общества, не</w:t>
      </w:r>
      <w:r>
        <w:rPr>
          <w:rFonts w:ascii="Times New Roman" w:eastAsia="Times New Roman" w:hAnsi="Times New Roman" w:cs="Times New Roman"/>
          <w:color w:val="auto"/>
          <w:spacing w:val="2"/>
          <w:kern w:val="0"/>
          <w:sz w:val="28"/>
          <w:szCs w:val="28"/>
          <w:lang w:eastAsia="ru-RU"/>
        </w:rPr>
        <w:t>прерывного образования, самовоспитания и стремления к нравственному совершенствованию;</w:t>
      </w:r>
    </w:p>
    <w:p w14:paraId="4E26305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2A1A961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формирование основ нравственного самосознания лич</w:t>
      </w:r>
      <w:r>
        <w:rPr>
          <w:rFonts w:ascii="Times New Roman" w:eastAsia="Times New Roman" w:hAnsi="Times New Roman" w:cs="Times New Roman"/>
          <w:color w:val="auto"/>
          <w:kern w:val="0"/>
          <w:sz w:val="28"/>
          <w:szCs w:val="28"/>
          <w:lang w:eastAsia="ru-RU"/>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58FCA13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нравственного смысла учения;</w:t>
      </w:r>
    </w:p>
    <w:p w14:paraId="6EC1589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основ морали – осознанной обучающим</w:t>
      </w:r>
      <w:r>
        <w:rPr>
          <w:rFonts w:ascii="Times New Roman" w:eastAsia="Times New Roman" w:hAnsi="Times New Roman" w:cs="Times New Roman"/>
          <w:color w:val="auto"/>
          <w:spacing w:val="2"/>
          <w:kern w:val="0"/>
          <w:sz w:val="28"/>
          <w:szCs w:val="28"/>
          <w:lang w:eastAsia="ru-RU"/>
        </w:rPr>
        <w:t>ся необходимости определенного поведения, обусловленно</w:t>
      </w:r>
      <w:r>
        <w:rPr>
          <w:rFonts w:ascii="Times New Roman" w:eastAsia="Times New Roman" w:hAnsi="Times New Roman" w:cs="Times New Roman"/>
          <w:color w:val="auto"/>
          <w:kern w:val="0"/>
          <w:sz w:val="28"/>
          <w:szCs w:val="28"/>
          <w:lang w:eastAsia="ru-RU"/>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0A6FF5F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принятие обучающимся нравственных ценно</w:t>
      </w:r>
      <w:r>
        <w:rPr>
          <w:rFonts w:ascii="Times New Roman" w:eastAsia="Times New Roman" w:hAnsi="Times New Roman" w:cs="Times New Roman"/>
          <w:color w:val="auto"/>
          <w:kern w:val="0"/>
          <w:sz w:val="28"/>
          <w:szCs w:val="28"/>
          <w:lang w:eastAsia="ru-RU"/>
        </w:rPr>
        <w:t>стей, национальных и этнических духовных традиций с учетом мировоззренческих и культурных особенностей и потребностей семьи;</w:t>
      </w:r>
    </w:p>
    <w:p w14:paraId="043ADFD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эстетических потребностей, ценностей и чувств;</w:t>
      </w:r>
    </w:p>
    <w:p w14:paraId="61A9106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2DE7BB4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2E07730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развитие трудолюбия, способности к преодолению трудностей, целеустремленности и настойчивости в достижении результата.</w:t>
      </w:r>
    </w:p>
    <w:p w14:paraId="6ED5634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iCs/>
          <w:color w:val="auto"/>
          <w:kern w:val="0"/>
          <w:sz w:val="28"/>
          <w:szCs w:val="28"/>
          <w:lang w:eastAsia="ru-RU"/>
        </w:rPr>
        <w:t>В области формирования социальной культуры:</w:t>
      </w:r>
    </w:p>
    <w:p w14:paraId="0B4FA04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формирование основ российской культурной и гражданской идентичности (самобытности);</w:t>
      </w:r>
    </w:p>
    <w:p w14:paraId="08C4578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пробуждение веры в Россию, в свой народ, чувства личной ответственности за Отечество;</w:t>
      </w:r>
    </w:p>
    <w:p w14:paraId="6F5D9A9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воспитание ценностного отношения к своему национальному языку и культуре;</w:t>
      </w:r>
    </w:p>
    <w:p w14:paraId="74FFC16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формирование патриотизма и гражданской солидарности;</w:t>
      </w:r>
    </w:p>
    <w:p w14:paraId="12ABA20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5D749C8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развитие доброжелательности и эмоциональной отзывчивости, человеколюбия (гуманности) понимания других людей и сопереживания им;</w:t>
      </w:r>
    </w:p>
    <w:p w14:paraId="5DA5855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становление гражданских качеств личности на основе демократических ценност</w:t>
      </w:r>
      <w:r>
        <w:rPr>
          <w:rFonts w:ascii="Times New Roman" w:eastAsia="Times New Roman" w:hAnsi="Times New Roman" w:cs="Times New Roman"/>
          <w:color w:val="auto"/>
          <w:kern w:val="0"/>
          <w:sz w:val="28"/>
          <w:szCs w:val="28"/>
          <w:lang w:eastAsia="ru-RU"/>
        </w:rPr>
        <w:t>ных ориентаций;</w:t>
      </w:r>
    </w:p>
    <w:p w14:paraId="31F8369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1A53013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7D637ED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iCs/>
          <w:color w:val="auto"/>
          <w:kern w:val="0"/>
          <w:sz w:val="28"/>
          <w:szCs w:val="28"/>
          <w:lang w:eastAsia="ru-RU"/>
        </w:rPr>
        <w:t>В области формирования семейной культуры:</w:t>
      </w:r>
    </w:p>
    <w:p w14:paraId="6D04E2D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формирование отношения к семье как основе россий</w:t>
      </w:r>
      <w:r>
        <w:rPr>
          <w:rFonts w:ascii="Times New Roman" w:eastAsia="Times New Roman" w:hAnsi="Times New Roman" w:cs="Times New Roman"/>
          <w:color w:val="auto"/>
          <w:kern w:val="0"/>
          <w:sz w:val="28"/>
          <w:szCs w:val="28"/>
          <w:lang w:eastAsia="ru-RU"/>
        </w:rPr>
        <w:t>ского общества;</w:t>
      </w:r>
    </w:p>
    <w:p w14:paraId="6F7FB79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формирование у обучающегося уважительного отношения </w:t>
      </w:r>
      <w:r>
        <w:rPr>
          <w:rFonts w:ascii="Times New Roman" w:eastAsia="Times New Roman" w:hAnsi="Times New Roman" w:cs="Times New Roman"/>
          <w:color w:val="auto"/>
          <w:spacing w:val="2"/>
          <w:kern w:val="0"/>
          <w:sz w:val="28"/>
          <w:szCs w:val="28"/>
          <w:lang w:eastAsia="ru-RU"/>
        </w:rPr>
        <w:t>к родителям, осознанного, заботливого отношения к стар</w:t>
      </w:r>
      <w:r>
        <w:rPr>
          <w:rFonts w:ascii="Times New Roman" w:eastAsia="Times New Roman" w:hAnsi="Times New Roman" w:cs="Times New Roman"/>
          <w:color w:val="auto"/>
          <w:kern w:val="0"/>
          <w:sz w:val="28"/>
          <w:szCs w:val="28"/>
          <w:lang w:eastAsia="ru-RU"/>
        </w:rPr>
        <w:t>шим и младшим;</w:t>
      </w:r>
    </w:p>
    <w:p w14:paraId="11B3C39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формирование представления о традиционных семейных ценностях народов России, </w:t>
      </w:r>
      <w:r>
        <w:rPr>
          <w:rFonts w:ascii="Times New Roman" w:eastAsia="Times New Roman" w:hAnsi="Times New Roman" w:cs="Times New Roman"/>
          <w:color w:val="auto"/>
          <w:kern w:val="0"/>
          <w:sz w:val="28"/>
          <w:szCs w:val="28"/>
          <w:lang w:eastAsia="ru-RU"/>
        </w:rPr>
        <w:t>семейных ролях и уважения к ним;</w:t>
      </w:r>
    </w:p>
    <w:p w14:paraId="38639C06" w14:textId="588E3B10"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знакомство обучающегося с </w:t>
      </w:r>
      <w:r w:rsidR="00BC2979">
        <w:rPr>
          <w:rFonts w:ascii="Times New Roman" w:eastAsia="Times New Roman" w:hAnsi="Times New Roman" w:cs="Times New Roman"/>
          <w:color w:val="auto"/>
          <w:kern w:val="0"/>
          <w:sz w:val="28"/>
          <w:szCs w:val="28"/>
          <w:lang w:eastAsia="ru-RU"/>
        </w:rPr>
        <w:t>культурно историческими</w:t>
      </w:r>
      <w:r>
        <w:rPr>
          <w:rFonts w:ascii="Times New Roman" w:eastAsia="Times New Roman" w:hAnsi="Times New Roman" w:cs="Times New Roman"/>
          <w:color w:val="auto"/>
          <w:kern w:val="0"/>
          <w:sz w:val="28"/>
          <w:szCs w:val="28"/>
          <w:lang w:eastAsia="ru-RU"/>
        </w:rPr>
        <w:t xml:space="preserve"> и этническими традициями российской семьи.</w:t>
      </w:r>
    </w:p>
    <w:p w14:paraId="60656B0B" w14:textId="5C8485A4"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Образовательная организация может конкретизировать об</w:t>
      </w:r>
      <w:r>
        <w:rPr>
          <w:rFonts w:ascii="Times New Roman" w:eastAsia="Times New Roman" w:hAnsi="Times New Roman" w:cs="Times New Roman"/>
          <w:color w:val="auto"/>
          <w:spacing w:val="2"/>
          <w:kern w:val="0"/>
          <w:sz w:val="28"/>
          <w:szCs w:val="28"/>
          <w:lang w:eastAsia="ru-RU"/>
        </w:rPr>
        <w:t xml:space="preserve">щие задачи </w:t>
      </w:r>
      <w:r w:rsidR="00BC2979">
        <w:rPr>
          <w:rFonts w:ascii="Times New Roman" w:eastAsia="Times New Roman" w:hAnsi="Times New Roman" w:cs="Times New Roman"/>
          <w:color w:val="auto"/>
          <w:spacing w:val="2"/>
          <w:kern w:val="0"/>
          <w:sz w:val="28"/>
          <w:szCs w:val="28"/>
          <w:lang w:eastAsia="ru-RU"/>
        </w:rPr>
        <w:t>духовно-нравственного</w:t>
      </w:r>
      <w:r>
        <w:rPr>
          <w:rFonts w:ascii="Times New Roman" w:eastAsia="Times New Roman" w:hAnsi="Times New Roman" w:cs="Times New Roman"/>
          <w:color w:val="auto"/>
          <w:spacing w:val="2"/>
          <w:kern w:val="0"/>
          <w:sz w:val="28"/>
          <w:szCs w:val="28"/>
          <w:lang w:eastAsia="ru-RU"/>
        </w:rPr>
        <w:t xml:space="preserve"> развития, воспитания и социализации </w:t>
      </w:r>
      <w:r>
        <w:rPr>
          <w:rFonts w:ascii="Times New Roman" w:eastAsia="Times New Roman" w:hAnsi="Times New Roman" w:cs="Times New Roman"/>
          <w:color w:val="auto"/>
          <w:kern w:val="0"/>
          <w:sz w:val="28"/>
          <w:szCs w:val="28"/>
          <w:lang w:eastAsia="ru-RU"/>
        </w:rPr>
        <w:t xml:space="preserve">обучающихся с учетом национальных и региональных, местных условий и особенностей </w:t>
      </w:r>
      <w:r>
        <w:rPr>
          <w:rFonts w:ascii="Times New Roman" w:eastAsia="Times New Roman" w:hAnsi="Times New Roman" w:cs="Times New Roman"/>
          <w:color w:val="auto"/>
          <w:kern w:val="0"/>
          <w:sz w:val="28"/>
          <w:szCs w:val="28"/>
          <w:lang w:eastAsia="ru-RU"/>
        </w:rPr>
        <w:lastRenderedPageBreak/>
        <w:t>организации образовательной деятельности, потребностей обучающихся и их родителей (законных представителей).</w:t>
      </w:r>
    </w:p>
    <w:p w14:paraId="2DC86F2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14:paraId="7D5DAD3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0DCB2D11" w14:textId="77777777" w:rsidR="00F723FB" w:rsidRDefault="00CF2B4C" w:rsidP="00F723FB">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 xml:space="preserve">.2. Основные направления и ценностные основы </w:t>
      </w:r>
    </w:p>
    <w:p w14:paraId="468C920F" w14:textId="1EBC1022" w:rsidR="00F723FB" w:rsidRDefault="00BC2979" w:rsidP="00F723FB">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духовно-нравственного</w:t>
      </w:r>
      <w:r w:rsidR="00F723FB">
        <w:rPr>
          <w:rFonts w:ascii="Times New Roman" w:eastAsia="Times New Roman" w:hAnsi="Times New Roman" w:cs="Times New Roman"/>
          <w:b/>
          <w:color w:val="auto"/>
          <w:kern w:val="0"/>
          <w:sz w:val="28"/>
          <w:szCs w:val="28"/>
          <w:lang w:eastAsia="ru-RU"/>
        </w:rPr>
        <w:t xml:space="preserve"> развития, воспитания и социализации обучающихся</w:t>
      </w:r>
    </w:p>
    <w:p w14:paraId="19CC1BB9" w14:textId="22BEFADD"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Общие задачи </w:t>
      </w:r>
      <w:r w:rsidR="00BC2979">
        <w:rPr>
          <w:rFonts w:ascii="Times New Roman" w:eastAsia="Times New Roman" w:hAnsi="Times New Roman" w:cs="Times New Roman"/>
          <w:color w:val="auto"/>
          <w:kern w:val="0"/>
          <w:sz w:val="28"/>
          <w:szCs w:val="28"/>
          <w:lang w:eastAsia="ru-RU"/>
        </w:rPr>
        <w:t>духовно-нравственного</w:t>
      </w:r>
      <w:r>
        <w:rPr>
          <w:rFonts w:ascii="Times New Roman" w:eastAsia="Times New Roman" w:hAnsi="Times New Roman" w:cs="Times New Roman"/>
          <w:color w:val="auto"/>
          <w:kern w:val="0"/>
          <w:sz w:val="28"/>
          <w:szCs w:val="28"/>
          <w:lang w:eastAsia="ru-RU"/>
        </w:rPr>
        <w:t xml:space="preserve">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Pr>
          <w:rFonts w:ascii="Times New Roman" w:eastAsia="Times New Roman" w:hAnsi="Times New Roman" w:cs="Times New Roman"/>
          <w:color w:val="auto"/>
          <w:spacing w:val="2"/>
          <w:kern w:val="0"/>
          <w:sz w:val="28"/>
          <w:szCs w:val="28"/>
          <w:lang w:eastAsia="ru-RU"/>
        </w:rPr>
        <w:t xml:space="preserve">существенных сторон </w:t>
      </w:r>
      <w:r w:rsidR="00BC2979">
        <w:rPr>
          <w:rFonts w:ascii="Times New Roman" w:eastAsia="Times New Roman" w:hAnsi="Times New Roman" w:cs="Times New Roman"/>
          <w:color w:val="auto"/>
          <w:spacing w:val="2"/>
          <w:kern w:val="0"/>
          <w:sz w:val="28"/>
          <w:szCs w:val="28"/>
          <w:lang w:eastAsia="ru-RU"/>
        </w:rPr>
        <w:t>духовно-нравственного</w:t>
      </w:r>
      <w:r>
        <w:rPr>
          <w:rFonts w:ascii="Times New Roman" w:eastAsia="Times New Roman" w:hAnsi="Times New Roman" w:cs="Times New Roman"/>
          <w:color w:val="auto"/>
          <w:spacing w:val="2"/>
          <w:kern w:val="0"/>
          <w:sz w:val="28"/>
          <w:szCs w:val="28"/>
          <w:lang w:eastAsia="ru-RU"/>
        </w:rPr>
        <w:t xml:space="preserve"> развития лич</w:t>
      </w:r>
      <w:r>
        <w:rPr>
          <w:rFonts w:ascii="Times New Roman" w:eastAsia="Times New Roman" w:hAnsi="Times New Roman" w:cs="Times New Roman"/>
          <w:color w:val="auto"/>
          <w:kern w:val="0"/>
          <w:sz w:val="28"/>
          <w:szCs w:val="28"/>
          <w:lang w:eastAsia="ru-RU"/>
        </w:rPr>
        <w:t>ности гражданина России.</w:t>
      </w:r>
    </w:p>
    <w:p w14:paraId="46504C9E" w14:textId="58173805"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Каждое из направлений </w:t>
      </w:r>
      <w:r w:rsidR="00BC2979">
        <w:rPr>
          <w:rFonts w:ascii="Times New Roman" w:eastAsia="Times New Roman" w:hAnsi="Times New Roman" w:cs="Times New Roman"/>
          <w:color w:val="auto"/>
          <w:kern w:val="0"/>
          <w:sz w:val="28"/>
          <w:szCs w:val="28"/>
          <w:lang w:eastAsia="ru-RU"/>
        </w:rPr>
        <w:t>духовно-нравственного</w:t>
      </w:r>
      <w:r>
        <w:rPr>
          <w:rFonts w:ascii="Times New Roman" w:eastAsia="Times New Roman" w:hAnsi="Times New Roman" w:cs="Times New Roman"/>
          <w:color w:val="auto"/>
          <w:kern w:val="0"/>
          <w:sz w:val="28"/>
          <w:szCs w:val="28"/>
          <w:lang w:eastAsia="ru-RU"/>
        </w:rPr>
        <w:t xml:space="preserve">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14:paraId="11981D06" w14:textId="01EEC499"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w:t>
      </w:r>
      <w:r w:rsidR="00BC2979">
        <w:rPr>
          <w:rFonts w:ascii="Times New Roman" w:eastAsia="Times New Roman" w:hAnsi="Times New Roman" w:cs="Times New Roman"/>
          <w:color w:val="auto"/>
          <w:kern w:val="0"/>
          <w:sz w:val="28"/>
          <w:szCs w:val="28"/>
          <w:lang w:eastAsia="ru-RU"/>
        </w:rPr>
        <w:t>духовно-нравственного</w:t>
      </w:r>
      <w:r>
        <w:rPr>
          <w:rFonts w:ascii="Times New Roman" w:eastAsia="Times New Roman" w:hAnsi="Times New Roman" w:cs="Times New Roman"/>
          <w:color w:val="auto"/>
          <w:kern w:val="0"/>
          <w:sz w:val="28"/>
          <w:szCs w:val="28"/>
          <w:lang w:eastAsia="ru-RU"/>
        </w:rPr>
        <w:t xml:space="preserve"> развития, воспита</w:t>
      </w:r>
      <w:r>
        <w:rPr>
          <w:rFonts w:ascii="Times New Roman" w:eastAsia="Times New Roman" w:hAnsi="Times New Roman" w:cs="Times New Roman"/>
          <w:color w:val="auto"/>
          <w:spacing w:val="2"/>
          <w:kern w:val="0"/>
          <w:sz w:val="28"/>
          <w:szCs w:val="28"/>
          <w:lang w:eastAsia="ru-RU"/>
        </w:rPr>
        <w:t>ния и социализации обучающихся осуществляется по следующим направле</w:t>
      </w:r>
      <w:r>
        <w:rPr>
          <w:rFonts w:ascii="Times New Roman" w:eastAsia="Times New Roman" w:hAnsi="Times New Roman" w:cs="Times New Roman"/>
          <w:color w:val="auto"/>
          <w:kern w:val="0"/>
          <w:sz w:val="28"/>
          <w:szCs w:val="28"/>
          <w:lang w:eastAsia="ru-RU"/>
        </w:rPr>
        <w:t>ниям:</w:t>
      </w:r>
    </w:p>
    <w:p w14:paraId="139E179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1. Гражданско-патриотическое воспитание</w:t>
      </w:r>
    </w:p>
    <w:p w14:paraId="32FAEBD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Ценности: </w:t>
      </w:r>
      <w:r>
        <w:rPr>
          <w:rFonts w:ascii="Times New Roman" w:eastAsia="Times New Roman" w:hAnsi="Times New Roman" w:cs="Times New Roman"/>
          <w:iCs/>
          <w:color w:val="auto"/>
          <w:kern w:val="0"/>
          <w:sz w:val="28"/>
          <w:szCs w:val="28"/>
          <w:lang w:eastAsia="ru-RU"/>
        </w:rPr>
        <w:t xml:space="preserve">любовь к России, своему народу, своему краю; служение Отечеству; правовое государство; гражданское </w:t>
      </w:r>
      <w:r>
        <w:rPr>
          <w:rFonts w:ascii="Times New Roman" w:eastAsia="Times New Roman" w:hAnsi="Times New Roman" w:cs="Times New Roman"/>
          <w:iCs/>
          <w:color w:val="auto"/>
          <w:spacing w:val="-2"/>
          <w:kern w:val="0"/>
          <w:sz w:val="28"/>
          <w:szCs w:val="28"/>
          <w:lang w:eastAsia="ru-RU"/>
        </w:rPr>
        <w:t>общество; закон и правопорядок; сво</w:t>
      </w:r>
      <w:r>
        <w:rPr>
          <w:rFonts w:ascii="Times New Roman" w:eastAsia="Times New Roman" w:hAnsi="Times New Roman" w:cs="Times New Roman"/>
          <w:iCs/>
          <w:color w:val="auto"/>
          <w:kern w:val="0"/>
          <w:sz w:val="28"/>
          <w:szCs w:val="28"/>
          <w:lang w:eastAsia="ru-RU"/>
        </w:rPr>
        <w:t>бода личная и национальная; доверие к людям, институтам государства и гражданского общества</w:t>
      </w:r>
      <w:r>
        <w:rPr>
          <w:rFonts w:ascii="Times New Roman" w:eastAsia="Times New Roman" w:hAnsi="Times New Roman" w:cs="Times New Roman"/>
          <w:i/>
          <w:iCs/>
          <w:color w:val="auto"/>
          <w:kern w:val="0"/>
          <w:sz w:val="28"/>
          <w:szCs w:val="28"/>
          <w:lang w:eastAsia="ru-RU"/>
        </w:rPr>
        <w:t>.</w:t>
      </w:r>
    </w:p>
    <w:p w14:paraId="5F3692F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2. Нравственное и духовное воспитание</w:t>
      </w:r>
    </w:p>
    <w:p w14:paraId="4BB0CAD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Ценности: </w:t>
      </w:r>
      <w:r>
        <w:rPr>
          <w:rFonts w:ascii="Times New Roman" w:eastAsia="Times New Roman" w:hAnsi="Times New Roman" w:cs="Times New Roman"/>
          <w:iCs/>
          <w:color w:val="auto"/>
          <w:kern w:val="0"/>
          <w:sz w:val="28"/>
          <w:szCs w:val="28"/>
          <w:lang w:eastAsia="ru-RU"/>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14:paraId="5863AF3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3. Воспитание положительного отношения к труду и творчеству</w:t>
      </w:r>
    </w:p>
    <w:p w14:paraId="0346BC6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Cs/>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Ценности: </w:t>
      </w:r>
      <w:r>
        <w:rPr>
          <w:rFonts w:ascii="Times New Roman" w:eastAsia="Times New Roman" w:hAnsi="Times New Roman" w:cs="Times New Roman"/>
          <w:iCs/>
          <w:color w:val="auto"/>
          <w:kern w:val="0"/>
          <w:sz w:val="28"/>
          <w:szCs w:val="28"/>
          <w:lang w:eastAsia="ru-RU"/>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14:paraId="4BB5D3CB"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4. Интеллектуальное воспитание</w:t>
      </w:r>
    </w:p>
    <w:p w14:paraId="198AE493"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 xml:space="preserve">Ценности: образование, </w:t>
      </w:r>
      <w:r>
        <w:rPr>
          <w:rFonts w:ascii="Times New Roman" w:eastAsia="Times New Roman" w:hAnsi="Times New Roman" w:cs="Times New Roman"/>
          <w:iCs/>
          <w:color w:val="auto"/>
          <w:kern w:val="0"/>
          <w:sz w:val="28"/>
          <w:szCs w:val="28"/>
          <w:lang w:eastAsia="ru-RU"/>
        </w:rPr>
        <w:t xml:space="preserve">истина, интеллект, наука, интеллектуальная деятельность, интеллектуальное развитие личности, </w:t>
      </w:r>
      <w:r>
        <w:rPr>
          <w:rFonts w:ascii="Times New Roman" w:eastAsia="Times New Roman" w:hAnsi="Times New Roman" w:cs="Times New Roman"/>
          <w:color w:val="auto"/>
          <w:kern w:val="0"/>
          <w:sz w:val="28"/>
          <w:szCs w:val="28"/>
          <w:lang w:eastAsia="ru-RU"/>
        </w:rPr>
        <w:t>знание,</w:t>
      </w:r>
      <w:r>
        <w:rPr>
          <w:rFonts w:ascii="Times New Roman" w:eastAsia="Times New Roman" w:hAnsi="Times New Roman" w:cs="Times New Roman"/>
          <w:iCs/>
          <w:color w:val="auto"/>
          <w:kern w:val="0"/>
          <w:sz w:val="28"/>
          <w:szCs w:val="28"/>
          <w:lang w:eastAsia="ru-RU"/>
        </w:rPr>
        <w:t xml:space="preserve"> общество знаний. </w:t>
      </w:r>
    </w:p>
    <w:p w14:paraId="006F8D0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5. Здоровьесберегающее воспитание</w:t>
      </w:r>
    </w:p>
    <w:p w14:paraId="528142A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Ценности: здоровье физическое, духовное и нравственное, здоровый образ жизни, здоровьесберегающие технологии, физическая культура и спорт</w:t>
      </w:r>
    </w:p>
    <w:p w14:paraId="43E6814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6. Социокультурное и медиакультурное воспитание</w:t>
      </w:r>
    </w:p>
    <w:p w14:paraId="7CFA046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Pr>
          <w:rFonts w:ascii="Times New Roman" w:eastAsia="Times New Roman" w:hAnsi="Times New Roman" w:cs="Times New Roman"/>
          <w:iCs/>
          <w:color w:val="auto"/>
          <w:spacing w:val="-2"/>
          <w:kern w:val="0"/>
          <w:sz w:val="28"/>
          <w:szCs w:val="28"/>
          <w:lang w:eastAsia="ru-RU"/>
        </w:rPr>
        <w:t xml:space="preserve"> поликультурный мир</w:t>
      </w:r>
      <w:r>
        <w:rPr>
          <w:rFonts w:ascii="Times New Roman" w:eastAsia="Times New Roman" w:hAnsi="Times New Roman" w:cs="Times New Roman"/>
          <w:i/>
          <w:iCs/>
          <w:color w:val="auto"/>
          <w:spacing w:val="-2"/>
          <w:kern w:val="0"/>
          <w:sz w:val="28"/>
          <w:szCs w:val="28"/>
          <w:lang w:eastAsia="ru-RU"/>
        </w:rPr>
        <w:t>.</w:t>
      </w:r>
    </w:p>
    <w:p w14:paraId="1E873F6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7. Культуротворческое и эстетическое воспитание</w:t>
      </w:r>
    </w:p>
    <w:p w14:paraId="459737F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Ценности: </w:t>
      </w:r>
      <w:r>
        <w:rPr>
          <w:rFonts w:ascii="Times New Roman" w:eastAsia="Times New Roman" w:hAnsi="Times New Roman" w:cs="Times New Roman"/>
          <w:iCs/>
          <w:color w:val="auto"/>
          <w:kern w:val="0"/>
          <w:sz w:val="28"/>
          <w:szCs w:val="28"/>
          <w:lang w:eastAsia="ru-RU"/>
        </w:rPr>
        <w:t xml:space="preserve">красота; гармония; </w:t>
      </w:r>
      <w:r>
        <w:rPr>
          <w:rFonts w:ascii="Times New Roman" w:eastAsia="Times New Roman" w:hAnsi="Times New Roman" w:cs="Times New Roman"/>
          <w:iCs/>
          <w:color w:val="auto"/>
          <w:spacing w:val="-3"/>
          <w:kern w:val="0"/>
          <w:sz w:val="28"/>
          <w:szCs w:val="28"/>
          <w:lang w:eastAsia="ru-RU"/>
        </w:rPr>
        <w:t>эстетическое развитие, самовыражение в творчестве и ис</w:t>
      </w:r>
      <w:r>
        <w:rPr>
          <w:rFonts w:ascii="Times New Roman" w:eastAsia="Times New Roman" w:hAnsi="Times New Roman" w:cs="Times New Roman"/>
          <w:iCs/>
          <w:color w:val="auto"/>
          <w:kern w:val="0"/>
          <w:sz w:val="28"/>
          <w:szCs w:val="28"/>
          <w:lang w:eastAsia="ru-RU"/>
        </w:rPr>
        <w:t>кусстве, культуросозидание, индивидуальные творческие способности, диалог культур и цивилизаций.</w:t>
      </w:r>
    </w:p>
    <w:p w14:paraId="554BD74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8. Правовое воспитание и культура безопасности</w:t>
      </w:r>
    </w:p>
    <w:p w14:paraId="598D932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14:paraId="275253D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9. Воспитание семейных ценностей</w:t>
      </w:r>
    </w:p>
    <w:p w14:paraId="1C6867A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Ценности: семья, семейные традиции, культура семейной жизни, этика и психология семейных отношений, любовь и</w:t>
      </w:r>
      <w:r>
        <w:rPr>
          <w:rFonts w:ascii="Times New Roman" w:eastAsia="Times New Roman" w:hAnsi="Times New Roman" w:cs="Times New Roman"/>
          <w:iCs/>
          <w:color w:val="auto"/>
          <w:kern w:val="0"/>
          <w:sz w:val="28"/>
          <w:szCs w:val="28"/>
          <w:lang w:eastAsia="ru-RU"/>
        </w:rPr>
        <w:t xml:space="preserve"> уважение к родителям, прародителям; забота о старших и младших.</w:t>
      </w:r>
    </w:p>
    <w:p w14:paraId="6C5D631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10. Формирование коммуникативной культуры</w:t>
      </w:r>
    </w:p>
    <w:p w14:paraId="55B0032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14:paraId="5C761B94"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11. Экологическое воспитание</w:t>
      </w:r>
    </w:p>
    <w:p w14:paraId="3A0CD4E2"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i/>
          <w:iCs/>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Ценности: </w:t>
      </w:r>
      <w:r>
        <w:rPr>
          <w:rFonts w:ascii="Times New Roman" w:eastAsia="Times New Roman" w:hAnsi="Times New Roman" w:cs="Times New Roman"/>
          <w:iCs/>
          <w:color w:val="auto"/>
          <w:spacing w:val="2"/>
          <w:kern w:val="0"/>
          <w:sz w:val="28"/>
          <w:szCs w:val="28"/>
          <w:lang w:eastAsia="ru-RU"/>
        </w:rPr>
        <w:t xml:space="preserve">родная земля; заповедная природа; планета </w:t>
      </w:r>
      <w:r>
        <w:rPr>
          <w:rFonts w:ascii="Times New Roman" w:eastAsia="Times New Roman" w:hAnsi="Times New Roman" w:cs="Times New Roman"/>
          <w:iCs/>
          <w:color w:val="auto"/>
          <w:kern w:val="0"/>
          <w:sz w:val="28"/>
          <w:szCs w:val="28"/>
          <w:lang w:eastAsia="ru-RU"/>
        </w:rPr>
        <w:t>Земля; бережное освоение природных ресурсов региона, страны, планеты, экологическая культура, забота об окружающей среде, домашних животных.</w:t>
      </w:r>
    </w:p>
    <w:p w14:paraId="194FACF5" w14:textId="326BFA0A"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Все направления </w:t>
      </w:r>
      <w:r w:rsidR="00BC2979">
        <w:rPr>
          <w:rFonts w:ascii="Times New Roman" w:eastAsia="Times New Roman" w:hAnsi="Times New Roman" w:cs="Times New Roman"/>
          <w:color w:val="auto"/>
          <w:spacing w:val="-2"/>
          <w:kern w:val="0"/>
          <w:sz w:val="28"/>
          <w:szCs w:val="28"/>
          <w:lang w:eastAsia="ru-RU"/>
        </w:rPr>
        <w:t>духовно-нравственного</w:t>
      </w:r>
      <w:r>
        <w:rPr>
          <w:rFonts w:ascii="Times New Roman" w:eastAsia="Times New Roman" w:hAnsi="Times New Roman" w:cs="Times New Roman"/>
          <w:color w:val="auto"/>
          <w:spacing w:val="-2"/>
          <w:kern w:val="0"/>
          <w:sz w:val="28"/>
          <w:szCs w:val="28"/>
          <w:lang w:eastAsia="ru-RU"/>
        </w:rPr>
        <w:t xml:space="preserve"> развития, воспи</w:t>
      </w:r>
      <w:r>
        <w:rPr>
          <w:rFonts w:ascii="Times New Roman" w:eastAsia="Times New Roman" w:hAnsi="Times New Roman" w:cs="Times New Roman"/>
          <w:color w:val="auto"/>
          <w:kern w:val="0"/>
          <w:sz w:val="28"/>
          <w:szCs w:val="28"/>
          <w:lang w:eastAsia="ru-RU"/>
        </w:rPr>
        <w:t xml:space="preserve">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w:t>
      </w:r>
      <w:r w:rsidR="00BC2979">
        <w:rPr>
          <w:rFonts w:ascii="Times New Roman" w:eastAsia="Times New Roman" w:hAnsi="Times New Roman" w:cs="Times New Roman"/>
          <w:color w:val="auto"/>
          <w:kern w:val="0"/>
          <w:sz w:val="28"/>
          <w:szCs w:val="28"/>
          <w:lang w:eastAsia="ru-RU"/>
        </w:rPr>
        <w:t>духовно-нравственного</w:t>
      </w:r>
      <w:r>
        <w:rPr>
          <w:rFonts w:ascii="Times New Roman" w:eastAsia="Times New Roman" w:hAnsi="Times New Roman" w:cs="Times New Roman"/>
          <w:color w:val="auto"/>
          <w:kern w:val="0"/>
          <w:sz w:val="28"/>
          <w:szCs w:val="28"/>
          <w:lang w:eastAsia="ru-RU"/>
        </w:rPr>
        <w:t xml:space="preserve">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14:paraId="20AAF81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59FC4FF6" w14:textId="77777777" w:rsidR="00F723FB" w:rsidRDefault="00CF2B4C" w:rsidP="00F723FB">
      <w:pPr>
        <w:suppressAutoHyphens w:val="0"/>
        <w:autoSpaceDE w:val="0"/>
        <w:autoSpaceDN w:val="0"/>
        <w:adjustRightInd w:val="0"/>
        <w:spacing w:after="0" w:line="360" w:lineRule="auto"/>
        <w:ind w:left="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.3.Основное содержание духовно</w:t>
      </w:r>
      <w:r w:rsidR="00F723FB">
        <w:rPr>
          <w:rFonts w:ascii="Times New Roman" w:eastAsia="Times New Roman" w:hAnsi="Times New Roman" w:cs="Times New Roman"/>
          <w:b/>
          <w:color w:val="auto"/>
          <w:kern w:val="0"/>
          <w:sz w:val="28"/>
          <w:szCs w:val="28"/>
          <w:lang w:eastAsia="ru-RU"/>
        </w:rPr>
        <w:softHyphen/>
      </w:r>
      <w:r w:rsidR="00A00F14">
        <w:rPr>
          <w:rFonts w:ascii="Times New Roman" w:eastAsia="Times New Roman" w:hAnsi="Times New Roman" w:cs="Times New Roman"/>
          <w:b/>
          <w:color w:val="auto"/>
          <w:kern w:val="0"/>
          <w:sz w:val="28"/>
          <w:szCs w:val="28"/>
          <w:lang w:eastAsia="ru-RU"/>
        </w:rPr>
        <w:t>-</w:t>
      </w:r>
      <w:r w:rsidR="00F723FB">
        <w:rPr>
          <w:rFonts w:ascii="Times New Roman" w:eastAsia="Times New Roman" w:hAnsi="Times New Roman" w:cs="Times New Roman"/>
          <w:b/>
          <w:color w:val="auto"/>
          <w:kern w:val="0"/>
          <w:sz w:val="28"/>
          <w:szCs w:val="28"/>
          <w:lang w:eastAsia="ru-RU"/>
        </w:rPr>
        <w:t>нравственного  развития, воспитания и социализации обучающихся</w:t>
      </w:r>
    </w:p>
    <w:p w14:paraId="3F9486C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400273A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ценностные представления о любви к России, народам Российской Федерации, к своей малой родине;</w:t>
      </w:r>
    </w:p>
    <w:p w14:paraId="391BA9D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754F13E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xml:space="preserve">элементарные представления о политическом устройстве </w:t>
      </w:r>
      <w:r>
        <w:rPr>
          <w:rFonts w:ascii="Times New Roman" w:eastAsia="Times New Roman" w:hAnsi="Times New Roman" w:cs="Times New Roman"/>
          <w:color w:val="auto"/>
          <w:spacing w:val="2"/>
          <w:kern w:val="0"/>
          <w:sz w:val="28"/>
          <w:szCs w:val="28"/>
          <w:lang w:eastAsia="ru-RU"/>
        </w:rPr>
        <w:t xml:space="preserve">Российского государства, его институтах, их роли в жизни </w:t>
      </w:r>
      <w:r>
        <w:rPr>
          <w:rFonts w:ascii="Times New Roman" w:eastAsia="Times New Roman" w:hAnsi="Times New Roman" w:cs="Times New Roman"/>
          <w:color w:val="auto"/>
          <w:kern w:val="0"/>
          <w:sz w:val="28"/>
          <w:szCs w:val="28"/>
          <w:lang w:eastAsia="ru-RU"/>
        </w:rPr>
        <w:t>общества, важнейших законах государства;</w:t>
      </w:r>
    </w:p>
    <w:p w14:paraId="75BADE8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представления о символах государства – Флаге, Гербе России, о флаге и гербе субъекта Российской Федерации, </w:t>
      </w:r>
      <w:r>
        <w:rPr>
          <w:rFonts w:ascii="Times New Roman" w:eastAsia="Times New Roman" w:hAnsi="Times New Roman" w:cs="Times New Roman"/>
          <w:color w:val="auto"/>
          <w:kern w:val="0"/>
          <w:sz w:val="28"/>
          <w:szCs w:val="28"/>
          <w:lang w:eastAsia="ru-RU"/>
        </w:rPr>
        <w:t>в котором находится образовательная организация;</w:t>
      </w:r>
    </w:p>
    <w:p w14:paraId="1CF8C76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интерес к государственным праздникам и важнейшим </w:t>
      </w:r>
      <w:r>
        <w:rPr>
          <w:rFonts w:ascii="Times New Roman" w:eastAsia="Times New Roman" w:hAnsi="Times New Roman" w:cs="Times New Roman"/>
          <w:color w:val="auto"/>
          <w:kern w:val="0"/>
          <w:sz w:val="28"/>
          <w:szCs w:val="28"/>
          <w:lang w:eastAsia="ru-RU"/>
        </w:rPr>
        <w:t xml:space="preserve">событиям в жизни России, субъекта Российской Федерации, </w:t>
      </w:r>
      <w:r>
        <w:rPr>
          <w:rFonts w:ascii="Times New Roman" w:eastAsia="Times New Roman" w:hAnsi="Times New Roman" w:cs="Times New Roman"/>
          <w:color w:val="auto"/>
          <w:spacing w:val="2"/>
          <w:kern w:val="0"/>
          <w:sz w:val="28"/>
          <w:szCs w:val="28"/>
          <w:lang w:eastAsia="ru-RU"/>
        </w:rPr>
        <w:t>края (населенного пункта), в котором находится образова</w:t>
      </w:r>
      <w:r>
        <w:rPr>
          <w:rFonts w:ascii="Times New Roman" w:eastAsia="Times New Roman" w:hAnsi="Times New Roman" w:cs="Times New Roman"/>
          <w:color w:val="auto"/>
          <w:kern w:val="0"/>
          <w:sz w:val="28"/>
          <w:szCs w:val="28"/>
          <w:lang w:eastAsia="ru-RU"/>
        </w:rPr>
        <w:t>тельная организация;</w:t>
      </w:r>
    </w:p>
    <w:p w14:paraId="0F07725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русскому языку как государственному, языку межнационального общения;</w:t>
      </w:r>
    </w:p>
    <w:p w14:paraId="2BBA7A5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ценностное отношение к своему национальному языку </w:t>
      </w:r>
      <w:r>
        <w:rPr>
          <w:rFonts w:ascii="Times New Roman" w:eastAsia="Times New Roman" w:hAnsi="Times New Roman" w:cs="Times New Roman"/>
          <w:color w:val="auto"/>
          <w:kern w:val="0"/>
          <w:sz w:val="28"/>
          <w:szCs w:val="28"/>
          <w:lang w:eastAsia="ru-RU"/>
        </w:rPr>
        <w:t>и культуре;</w:t>
      </w:r>
    </w:p>
    <w:p w14:paraId="2BF3B29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народах России, об их общей исторической судьбе, о единстве народов нашей страны;</w:t>
      </w:r>
    </w:p>
    <w:p w14:paraId="3F1849E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первоначальные представления о национальных героях и </w:t>
      </w:r>
      <w:r>
        <w:rPr>
          <w:rFonts w:ascii="Times New Roman" w:eastAsia="Times New Roman" w:hAnsi="Times New Roman" w:cs="Times New Roman"/>
          <w:color w:val="auto"/>
          <w:kern w:val="0"/>
          <w:sz w:val="28"/>
          <w:szCs w:val="28"/>
          <w:lang w:eastAsia="ru-RU"/>
        </w:rPr>
        <w:t>важнейших событиях истории России и ее народов;</w:t>
      </w:r>
    </w:p>
    <w:p w14:paraId="21D7784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воинскому прошлому и настоящему нашей  страны, уважение к защитникам Родины.</w:t>
      </w:r>
    </w:p>
    <w:p w14:paraId="622E54C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2677EC8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61B8D4E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14:paraId="0ACC52B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духовных ценностях народов России;</w:t>
      </w:r>
    </w:p>
    <w:p w14:paraId="5B8D5A0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традициям, культуре и языку своего народа и других народов России;</w:t>
      </w:r>
    </w:p>
    <w:p w14:paraId="58C3461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14:paraId="5665874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старшим, доброжелательное отношение к сверстникам и младшим;</w:t>
      </w:r>
    </w:p>
    <w:p w14:paraId="10035FE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установление дружеских взаимоотношений в коллективе, основанных на взаимопомощи и взаимной поддержке;</w:t>
      </w:r>
    </w:p>
    <w:p w14:paraId="6C81C6E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бережное, гуманное отношение ко всему живому;</w:t>
      </w:r>
    </w:p>
    <w:p w14:paraId="49B7698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стремление избегать плохих поступков, не капризничать, не быть упрямым; умение признаться в плохом поступке и проанализировать его;</w:t>
      </w:r>
    </w:p>
    <w:p w14:paraId="1C59088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1EA9401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5E0CA7C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268CFC3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уважение к труду и творчеству старших и сверстников;</w:t>
      </w:r>
    </w:p>
    <w:p w14:paraId="09B5C1E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об основных профессиях;</w:t>
      </w:r>
    </w:p>
    <w:p w14:paraId="1CDC533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отношение к учебе как виду творческой деятельности;</w:t>
      </w:r>
    </w:p>
    <w:p w14:paraId="4B70794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современной экономике;</w:t>
      </w:r>
    </w:p>
    <w:p w14:paraId="34EAA4D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первоначальные навыки коллективной работы, в том </w:t>
      </w:r>
      <w:r>
        <w:rPr>
          <w:rFonts w:ascii="Times New Roman" w:eastAsia="Times New Roman" w:hAnsi="Times New Roman" w:cs="Times New Roman"/>
          <w:color w:val="auto"/>
          <w:kern w:val="0"/>
          <w:sz w:val="28"/>
          <w:szCs w:val="28"/>
          <w:lang w:eastAsia="ru-RU"/>
        </w:rPr>
        <w:t>числе при разработке и реализации учебных и учебно</w:t>
      </w:r>
      <w:r>
        <w:rPr>
          <w:rFonts w:ascii="Times New Roman" w:eastAsia="Times New Roman" w:hAnsi="Times New Roman" w:cs="Times New Roman"/>
          <w:color w:val="auto"/>
          <w:kern w:val="0"/>
          <w:sz w:val="28"/>
          <w:szCs w:val="28"/>
          <w:lang w:eastAsia="ru-RU"/>
        </w:rPr>
        <w:softHyphen/>
        <w:t>трудовых проектов;</w:t>
      </w:r>
    </w:p>
    <w:p w14:paraId="28C391F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умение проявлять дисциплинированность, последователь</w:t>
      </w:r>
      <w:r>
        <w:rPr>
          <w:rFonts w:ascii="Times New Roman" w:eastAsia="Times New Roman" w:hAnsi="Times New Roman" w:cs="Times New Roman"/>
          <w:color w:val="auto"/>
          <w:kern w:val="0"/>
          <w:sz w:val="28"/>
          <w:szCs w:val="28"/>
          <w:lang w:eastAsia="ru-RU"/>
        </w:rPr>
        <w:t>ность и настойчивость в выполнении учебных и учебно</w:t>
      </w:r>
      <w:r>
        <w:rPr>
          <w:rFonts w:ascii="Times New Roman" w:eastAsia="Times New Roman" w:hAnsi="Times New Roman" w:cs="Times New Roman"/>
          <w:color w:val="auto"/>
          <w:kern w:val="0"/>
          <w:sz w:val="28"/>
          <w:szCs w:val="28"/>
          <w:lang w:eastAsia="ru-RU"/>
        </w:rPr>
        <w:softHyphen/>
        <w:t>трудовых заданий;</w:t>
      </w:r>
    </w:p>
    <w:p w14:paraId="71C3AF3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умение соблюдать порядок на рабочем месте;</w:t>
      </w:r>
    </w:p>
    <w:p w14:paraId="7B25757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бережное отношение к результатам своего труда, труда </w:t>
      </w:r>
      <w:r>
        <w:rPr>
          <w:rFonts w:ascii="Times New Roman" w:eastAsia="Times New Roman" w:hAnsi="Times New Roman" w:cs="Times New Roman"/>
          <w:color w:val="auto"/>
          <w:kern w:val="0"/>
          <w:sz w:val="28"/>
          <w:szCs w:val="28"/>
          <w:lang w:eastAsia="ru-RU"/>
        </w:rPr>
        <w:t>других людей, к школьному имуществу, учебникам, личным вещам;</w:t>
      </w:r>
    </w:p>
    <w:p w14:paraId="6718681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отрицательное отношение к лени и небрежности в труде и учебе, небережливому отношению к результатам труда людей.</w:t>
      </w:r>
    </w:p>
    <w:p w14:paraId="2E5F138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Интеллектуальное воспитание:</w:t>
      </w:r>
    </w:p>
    <w:p w14:paraId="107DDB1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первоначальные представления о возможностях интеллектуальной деятельности, о ее значении для развития личности и общества;</w:t>
      </w:r>
    </w:p>
    <w:p w14:paraId="474AFD8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22EC639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61B6030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содержании, ценности и безопасности современного информационного пространства;</w:t>
      </w:r>
    </w:p>
    <w:p w14:paraId="1EA0107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интерес к познанию нового;</w:t>
      </w:r>
    </w:p>
    <w:p w14:paraId="7DA3AF8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уважение интеллектуального труда, людям науки, представителям творческих профессий;</w:t>
      </w:r>
    </w:p>
    <w:p w14:paraId="0B914D7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навыки работы с научной информацией;</w:t>
      </w:r>
    </w:p>
    <w:p w14:paraId="6054D6D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организации и реализации учебно-исследовательских проектов;</w:t>
      </w:r>
    </w:p>
    <w:p w14:paraId="31C3F54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об ответственности за использование результатов научных открытий.</w:t>
      </w:r>
    </w:p>
    <w:p w14:paraId="45A5EE4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Здоровьесберегающее воспитание</w:t>
      </w:r>
      <w:r>
        <w:rPr>
          <w:rFonts w:ascii="Times New Roman" w:eastAsia="Times New Roman" w:hAnsi="Times New Roman" w:cs="Times New Roman"/>
          <w:color w:val="auto"/>
          <w:spacing w:val="2"/>
          <w:kern w:val="0"/>
          <w:sz w:val="28"/>
          <w:szCs w:val="28"/>
          <w:lang w:eastAsia="ru-RU"/>
        </w:rPr>
        <w:t>:</w:t>
      </w:r>
    </w:p>
    <w:p w14:paraId="09B2DDD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2DF4E52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формирование начальных представлений о культуре здорового образа жизни;</w:t>
      </w:r>
    </w:p>
    <w:p w14:paraId="270812E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7BC962C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77DE939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элементарные знания по истории российского и мирового спорта, уважение к спортсменам;</w:t>
      </w:r>
    </w:p>
    <w:p w14:paraId="30D06C3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 xml:space="preserve">отрицательное отношение к </w:t>
      </w:r>
      <w:r>
        <w:rPr>
          <w:rFonts w:ascii="Times New Roman" w:eastAsia="Times New Roman" w:hAnsi="Times New Roman" w:cs="Times New Roman"/>
          <w:color w:val="auto"/>
          <w:kern w:val="0"/>
          <w:sz w:val="28"/>
          <w:szCs w:val="28"/>
          <w:lang w:eastAsia="ru-RU"/>
        </w:rPr>
        <w:t>употреблению психоактивных веществ, к курению и алкоголю, избытку компьютерных игр и интернета;</w:t>
      </w:r>
    </w:p>
    <w:p w14:paraId="46D4063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4EFE76F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1325E00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2F105CA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21BEA8D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первичный опыт межкультурного, межнационального, межконфессионального сотрудничества, диалогического общения;</w:t>
      </w:r>
    </w:p>
    <w:p w14:paraId="2A61035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первичный опыт социального партнерства и межпоколенного диалога;</w:t>
      </w:r>
    </w:p>
    <w:p w14:paraId="66CA37B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76C90F4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1A5CB4F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первоначальные представления об эстетических идеалах и ценностях; </w:t>
      </w:r>
    </w:p>
    <w:p w14:paraId="719675C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3430AF7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проявление и развитие индивидуальных творческих способностей;</w:t>
      </w:r>
    </w:p>
    <w:p w14:paraId="4AC8BC0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способность формулировать собственные эстетические предпочтения;</w:t>
      </w:r>
    </w:p>
    <w:p w14:paraId="11E32BA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представления о душевной и физической красоте человека;</w:t>
      </w:r>
    </w:p>
    <w:p w14:paraId="530F1D0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формирование эстетических идеалов, чувства прекрасного; умение видеть красоту природы, труда и творчества;</w:t>
      </w:r>
    </w:p>
    <w:p w14:paraId="05D8A00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начальные представления об искусстве народов России;</w:t>
      </w:r>
    </w:p>
    <w:p w14:paraId="62811A1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 xml:space="preserve">интерес к чтению, произведениям искусства, детским </w:t>
      </w:r>
      <w:r>
        <w:rPr>
          <w:rFonts w:ascii="Times New Roman" w:eastAsia="Times New Roman" w:hAnsi="Times New Roman" w:cs="Times New Roman"/>
          <w:color w:val="auto"/>
          <w:kern w:val="0"/>
          <w:sz w:val="28"/>
          <w:szCs w:val="28"/>
          <w:lang w:eastAsia="ru-RU"/>
        </w:rPr>
        <w:t>спектаклям, концертам, выставкам, музыке;</w:t>
      </w:r>
    </w:p>
    <w:p w14:paraId="0DD3D35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интерес к занятиям художественным творчеством;</w:t>
      </w:r>
    </w:p>
    <w:p w14:paraId="1260177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стремление к опрятному внешнему виду;</w:t>
      </w:r>
    </w:p>
    <w:p w14:paraId="0B70D5B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отрицательное отношение к некрасивым поступкам и неряшливости.</w:t>
      </w:r>
    </w:p>
    <w:p w14:paraId="02C2E09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092F9D7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об институтах гражданского общества, о возможностях участия граждан в общественном управлении;</w:t>
      </w:r>
    </w:p>
    <w:p w14:paraId="02B7803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первоначальные представления о правах, свободах и обязанностях человека</w:t>
      </w:r>
      <w:r>
        <w:rPr>
          <w:rFonts w:ascii="Times New Roman" w:eastAsia="Times New Roman" w:hAnsi="Times New Roman" w:cs="Times New Roman"/>
          <w:color w:val="auto"/>
          <w:kern w:val="0"/>
          <w:sz w:val="28"/>
          <w:szCs w:val="28"/>
          <w:lang w:eastAsia="ru-RU"/>
        </w:rPr>
        <w:t>;</w:t>
      </w:r>
    </w:p>
    <w:p w14:paraId="54BECD7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верховенстве закона и потребности в правопорядке, общественном согласии;</w:t>
      </w:r>
    </w:p>
    <w:p w14:paraId="36DCEC6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интерес к общественным явлениям, понимание активной роли человека в обществе;</w:t>
      </w:r>
    </w:p>
    <w:p w14:paraId="54653E3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стремление активно участвовать в делах класса, школы, семьи, своего села, города;</w:t>
      </w:r>
    </w:p>
    <w:p w14:paraId="4B11DE2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умение отвечать за свои поступки;</w:t>
      </w:r>
    </w:p>
    <w:p w14:paraId="0783CA1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негативное отношение к нарушениям порядка в классе, дома, на улице, к невыполнению человеком своих обязанностей;</w:t>
      </w:r>
    </w:p>
    <w:p w14:paraId="65ECCB5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знание правил безопасного поведения в школе, быту, на отдыхе, городской среде, понимание необходимости их выполнения;</w:t>
      </w:r>
    </w:p>
    <w:p w14:paraId="4841B38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об информационной безопасности;</w:t>
      </w:r>
    </w:p>
    <w:p w14:paraId="1B91239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представления о возможном негативном влиянии на мо</w:t>
      </w:r>
      <w:r>
        <w:rPr>
          <w:rFonts w:ascii="Times New Roman" w:eastAsia="Times New Roman" w:hAnsi="Times New Roman" w:cs="Times New Roman"/>
          <w:color w:val="auto"/>
          <w:spacing w:val="2"/>
          <w:kern w:val="0"/>
          <w:sz w:val="28"/>
          <w:szCs w:val="28"/>
          <w:lang w:eastAsia="ru-RU"/>
        </w:rPr>
        <w:t>рально</w:t>
      </w:r>
      <w:r>
        <w:rPr>
          <w:rFonts w:ascii="Times New Roman" w:eastAsia="Times New Roman" w:hAnsi="Times New Roman" w:cs="Times New Roman"/>
          <w:color w:val="auto"/>
          <w:spacing w:val="2"/>
          <w:kern w:val="0"/>
          <w:sz w:val="28"/>
          <w:szCs w:val="28"/>
          <w:lang w:eastAsia="ru-RU"/>
        </w:rPr>
        <w:softHyphen/>
        <w:t xml:space="preserve">психологическое состояние человека компьютерных </w:t>
      </w:r>
      <w:r>
        <w:rPr>
          <w:rFonts w:ascii="Times New Roman" w:eastAsia="Times New Roman" w:hAnsi="Times New Roman" w:cs="Times New Roman"/>
          <w:color w:val="auto"/>
          <w:kern w:val="0"/>
          <w:sz w:val="28"/>
          <w:szCs w:val="28"/>
          <w:lang w:eastAsia="ru-RU"/>
        </w:rPr>
        <w:t>игр, кинофильмов, телевизионных передач, рекламы;</w:t>
      </w:r>
    </w:p>
    <w:p w14:paraId="2A0F917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i/>
          <w:iCs/>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девиантном и делинквентном поведении.</w:t>
      </w:r>
    </w:p>
    <w:p w14:paraId="324BE60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семейных ценностей:</w:t>
      </w:r>
    </w:p>
    <w:p w14:paraId="24C59BE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семье как социальном институте, о роли семьи в жизни человека и общества;</w:t>
      </w:r>
    </w:p>
    <w:p w14:paraId="4BFAA73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знание правил поведение в семье, понимание необходимости их выполнения;</w:t>
      </w:r>
    </w:p>
    <w:p w14:paraId="69EDA89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представление о семейных ролях, правах и обязанностях членов семьи;</w:t>
      </w:r>
    </w:p>
    <w:p w14:paraId="5D69B13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знание истории, ценностей и традиций своей семьи;</w:t>
      </w:r>
    </w:p>
    <w:p w14:paraId="3AC0C80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заботливое отношение к родителям, прародителям, сестрам и братьям;</w:t>
      </w:r>
    </w:p>
    <w:p w14:paraId="10C672B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об этике и психологии семейных отношений, основанных на традиционных семейных ценностях народов России.</w:t>
      </w:r>
    </w:p>
    <w:p w14:paraId="282C66F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4A78102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первоначальные представления о значении общения для жизни человека, развития личности, успешной учебы; </w:t>
      </w:r>
    </w:p>
    <w:p w14:paraId="7B10F8B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55218B8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понимание значимости ответственного отношения к слову как к поступку, действию;</w:t>
      </w:r>
    </w:p>
    <w:p w14:paraId="02F34D6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первоначальные знания о безопасном общении в Интернете;</w:t>
      </w:r>
    </w:p>
    <w:p w14:paraId="4AED569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ценностные представления о родном языке;</w:t>
      </w:r>
    </w:p>
    <w:p w14:paraId="0E1EAC9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первоначальные представления об истории родного языка, его особенностях и месте в мире;</w:t>
      </w:r>
    </w:p>
    <w:p w14:paraId="49D07C1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элементарные представления о современных технологиях коммуникации;</w:t>
      </w:r>
    </w:p>
    <w:p w14:paraId="5E34762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элементарные навыки межкультурной коммуникации; </w:t>
      </w:r>
    </w:p>
    <w:p w14:paraId="1DA4EE04"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Экологическое воспитание:</w:t>
      </w:r>
    </w:p>
    <w:p w14:paraId="5B4BC600"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развитие интереса к природе, природным явлениям и </w:t>
      </w:r>
      <w:r>
        <w:rPr>
          <w:rFonts w:ascii="Times New Roman" w:eastAsia="Times New Roman" w:hAnsi="Times New Roman" w:cs="Times New Roman"/>
          <w:color w:val="auto"/>
          <w:kern w:val="0"/>
          <w:sz w:val="28"/>
          <w:szCs w:val="28"/>
          <w:lang w:eastAsia="ru-RU"/>
        </w:rPr>
        <w:t>формам жизни, понимание активной роли человека в природе;</w:t>
      </w:r>
    </w:p>
    <w:p w14:paraId="04F7D0D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отношение к природе и всем формам жизни;</w:t>
      </w:r>
    </w:p>
    <w:p w14:paraId="3213454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элементарный опыт природоохранительной деятельности;</w:t>
      </w:r>
    </w:p>
    <w:p w14:paraId="2854D29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бережное отношение к растениям и животным;</w:t>
      </w:r>
    </w:p>
    <w:p w14:paraId="591EB32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понимание взаимосвязи здоровья человека и экологической культуры;</w:t>
      </w:r>
    </w:p>
    <w:p w14:paraId="09CAEA8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489337D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знания законодательства в области защиты окружающей среды.</w:t>
      </w:r>
    </w:p>
    <w:p w14:paraId="52D14EC7" w14:textId="77777777" w:rsidR="00F723FB" w:rsidRDefault="00CF2B4C"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lastRenderedPageBreak/>
        <w:t>2.2.3</w:t>
      </w:r>
      <w:r w:rsidR="00F723FB">
        <w:rPr>
          <w:rFonts w:ascii="Times New Roman" w:eastAsia="Times New Roman" w:hAnsi="Times New Roman" w:cs="Times New Roman"/>
          <w:b/>
          <w:color w:val="auto"/>
          <w:kern w:val="0"/>
          <w:sz w:val="28"/>
          <w:szCs w:val="28"/>
          <w:lang w:eastAsia="ru-RU"/>
        </w:rPr>
        <w:t>.4 Виды деятельности и формы занятий с обучающимися</w:t>
      </w:r>
    </w:p>
    <w:p w14:paraId="42C7F9D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0CC7926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первоначальные представления о Конституции</w:t>
      </w:r>
      <w:r>
        <w:rPr>
          <w:rFonts w:ascii="Times New Roman" w:eastAsia="Times New Roman" w:hAnsi="Times New Roman" w:cs="Times New Roman"/>
          <w:color w:val="auto"/>
          <w:spacing w:val="-2"/>
          <w:kern w:val="0"/>
          <w:sz w:val="28"/>
          <w:szCs w:val="28"/>
          <w:lang w:eastAsia="ru-RU"/>
        </w:rPr>
        <w:br/>
        <w:t>Российской Федерации, знакомятся с государственной сим</w:t>
      </w:r>
      <w:r>
        <w:rPr>
          <w:rFonts w:ascii="Times New Roman" w:eastAsia="Times New Roman" w:hAnsi="Times New Roman" w:cs="Times New Roman"/>
          <w:color w:val="auto"/>
          <w:kern w:val="0"/>
          <w:sz w:val="28"/>
          <w:szCs w:val="28"/>
          <w:lang w:eastAsia="ru-RU"/>
        </w:rPr>
        <w:t>воликой – Гербом, Флагом Российской Федерации, гербом и флагом субъекта Российской Федерации, в котором нахо</w:t>
      </w:r>
      <w:r>
        <w:rPr>
          <w:rFonts w:ascii="Times New Roman" w:eastAsia="Times New Roman" w:hAnsi="Times New Roman" w:cs="Times New Roman"/>
          <w:color w:val="auto"/>
          <w:spacing w:val="2"/>
          <w:kern w:val="0"/>
          <w:sz w:val="28"/>
          <w:szCs w:val="28"/>
          <w:lang w:eastAsia="ru-RU"/>
        </w:rPr>
        <w:t xml:space="preserve">дится образовательная организация (на плакатах, картинах, </w:t>
      </w:r>
      <w:r>
        <w:rPr>
          <w:rFonts w:ascii="Times New Roman" w:eastAsia="Times New Roman" w:hAnsi="Times New Roman" w:cs="Times New Roman"/>
          <w:color w:val="auto"/>
          <w:kern w:val="0"/>
          <w:sz w:val="28"/>
          <w:szCs w:val="28"/>
          <w:lang w:eastAsia="ru-RU"/>
        </w:rPr>
        <w:t xml:space="preserve">в процессе бесед, чтения книг, </w:t>
      </w:r>
      <w:r>
        <w:rPr>
          <w:rFonts w:ascii="Times New Roman" w:eastAsia="Times New Roman" w:hAnsi="Times New Roman" w:cs="Times New Roman"/>
          <w:color w:val="auto"/>
          <w:spacing w:val="-2"/>
          <w:kern w:val="0"/>
          <w:sz w:val="28"/>
          <w:szCs w:val="28"/>
          <w:lang w:eastAsia="ru-RU"/>
        </w:rPr>
        <w:t>изучения основных и вариативных учебных дисциплин</w:t>
      </w:r>
      <w:r>
        <w:rPr>
          <w:rFonts w:ascii="Times New Roman" w:eastAsia="Times New Roman" w:hAnsi="Times New Roman" w:cs="Times New Roman"/>
          <w:color w:val="auto"/>
          <w:kern w:val="0"/>
          <w:sz w:val="28"/>
          <w:szCs w:val="28"/>
          <w:lang w:eastAsia="ru-RU"/>
        </w:rPr>
        <w:t>);</w:t>
      </w:r>
    </w:p>
    <w:p w14:paraId="5F4769B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Pr>
          <w:rFonts w:ascii="Times New Roman" w:eastAsia="Times New Roman" w:hAnsi="Times New Roman" w:cs="Times New Roman"/>
          <w:color w:val="auto"/>
          <w:spacing w:val="2"/>
          <w:kern w:val="0"/>
          <w:sz w:val="28"/>
          <w:szCs w:val="28"/>
          <w:lang w:eastAsia="ru-RU"/>
        </w:rPr>
        <w:t>местам, сюжетно</w:t>
      </w:r>
      <w:r>
        <w:rPr>
          <w:rFonts w:ascii="Times New Roman" w:eastAsia="Times New Roman" w:hAnsi="Times New Roman" w:cs="Times New Roman"/>
          <w:color w:val="auto"/>
          <w:spacing w:val="2"/>
          <w:kern w:val="0"/>
          <w:sz w:val="28"/>
          <w:szCs w:val="28"/>
          <w:lang w:eastAsia="ru-RU"/>
        </w:rPr>
        <w:softHyphen/>
        <w:t>ролевых игр гражданского и историко</w:t>
      </w:r>
      <w:r>
        <w:rPr>
          <w:rFonts w:ascii="Times New Roman" w:eastAsia="Times New Roman" w:hAnsi="Times New Roman" w:cs="Times New Roman"/>
          <w:color w:val="auto"/>
          <w:spacing w:val="2"/>
          <w:kern w:val="0"/>
          <w:sz w:val="28"/>
          <w:szCs w:val="28"/>
          <w:lang w:eastAsia="ru-RU"/>
        </w:rPr>
        <w:softHyphen/>
      </w:r>
      <w:r>
        <w:rPr>
          <w:rFonts w:ascii="Times New Roman" w:eastAsia="Times New Roman" w:hAnsi="Times New Roman" w:cs="Times New Roman"/>
          <w:color w:val="auto"/>
          <w:spacing w:val="2"/>
          <w:kern w:val="0"/>
          <w:sz w:val="28"/>
          <w:szCs w:val="28"/>
          <w:lang w:eastAsia="ru-RU"/>
        </w:rPr>
        <w:br/>
      </w:r>
      <w:r>
        <w:rPr>
          <w:rFonts w:ascii="Times New Roman" w:eastAsia="Times New Roman" w:hAnsi="Times New Roman" w:cs="Times New Roman"/>
          <w:color w:val="auto"/>
          <w:spacing w:val="-2"/>
          <w:kern w:val="0"/>
          <w:sz w:val="28"/>
          <w:szCs w:val="28"/>
          <w:lang w:eastAsia="ru-RU"/>
        </w:rPr>
        <w:t>патриотического содержания, изучения основных и вариативных учебных дисциплин);</w:t>
      </w:r>
    </w:p>
    <w:p w14:paraId="51AF0FC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знакомятся с историей и культурой родного края, на</w:t>
      </w:r>
      <w:r>
        <w:rPr>
          <w:rFonts w:ascii="Times New Roman" w:eastAsia="Times New Roman" w:hAnsi="Times New Roman" w:cs="Times New Roman"/>
          <w:color w:val="auto"/>
          <w:spacing w:val="-2"/>
          <w:kern w:val="0"/>
          <w:sz w:val="28"/>
          <w:szCs w:val="28"/>
          <w:lang w:eastAsia="ru-RU"/>
        </w:rPr>
        <w:t>родным творчеством, этнокультурными традициями, фолькло</w:t>
      </w:r>
      <w:r>
        <w:rPr>
          <w:rFonts w:ascii="Times New Roman" w:eastAsia="Times New Roman" w:hAnsi="Times New Roman" w:cs="Times New Roman"/>
          <w:color w:val="auto"/>
          <w:kern w:val="0"/>
          <w:sz w:val="28"/>
          <w:szCs w:val="28"/>
          <w:lang w:eastAsia="ru-RU"/>
        </w:rPr>
        <w:t xml:space="preserve">ром, особенностями быта народов России (в процессе бесед, </w:t>
      </w:r>
      <w:r>
        <w:rPr>
          <w:rFonts w:ascii="Times New Roman" w:eastAsia="Times New Roman" w:hAnsi="Times New Roman" w:cs="Times New Roman"/>
          <w:color w:val="auto"/>
          <w:spacing w:val="2"/>
          <w:kern w:val="0"/>
          <w:sz w:val="28"/>
          <w:szCs w:val="28"/>
          <w:lang w:eastAsia="ru-RU"/>
        </w:rPr>
        <w:t>сюжетно</w:t>
      </w:r>
      <w:r>
        <w:rPr>
          <w:rFonts w:ascii="Times New Roman" w:eastAsia="Times New Roman" w:hAnsi="Times New Roman" w:cs="Times New Roman"/>
          <w:color w:val="auto"/>
          <w:spacing w:val="2"/>
          <w:kern w:val="0"/>
          <w:sz w:val="28"/>
          <w:szCs w:val="28"/>
          <w:lang w:eastAsia="ru-RU"/>
        </w:rPr>
        <w:softHyphen/>
        <w:t xml:space="preserve">ролевых игр, просмотра кинофильмов, творческих </w:t>
      </w:r>
      <w:r>
        <w:rPr>
          <w:rFonts w:ascii="Times New Roman" w:eastAsia="Times New Roman" w:hAnsi="Times New Roman" w:cs="Times New Roman"/>
          <w:color w:val="auto"/>
          <w:kern w:val="0"/>
          <w:sz w:val="28"/>
          <w:szCs w:val="28"/>
          <w:lang w:eastAsia="ru-RU"/>
        </w:rPr>
        <w:t>конкурсов, фестивалей, праздников, экскурсий, путешествий, туристско</w:t>
      </w:r>
      <w:r>
        <w:rPr>
          <w:rFonts w:ascii="Times New Roman" w:eastAsia="Times New Roman" w:hAnsi="Times New Roman" w:cs="Times New Roman"/>
          <w:color w:val="auto"/>
          <w:kern w:val="0"/>
          <w:sz w:val="28"/>
          <w:szCs w:val="28"/>
          <w:lang w:eastAsia="ru-RU"/>
        </w:rPr>
        <w:softHyphen/>
        <w:t>краеведческих экспедиций, изучения вариативных учебных дисциплин);</w:t>
      </w:r>
    </w:p>
    <w:p w14:paraId="43FC587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14:paraId="42DBE3D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знакомятся с деятельностью общественных организа</w:t>
      </w:r>
      <w:r>
        <w:rPr>
          <w:rFonts w:ascii="Times New Roman" w:eastAsia="Times New Roman" w:hAnsi="Times New Roman" w:cs="Times New Roman"/>
          <w:color w:val="auto"/>
          <w:kern w:val="0"/>
          <w:sz w:val="28"/>
          <w:szCs w:val="28"/>
          <w:lang w:eastAsia="ru-RU"/>
        </w:rPr>
        <w:t>ций патриотической и гражданской направленности</w:t>
      </w:r>
      <w:r>
        <w:rPr>
          <w:rFonts w:ascii="Times New Roman" w:eastAsia="Times New Roman" w:hAnsi="Times New Roman" w:cs="Times New Roman"/>
          <w:color w:val="auto"/>
          <w:spacing w:val="2"/>
          <w:kern w:val="0"/>
          <w:sz w:val="28"/>
          <w:szCs w:val="28"/>
          <w:lang w:eastAsia="ru-RU"/>
        </w:rPr>
        <w:t xml:space="preserve"> (в процессе посильного участия в социальных </w:t>
      </w:r>
      <w:r>
        <w:rPr>
          <w:rFonts w:ascii="Times New Roman" w:eastAsia="Times New Roman" w:hAnsi="Times New Roman" w:cs="Times New Roman"/>
          <w:color w:val="auto"/>
          <w:kern w:val="0"/>
          <w:sz w:val="28"/>
          <w:szCs w:val="28"/>
          <w:lang w:eastAsia="ru-RU"/>
        </w:rPr>
        <w:t>проектах и мероприятиях, проводимых этими организациями, встреч с их представителями);</w:t>
      </w:r>
    </w:p>
    <w:p w14:paraId="08C18C6D" w14:textId="58DB910C"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участвуют в просмотре учебных фильмов, отрывков из ху</w:t>
      </w:r>
      <w:r>
        <w:rPr>
          <w:rFonts w:ascii="Times New Roman" w:eastAsia="Times New Roman" w:hAnsi="Times New Roman" w:cs="Times New Roman"/>
          <w:color w:val="auto"/>
          <w:spacing w:val="2"/>
          <w:kern w:val="0"/>
          <w:sz w:val="28"/>
          <w:szCs w:val="28"/>
          <w:lang w:eastAsia="ru-RU"/>
        </w:rPr>
        <w:t xml:space="preserve">дожественных фильмов, проведении бесед о подвигах Российской армии, защитниках Отечества, </w:t>
      </w:r>
      <w:r>
        <w:rPr>
          <w:rFonts w:ascii="Times New Roman" w:eastAsia="Times New Roman" w:hAnsi="Times New Roman" w:cs="Times New Roman"/>
          <w:color w:val="auto"/>
          <w:spacing w:val="2"/>
          <w:kern w:val="0"/>
          <w:sz w:val="28"/>
          <w:szCs w:val="28"/>
          <w:lang w:eastAsia="ru-RU"/>
        </w:rPr>
        <w:lastRenderedPageBreak/>
        <w:t>подготовке и про</w:t>
      </w:r>
      <w:r>
        <w:rPr>
          <w:rFonts w:ascii="Times New Roman" w:eastAsia="Times New Roman" w:hAnsi="Times New Roman" w:cs="Times New Roman"/>
          <w:color w:val="auto"/>
          <w:kern w:val="0"/>
          <w:sz w:val="28"/>
          <w:szCs w:val="28"/>
          <w:lang w:eastAsia="ru-RU"/>
        </w:rPr>
        <w:t>ведении игр военно</w:t>
      </w:r>
      <w:r>
        <w:rPr>
          <w:rFonts w:ascii="Times New Roman" w:eastAsia="Times New Roman" w:hAnsi="Times New Roman" w:cs="Times New Roman"/>
          <w:color w:val="auto"/>
          <w:kern w:val="0"/>
          <w:sz w:val="28"/>
          <w:szCs w:val="28"/>
          <w:lang w:eastAsia="ru-RU"/>
        </w:rPr>
        <w:softHyphen/>
        <w:t xml:space="preserve">патриотического содержания, конкурсов и спортивных соревнований, </w:t>
      </w:r>
      <w:r w:rsidR="00BC2979">
        <w:rPr>
          <w:rFonts w:ascii="Times New Roman" w:eastAsia="Times New Roman" w:hAnsi="Times New Roman" w:cs="Times New Roman"/>
          <w:color w:val="auto"/>
          <w:kern w:val="0"/>
          <w:sz w:val="28"/>
          <w:szCs w:val="28"/>
          <w:lang w:eastAsia="ru-RU"/>
        </w:rPr>
        <w:t>сюжетно ролевых</w:t>
      </w:r>
      <w:r>
        <w:rPr>
          <w:rFonts w:ascii="Times New Roman" w:eastAsia="Times New Roman" w:hAnsi="Times New Roman" w:cs="Times New Roman"/>
          <w:color w:val="auto"/>
          <w:kern w:val="0"/>
          <w:sz w:val="28"/>
          <w:szCs w:val="28"/>
          <w:lang w:eastAsia="ru-RU"/>
        </w:rPr>
        <w:t xml:space="preserve"> игр на местности, встреч с ветеранами и военнослужащими;</w:t>
      </w:r>
    </w:p>
    <w:p w14:paraId="0434DDB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первоначальный опыт межкультурной ком</w:t>
      </w:r>
      <w:r>
        <w:rPr>
          <w:rFonts w:ascii="Times New Roman" w:eastAsia="Times New Roman" w:hAnsi="Times New Roman" w:cs="Times New Roman"/>
          <w:color w:val="auto"/>
          <w:kern w:val="0"/>
          <w:sz w:val="28"/>
          <w:szCs w:val="28"/>
          <w:lang w:eastAsia="ru-RU"/>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Pr>
          <w:rFonts w:ascii="Times New Roman" w:eastAsia="Times New Roman" w:hAnsi="Times New Roman" w:cs="Times New Roman"/>
          <w:color w:val="auto"/>
          <w:kern w:val="0"/>
          <w:sz w:val="28"/>
          <w:szCs w:val="28"/>
          <w:lang w:eastAsia="ru-RU"/>
        </w:rPr>
        <w:softHyphen/>
        <w:t>культурных праздников);</w:t>
      </w:r>
    </w:p>
    <w:p w14:paraId="7B2B283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участвуют во встречах и беседах с выпускниками своей школы, ознакомятся с биографиями выпускников, явив</w:t>
      </w:r>
      <w:r>
        <w:rPr>
          <w:rFonts w:ascii="Times New Roman" w:eastAsia="Times New Roman" w:hAnsi="Times New Roman" w:cs="Times New Roman"/>
          <w:color w:val="auto"/>
          <w:kern w:val="0"/>
          <w:sz w:val="28"/>
          <w:szCs w:val="28"/>
          <w:lang w:eastAsia="ru-RU"/>
        </w:rPr>
        <w:t>ших собой достойные примеры гражданственности и патриотизма;</w:t>
      </w:r>
    </w:p>
    <w:p w14:paraId="41B3E68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принимают посильное участие в школьных программах и мероприятиях по поддержке ветеранов войны;</w:t>
      </w:r>
    </w:p>
    <w:p w14:paraId="2D9ED92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14:paraId="41FE65E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участвуют в проектах, направленных на изучение истории своей семьи в контексте значимых событий истории родного края, страны. </w:t>
      </w:r>
    </w:p>
    <w:p w14:paraId="5798C8A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1B56982B" w14:textId="011BBBA5"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первоначальные представления о базовых цен</w:t>
      </w:r>
      <w:r>
        <w:rPr>
          <w:rFonts w:ascii="Times New Roman" w:eastAsia="Times New Roman" w:hAnsi="Times New Roman" w:cs="Times New Roman"/>
          <w:color w:val="auto"/>
          <w:spacing w:val="2"/>
          <w:kern w:val="0"/>
          <w:sz w:val="28"/>
          <w:szCs w:val="28"/>
          <w:lang w:eastAsia="ru-RU"/>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Pr>
          <w:rFonts w:ascii="Times New Roman" w:eastAsia="Times New Roman" w:hAnsi="Times New Roman" w:cs="Times New Roman"/>
          <w:color w:val="auto"/>
          <w:spacing w:val="-2"/>
          <w:kern w:val="0"/>
          <w:sz w:val="28"/>
          <w:szCs w:val="28"/>
          <w:lang w:eastAsia="ru-RU"/>
        </w:rPr>
        <w:t xml:space="preserve">такой, как театральные постановки, </w:t>
      </w:r>
      <w:r w:rsidR="00BC2979">
        <w:rPr>
          <w:rFonts w:ascii="Times New Roman" w:eastAsia="Times New Roman" w:hAnsi="Times New Roman" w:cs="Times New Roman"/>
          <w:color w:val="auto"/>
          <w:spacing w:val="-2"/>
          <w:kern w:val="0"/>
          <w:sz w:val="28"/>
          <w:szCs w:val="28"/>
          <w:lang w:eastAsia="ru-RU"/>
        </w:rPr>
        <w:t>литературно музыкальные</w:t>
      </w:r>
      <w:r>
        <w:rPr>
          <w:rFonts w:ascii="Times New Roman" w:eastAsia="Times New Roman" w:hAnsi="Times New Roman" w:cs="Times New Roman"/>
          <w:color w:val="auto"/>
          <w:spacing w:val="-2"/>
          <w:kern w:val="0"/>
          <w:sz w:val="28"/>
          <w:szCs w:val="28"/>
          <w:lang w:eastAsia="ru-RU"/>
        </w:rPr>
        <w:t xml:space="preserve"> </w:t>
      </w:r>
      <w:r>
        <w:rPr>
          <w:rFonts w:ascii="Times New Roman" w:eastAsia="Times New Roman" w:hAnsi="Times New Roman" w:cs="Times New Roman"/>
          <w:color w:val="auto"/>
          <w:spacing w:val="2"/>
          <w:kern w:val="0"/>
          <w:sz w:val="28"/>
          <w:szCs w:val="28"/>
          <w:lang w:eastAsia="ru-RU"/>
        </w:rPr>
        <w:t>композиции, художественные выставки и</w:t>
      </w:r>
      <w:r>
        <w:rPr>
          <w:rFonts w:ascii="Times New Roman" w:eastAsia="Times New Roman" w:hAnsi="Times New Roman" w:cs="Times New Roman"/>
          <w:color w:val="auto"/>
          <w:spacing w:val="2"/>
          <w:kern w:val="0"/>
          <w:sz w:val="28"/>
          <w:szCs w:val="28"/>
          <w:lang w:eastAsia="ru-RU"/>
        </w:rPr>
        <w:t> </w:t>
      </w:r>
      <w:r>
        <w:rPr>
          <w:rFonts w:ascii="Times New Roman" w:eastAsia="Times New Roman" w:hAnsi="Times New Roman" w:cs="Times New Roman"/>
          <w:color w:val="auto"/>
          <w:spacing w:val="2"/>
          <w:kern w:val="0"/>
          <w:sz w:val="28"/>
          <w:szCs w:val="28"/>
          <w:lang w:eastAsia="ru-RU"/>
        </w:rPr>
        <w:t xml:space="preserve">других мероприятий, отражающих </w:t>
      </w:r>
      <w:r>
        <w:rPr>
          <w:rFonts w:ascii="Times New Roman" w:eastAsia="Times New Roman" w:hAnsi="Times New Roman" w:cs="Times New Roman"/>
          <w:color w:val="auto"/>
          <w:spacing w:val="-2"/>
          <w:kern w:val="0"/>
          <w:sz w:val="28"/>
          <w:szCs w:val="28"/>
          <w:lang w:eastAsia="ru-RU"/>
        </w:rPr>
        <w:t>культурные и духовные традиции народов России);</w:t>
      </w:r>
    </w:p>
    <w:p w14:paraId="641879DE" w14:textId="2FB68B7F"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участвуют в проведении уроков этики, внеурочных меро</w:t>
      </w:r>
      <w:r>
        <w:rPr>
          <w:rFonts w:ascii="Times New Roman" w:eastAsia="Times New Roman" w:hAnsi="Times New Roman" w:cs="Times New Roman"/>
          <w:color w:val="auto"/>
          <w:spacing w:val="2"/>
          <w:kern w:val="0"/>
          <w:sz w:val="28"/>
          <w:szCs w:val="28"/>
          <w:lang w:eastAsia="ru-RU"/>
        </w:rPr>
        <w:t>приятий, направленных на формирование представлений</w:t>
      </w:r>
      <w:r>
        <w:rPr>
          <w:rFonts w:ascii="Times New Roman" w:eastAsia="Times New Roman" w:hAnsi="Times New Roman" w:cs="Times New Roman"/>
          <w:color w:val="auto"/>
          <w:kern w:val="0"/>
          <w:sz w:val="28"/>
          <w:szCs w:val="28"/>
          <w:lang w:eastAsia="ru-RU"/>
        </w:rPr>
        <w:t xml:space="preserve"> о нормах </w:t>
      </w:r>
      <w:r w:rsidR="00BC2979">
        <w:rPr>
          <w:rFonts w:ascii="Times New Roman" w:eastAsia="Times New Roman" w:hAnsi="Times New Roman" w:cs="Times New Roman"/>
          <w:color w:val="auto"/>
          <w:kern w:val="0"/>
          <w:sz w:val="28"/>
          <w:szCs w:val="28"/>
          <w:lang w:eastAsia="ru-RU"/>
        </w:rPr>
        <w:t>морально нравственного</w:t>
      </w:r>
      <w:r>
        <w:rPr>
          <w:rFonts w:ascii="Times New Roman" w:eastAsia="Times New Roman" w:hAnsi="Times New Roman" w:cs="Times New Roman"/>
          <w:color w:val="auto"/>
          <w:kern w:val="0"/>
          <w:sz w:val="28"/>
          <w:szCs w:val="28"/>
          <w:lang w:eastAsia="ru-RU"/>
        </w:rPr>
        <w:t xml:space="preserve"> поведения, игровых программах, позволяющих школьникам приобретать опыт ролевого нравственного взаимодействия;</w:t>
      </w:r>
    </w:p>
    <w:p w14:paraId="1A08281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14:paraId="45F6F08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Pr>
          <w:rFonts w:ascii="Times New Roman" w:eastAsia="Times New Roman" w:hAnsi="Times New Roman" w:cs="Times New Roman"/>
          <w:color w:val="auto"/>
          <w:spacing w:val="2"/>
          <w:kern w:val="0"/>
          <w:sz w:val="28"/>
          <w:szCs w:val="28"/>
          <w:lang w:eastAsia="ru-RU"/>
        </w:rPr>
        <w:t>детям, взрослым, обучаются дружной игре, взаимной под</w:t>
      </w:r>
      <w:r>
        <w:rPr>
          <w:rFonts w:ascii="Times New Roman" w:eastAsia="Times New Roman" w:hAnsi="Times New Roman" w:cs="Times New Roman"/>
          <w:color w:val="auto"/>
          <w:kern w:val="0"/>
          <w:sz w:val="28"/>
          <w:szCs w:val="28"/>
          <w:lang w:eastAsia="ru-RU"/>
        </w:rPr>
        <w:t>держке, участвуют в коллективных играх, приобретают опыта совместной деятельности;</w:t>
      </w:r>
    </w:p>
    <w:p w14:paraId="2D75E2F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принимают посильное участие в делах благотворительности, мило</w:t>
      </w:r>
      <w:r>
        <w:rPr>
          <w:rFonts w:ascii="Times New Roman" w:eastAsia="Times New Roman" w:hAnsi="Times New Roman" w:cs="Times New Roman"/>
          <w:color w:val="auto"/>
          <w:kern w:val="0"/>
          <w:sz w:val="28"/>
          <w:szCs w:val="28"/>
          <w:lang w:eastAsia="ru-RU"/>
        </w:rPr>
        <w:t>сердия, в оказании помощи нуждающимся, заботе о животных, других живых существах, природе.</w:t>
      </w:r>
    </w:p>
    <w:p w14:paraId="1E906CC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25AADD3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первоначальные представления о роли</w:t>
      </w:r>
      <w:r>
        <w:rPr>
          <w:rFonts w:ascii="Times New Roman" w:eastAsia="Times New Roman" w:hAnsi="Times New Roman" w:cs="Times New Roman"/>
          <w:color w:val="auto"/>
          <w:kern w:val="0"/>
          <w:sz w:val="28"/>
          <w:szCs w:val="28"/>
          <w:lang w:eastAsia="ru-RU"/>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26F5AB0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39ADE9E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14:paraId="5FF41B8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знакомятся с профессиями своих родителей (законных </w:t>
      </w:r>
      <w:r>
        <w:rPr>
          <w:rFonts w:ascii="Times New Roman" w:eastAsia="Times New Roman" w:hAnsi="Times New Roman" w:cs="Times New Roman"/>
          <w:color w:val="auto"/>
          <w:spacing w:val="-2"/>
          <w:kern w:val="0"/>
          <w:sz w:val="28"/>
          <w:szCs w:val="28"/>
          <w:lang w:eastAsia="ru-RU"/>
        </w:rPr>
        <w:t>представителей) и прародителей, участвуют в организации и про</w:t>
      </w:r>
      <w:r>
        <w:rPr>
          <w:rFonts w:ascii="Times New Roman" w:eastAsia="Times New Roman" w:hAnsi="Times New Roman" w:cs="Times New Roman"/>
          <w:color w:val="auto"/>
          <w:kern w:val="0"/>
          <w:sz w:val="28"/>
          <w:szCs w:val="28"/>
          <w:lang w:eastAsia="ru-RU"/>
        </w:rPr>
        <w:t>ведении презентаций «Труд наших родных»;</w:t>
      </w:r>
    </w:p>
    <w:p w14:paraId="32D0587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навыки сотрудничества, ролевого взаимодействия со сверстниками, старшими детьми, взрослыми в учебно</w:t>
      </w:r>
      <w:r>
        <w:rPr>
          <w:rFonts w:ascii="Times New Roman" w:eastAsia="Times New Roman" w:hAnsi="Times New Roman" w:cs="Times New Roman"/>
          <w:color w:val="auto"/>
          <w:kern w:val="0"/>
          <w:sz w:val="28"/>
          <w:szCs w:val="28"/>
          <w:lang w:eastAsia="ru-RU"/>
        </w:rPr>
        <w:softHyphen/>
        <w:t>трудовой деятельности (в ходе сюжетно</w:t>
      </w:r>
      <w:r>
        <w:rPr>
          <w:rFonts w:ascii="Times New Roman" w:eastAsia="Times New Roman" w:hAnsi="Times New Roman" w:cs="Times New Roman"/>
          <w:color w:val="auto"/>
          <w:kern w:val="0"/>
          <w:sz w:val="28"/>
          <w:szCs w:val="28"/>
          <w:lang w:eastAsia="ru-RU"/>
        </w:rPr>
        <w:softHyphen/>
        <w:t xml:space="preserve">ролевых экономических игр, посредством создания игровых ситуаций по мотивам различных профессий, проведения внеурочных мероприятий (праздники </w:t>
      </w:r>
      <w:r>
        <w:rPr>
          <w:rFonts w:ascii="Times New Roman" w:eastAsia="Times New Roman" w:hAnsi="Times New Roman" w:cs="Times New Roman"/>
          <w:color w:val="auto"/>
          <w:kern w:val="0"/>
          <w:sz w:val="28"/>
          <w:szCs w:val="28"/>
          <w:lang w:eastAsia="ru-RU"/>
        </w:rPr>
        <w:lastRenderedPageBreak/>
        <w:t>труда, ярмарки, конкурсы, города мастеров, организации детских фирм и</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т.</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д.), раскры</w:t>
      </w:r>
      <w:r>
        <w:rPr>
          <w:rFonts w:ascii="Times New Roman" w:eastAsia="Times New Roman" w:hAnsi="Times New Roman" w:cs="Times New Roman"/>
          <w:color w:val="auto"/>
          <w:spacing w:val="2"/>
          <w:kern w:val="0"/>
          <w:sz w:val="28"/>
          <w:szCs w:val="28"/>
          <w:lang w:eastAsia="ru-RU"/>
        </w:rPr>
        <w:t xml:space="preserve">вающих перед детьми широкий спектр профессиональной </w:t>
      </w:r>
      <w:r>
        <w:rPr>
          <w:rFonts w:ascii="Times New Roman" w:eastAsia="Times New Roman" w:hAnsi="Times New Roman" w:cs="Times New Roman"/>
          <w:color w:val="auto"/>
          <w:kern w:val="0"/>
          <w:sz w:val="28"/>
          <w:szCs w:val="28"/>
          <w:lang w:eastAsia="ru-RU"/>
        </w:rPr>
        <w:t>и трудовой деятельности);</w:t>
      </w:r>
    </w:p>
    <w:p w14:paraId="7DDDB77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приобретают опыт уважительного и творческого отно</w:t>
      </w:r>
      <w:r>
        <w:rPr>
          <w:rFonts w:ascii="Times New Roman" w:eastAsia="Times New Roman" w:hAnsi="Times New Roman" w:cs="Times New Roman"/>
          <w:color w:val="auto"/>
          <w:spacing w:val="2"/>
          <w:kern w:val="0"/>
          <w:sz w:val="28"/>
          <w:szCs w:val="28"/>
          <w:lang w:eastAsia="ru-RU"/>
        </w:rPr>
        <w:t>шения к учебному труду (посредством презентации учеб</w:t>
      </w:r>
      <w:r>
        <w:rPr>
          <w:rFonts w:ascii="Times New Roman" w:eastAsia="Times New Roman" w:hAnsi="Times New Roman" w:cs="Times New Roman"/>
          <w:color w:val="auto"/>
          <w:kern w:val="0"/>
          <w:sz w:val="28"/>
          <w:szCs w:val="28"/>
          <w:lang w:eastAsia="ru-RU"/>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3DD38CC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осваивают навыки творческого применения знаний, полу</w:t>
      </w:r>
      <w:r>
        <w:rPr>
          <w:rFonts w:ascii="Times New Roman" w:eastAsia="Times New Roman" w:hAnsi="Times New Roman" w:cs="Times New Roman"/>
          <w:color w:val="auto"/>
          <w:kern w:val="0"/>
          <w:sz w:val="28"/>
          <w:szCs w:val="28"/>
          <w:lang w:eastAsia="ru-RU"/>
        </w:rPr>
        <w:t>ченных при изучении учебных предметов на практике (в рамках предмета «Технология», участия в разработке и реализации различных проектов);</w:t>
      </w:r>
    </w:p>
    <w:p w14:paraId="77CD35A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приобретают начальный опыт участия в различных </w:t>
      </w:r>
      <w:r>
        <w:rPr>
          <w:rFonts w:ascii="Times New Roman" w:eastAsia="Times New Roman" w:hAnsi="Times New Roman" w:cs="Times New Roman"/>
          <w:color w:val="auto"/>
          <w:kern w:val="0"/>
          <w:sz w:val="28"/>
          <w:szCs w:val="28"/>
          <w:lang w:eastAsia="ru-RU"/>
        </w:rPr>
        <w:t>видах общественно полезной деятельности на базе образова</w:t>
      </w:r>
      <w:r>
        <w:rPr>
          <w:rFonts w:ascii="Times New Roman" w:eastAsia="Times New Roman" w:hAnsi="Times New Roman" w:cs="Times New Roman"/>
          <w:color w:val="auto"/>
          <w:spacing w:val="-2"/>
          <w:kern w:val="0"/>
          <w:sz w:val="28"/>
          <w:szCs w:val="28"/>
          <w:lang w:eastAsia="ru-RU"/>
        </w:rPr>
        <w:t xml:space="preserve">тельной организации и взаимодействующих с ним организаций </w:t>
      </w:r>
      <w:r>
        <w:rPr>
          <w:rFonts w:ascii="Times New Roman" w:eastAsia="Times New Roman" w:hAnsi="Times New Roman" w:cs="Times New Roman"/>
          <w:color w:val="auto"/>
          <w:spacing w:val="2"/>
          <w:kern w:val="0"/>
          <w:sz w:val="28"/>
          <w:szCs w:val="28"/>
          <w:lang w:eastAsia="ru-RU"/>
        </w:rPr>
        <w:t>дополнительного образования, других социальных институ</w:t>
      </w:r>
      <w:r>
        <w:rPr>
          <w:rFonts w:ascii="Times New Roman" w:eastAsia="Times New Roman" w:hAnsi="Times New Roman" w:cs="Times New Roman"/>
          <w:color w:val="auto"/>
          <w:kern w:val="0"/>
          <w:sz w:val="28"/>
          <w:szCs w:val="28"/>
          <w:lang w:eastAsia="ru-RU"/>
        </w:rPr>
        <w:t>тов (занятие народными промыслами, природоохранительная деятельность, работа творческих и учебно</w:t>
      </w:r>
      <w:r>
        <w:rPr>
          <w:rFonts w:ascii="Times New Roman" w:eastAsia="Times New Roman" w:hAnsi="Times New Roman" w:cs="Times New Roman"/>
          <w:color w:val="auto"/>
          <w:kern w:val="0"/>
          <w:sz w:val="28"/>
          <w:szCs w:val="28"/>
          <w:lang w:eastAsia="ru-RU"/>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14:paraId="1690A68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приобретают умения и навыки самообслуживания в шко</w:t>
      </w:r>
      <w:r>
        <w:rPr>
          <w:rFonts w:ascii="Times New Roman" w:eastAsia="Times New Roman" w:hAnsi="Times New Roman" w:cs="Times New Roman"/>
          <w:color w:val="auto"/>
          <w:kern w:val="0"/>
          <w:sz w:val="28"/>
          <w:szCs w:val="28"/>
          <w:lang w:eastAsia="ru-RU"/>
        </w:rPr>
        <w:t>ле и дома;</w:t>
      </w:r>
    </w:p>
    <w:p w14:paraId="4650847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участвуют во встречах и беседах с выпускниками своей </w:t>
      </w:r>
      <w:r>
        <w:rPr>
          <w:rFonts w:ascii="Times New Roman" w:eastAsia="Times New Roman" w:hAnsi="Times New Roman" w:cs="Times New Roman"/>
          <w:color w:val="auto"/>
          <w:kern w:val="0"/>
          <w:sz w:val="28"/>
          <w:szCs w:val="28"/>
          <w:lang w:eastAsia="ru-RU"/>
        </w:rPr>
        <w:t>школы, знакомятся с биографиями выпускников, показавших достойные примеры высокого профессионализма, творческого отношения к труду и жизни.</w:t>
      </w:r>
    </w:p>
    <w:p w14:paraId="19F7C99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Интеллектуальное воспитание:</w:t>
      </w:r>
    </w:p>
    <w:p w14:paraId="51FE5ED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первоначальные представления о роли зна</w:t>
      </w:r>
      <w:r>
        <w:rPr>
          <w:rFonts w:ascii="Times New Roman" w:eastAsia="Times New Roman" w:hAnsi="Times New Roman" w:cs="Times New Roman"/>
          <w:color w:val="auto"/>
          <w:kern w:val="0"/>
          <w:sz w:val="28"/>
          <w:szCs w:val="28"/>
          <w:lang w:eastAsia="ru-RU"/>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2688E03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6C0E0806"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14:paraId="7156C5EA" w14:textId="77777777" w:rsidR="00F723FB" w:rsidRDefault="00F723FB" w:rsidP="00F723FB">
      <w:pPr>
        <w:widowControl w:val="0"/>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14:paraId="28F3860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навыки научно-исследовательской работы в ходе реализации учебно-исследовательских проектов;</w:t>
      </w:r>
    </w:p>
    <w:p w14:paraId="2169F3FE" w14:textId="1FB4A3DD"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w:t>
      </w:r>
      <w:r w:rsidR="00BC2979">
        <w:rPr>
          <w:rFonts w:ascii="Times New Roman" w:eastAsia="Times New Roman" w:hAnsi="Times New Roman" w:cs="Times New Roman"/>
          <w:color w:val="auto"/>
          <w:kern w:val="0"/>
          <w:sz w:val="28"/>
          <w:szCs w:val="28"/>
          <w:lang w:eastAsia="ru-RU"/>
        </w:rPr>
        <w:t>сюжетно ролевых</w:t>
      </w:r>
      <w:r>
        <w:rPr>
          <w:rFonts w:ascii="Times New Roman" w:eastAsia="Times New Roman" w:hAnsi="Times New Roman" w:cs="Times New Roman"/>
          <w:color w:val="auto"/>
          <w:kern w:val="0"/>
          <w:sz w:val="28"/>
          <w:szCs w:val="28"/>
          <w:lang w:eastAsia="ru-RU"/>
        </w:rPr>
        <w:t xml:space="preserve"> игр, посредством создания игровых ситуаций по мотивам различных интеллектуальных профессий, проведения внеурочных мероприятий, раскры</w:t>
      </w:r>
      <w:r>
        <w:rPr>
          <w:rFonts w:ascii="Times New Roman" w:eastAsia="Times New Roman" w:hAnsi="Times New Roman" w:cs="Times New Roman"/>
          <w:color w:val="auto"/>
          <w:spacing w:val="2"/>
          <w:kern w:val="0"/>
          <w:sz w:val="28"/>
          <w:szCs w:val="28"/>
          <w:lang w:eastAsia="ru-RU"/>
        </w:rPr>
        <w:t xml:space="preserve">вающих перед детьми широкий спектр интеллектуальной </w:t>
      </w:r>
      <w:r>
        <w:rPr>
          <w:rFonts w:ascii="Times New Roman" w:eastAsia="Times New Roman" w:hAnsi="Times New Roman" w:cs="Times New Roman"/>
          <w:color w:val="auto"/>
          <w:kern w:val="0"/>
          <w:sz w:val="28"/>
          <w:szCs w:val="28"/>
          <w:lang w:eastAsia="ru-RU"/>
        </w:rPr>
        <w:t>деятельности);</w:t>
      </w:r>
    </w:p>
    <w:p w14:paraId="78C2204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4A5C344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Здоровьесберегающее воспитание</w:t>
      </w:r>
      <w:r>
        <w:rPr>
          <w:rFonts w:ascii="Times New Roman" w:eastAsia="Times New Roman" w:hAnsi="Times New Roman" w:cs="Times New Roman"/>
          <w:color w:val="auto"/>
          <w:spacing w:val="2"/>
          <w:kern w:val="0"/>
          <w:sz w:val="28"/>
          <w:szCs w:val="28"/>
          <w:lang w:eastAsia="ru-RU"/>
        </w:rPr>
        <w:t>:</w:t>
      </w:r>
    </w:p>
    <w:p w14:paraId="4E4F745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w:t>
      </w:r>
      <w:r>
        <w:rPr>
          <w:rFonts w:ascii="Times New Roman" w:eastAsia="Times New Roman" w:hAnsi="Times New Roman" w:cs="Times New Roman"/>
          <w:color w:val="auto"/>
          <w:spacing w:val="2"/>
          <w:kern w:val="0"/>
          <w:sz w:val="28"/>
          <w:szCs w:val="28"/>
          <w:lang w:eastAsia="ru-RU"/>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Pr>
          <w:rFonts w:ascii="Times New Roman" w:eastAsia="Times New Roman" w:hAnsi="Times New Roman" w:cs="Times New Roman"/>
          <w:color w:val="auto"/>
          <w:kern w:val="0"/>
          <w:sz w:val="28"/>
          <w:szCs w:val="28"/>
          <w:lang w:eastAsia="ru-RU"/>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592E3B6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участвуют в пропаганде здорового образа жизни (в процессе бесед, тематических игр, театрализованных представлений, проектной деятельности);</w:t>
      </w:r>
    </w:p>
    <w:p w14:paraId="5DAA323D"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учатся организовывать правильный режим занятий физической культурой, спортом, туризмом, рацион здорового питания, режим дня, учебы и отдыха;</w:t>
      </w:r>
    </w:p>
    <w:p w14:paraId="65563B1B"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представления о первой доврачебной помощи пострадавшим;</w:t>
      </w:r>
    </w:p>
    <w:p w14:paraId="382658B2"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14:paraId="32256EF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611FE74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14:paraId="1FF97DCB"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415BA226"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14:paraId="736857A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04F6B4C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14:paraId="0782D2F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14:paraId="40E369C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14:paraId="6F5DC54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моделируют (в виде презентаций, описаний, фото и видеоматериалов и</w:t>
      </w:r>
      <w:r>
        <w:rPr>
          <w:rFonts w:ascii="Times New Roman" w:eastAsia="Times New Roman" w:hAnsi="Times New Roman" w:cs="Times New Roman"/>
          <w:color w:val="auto"/>
          <w:kern w:val="0"/>
          <w:sz w:val="28"/>
          <w:szCs w:val="24"/>
          <w:lang w:eastAsia="ru-RU"/>
        </w:rPr>
        <w:t> </w:t>
      </w:r>
      <w:r>
        <w:rPr>
          <w:rFonts w:ascii="Times New Roman" w:eastAsia="Times New Roman" w:hAnsi="Times New Roman" w:cs="Times New Roman"/>
          <w:color w:val="auto"/>
          <w:kern w:val="0"/>
          <w:sz w:val="28"/>
          <w:szCs w:val="28"/>
          <w:lang w:eastAsia="ru-RU"/>
        </w:rPr>
        <w:t>др.) различные ситуации, имитирующие социальные отношения в семье и школе в ходе выполнения ролевых проектов;</w:t>
      </w:r>
    </w:p>
    <w:p w14:paraId="7B66AB74"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2CCC7FD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приобретают первичные навыки</w:t>
      </w:r>
      <w:r>
        <w:rPr>
          <w:rFonts w:ascii="Times New Roman" w:eastAsia="Times New Roman" w:hAnsi="Times New Roman" w:cs="Times New Roman"/>
          <w:color w:val="auto"/>
          <w:spacing w:val="2"/>
          <w:kern w:val="0"/>
          <w:sz w:val="28"/>
          <w:szCs w:val="28"/>
          <w:lang w:eastAsia="ru-RU"/>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3C51614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190EAD0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14:paraId="6310A82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Pr>
          <w:rFonts w:ascii="Times New Roman" w:eastAsia="Times New Roman" w:hAnsi="Times New Roman" w:cs="Times New Roman"/>
          <w:color w:val="auto"/>
          <w:kern w:val="0"/>
          <w:sz w:val="28"/>
          <w:szCs w:val="28"/>
          <w:lang w:eastAsia="ru-RU"/>
        </w:rPr>
        <w:softHyphen/>
        <w:t xml:space="preserve">краеведческой </w:t>
      </w:r>
      <w:r>
        <w:rPr>
          <w:rFonts w:ascii="Times New Roman" w:eastAsia="Times New Roman" w:hAnsi="Times New Roman" w:cs="Times New Roman"/>
          <w:color w:val="auto"/>
          <w:spacing w:val="2"/>
          <w:kern w:val="0"/>
          <w:sz w:val="28"/>
          <w:szCs w:val="28"/>
          <w:lang w:eastAsia="ru-RU"/>
        </w:rPr>
        <w:t xml:space="preserve">деятельности, внеклассных мероприятий, включая шефство </w:t>
      </w:r>
      <w:r>
        <w:rPr>
          <w:rFonts w:ascii="Times New Roman" w:eastAsia="Times New Roman" w:hAnsi="Times New Roman" w:cs="Times New Roman"/>
          <w:color w:val="auto"/>
          <w:kern w:val="0"/>
          <w:sz w:val="28"/>
          <w:szCs w:val="28"/>
          <w:lang w:eastAsia="ru-RU"/>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Pr>
          <w:rFonts w:ascii="Times New Roman" w:eastAsia="Times New Roman" w:hAnsi="Times New Roman" w:cs="Times New Roman"/>
          <w:color w:val="auto"/>
          <w:spacing w:val="2"/>
          <w:kern w:val="0"/>
          <w:sz w:val="28"/>
          <w:szCs w:val="28"/>
          <w:lang w:eastAsia="ru-RU"/>
        </w:rPr>
        <w:t xml:space="preserve">ных народных ярмарок, фестивалей народного творчества, </w:t>
      </w:r>
      <w:r>
        <w:rPr>
          <w:rFonts w:ascii="Times New Roman" w:eastAsia="Times New Roman" w:hAnsi="Times New Roman" w:cs="Times New Roman"/>
          <w:color w:val="auto"/>
          <w:kern w:val="0"/>
          <w:sz w:val="28"/>
          <w:szCs w:val="28"/>
          <w:lang w:eastAsia="ru-RU"/>
        </w:rPr>
        <w:t>тематических выставок);</w:t>
      </w:r>
    </w:p>
    <w:p w14:paraId="110FCC5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осваивают навыки видеть прекрасное в окружающем </w:t>
      </w:r>
      <w:r>
        <w:rPr>
          <w:rFonts w:ascii="Times New Roman" w:eastAsia="Times New Roman" w:hAnsi="Times New Roman" w:cs="Times New Roman"/>
          <w:color w:val="auto"/>
          <w:kern w:val="0"/>
          <w:sz w:val="28"/>
          <w:szCs w:val="28"/>
          <w:lang w:eastAsia="ru-RU"/>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Pr>
          <w:rFonts w:ascii="Times New Roman" w:eastAsia="Times New Roman" w:hAnsi="Times New Roman" w:cs="Times New Roman"/>
          <w:color w:val="auto"/>
          <w:spacing w:val="2"/>
          <w:kern w:val="0"/>
          <w:sz w:val="28"/>
          <w:szCs w:val="28"/>
          <w:lang w:eastAsia="ru-RU"/>
        </w:rPr>
        <w:t xml:space="preserve">фильмов, фрагментов художественных фильмов о природе, </w:t>
      </w:r>
      <w:r>
        <w:rPr>
          <w:rFonts w:ascii="Times New Roman" w:eastAsia="Times New Roman" w:hAnsi="Times New Roman" w:cs="Times New Roman"/>
          <w:color w:val="auto"/>
          <w:kern w:val="0"/>
          <w:sz w:val="28"/>
          <w:szCs w:val="28"/>
          <w:lang w:eastAsia="ru-RU"/>
        </w:rPr>
        <w:t>городских и сельских ландшафтах; развивают умения понимать красоту окружающего мира через художественные образы;</w:t>
      </w:r>
    </w:p>
    <w:p w14:paraId="261FF0B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осваивают навыки видеть прекрасное в поведении, отношениях и труде людей, развивают умения </w:t>
      </w:r>
      <w:r>
        <w:rPr>
          <w:rFonts w:ascii="Times New Roman" w:eastAsia="Times New Roman" w:hAnsi="Times New Roman" w:cs="Times New Roman"/>
          <w:color w:val="auto"/>
          <w:kern w:val="0"/>
          <w:sz w:val="28"/>
          <w:szCs w:val="28"/>
          <w:lang w:eastAsia="ru-RU"/>
        </w:rPr>
        <w:t xml:space="preserve">различать добро и зло, красивое и безобразное, </w:t>
      </w:r>
      <w:r>
        <w:rPr>
          <w:rFonts w:ascii="Times New Roman" w:eastAsia="Times New Roman" w:hAnsi="Times New Roman" w:cs="Times New Roman"/>
          <w:color w:val="auto"/>
          <w:spacing w:val="-2"/>
          <w:kern w:val="0"/>
          <w:sz w:val="28"/>
          <w:szCs w:val="28"/>
          <w:lang w:eastAsia="ru-RU"/>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326269A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Pr>
          <w:rFonts w:ascii="Times New Roman" w:eastAsia="Times New Roman" w:hAnsi="Times New Roman" w:cs="Times New Roman"/>
          <w:color w:val="auto"/>
          <w:kern w:val="0"/>
          <w:sz w:val="28"/>
          <w:szCs w:val="28"/>
          <w:lang w:eastAsia="ru-RU"/>
        </w:rPr>
        <w:t>;</w:t>
      </w:r>
    </w:p>
    <w:p w14:paraId="047C2F5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8"/>
          <w:szCs w:val="28"/>
          <w:lang w:eastAsia="ru-RU"/>
        </w:rPr>
      </w:pPr>
      <w:r>
        <w:rPr>
          <w:rFonts w:ascii="Times New Roman" w:eastAsia="Times New Roman" w:hAnsi="Times New Roman" w:cs="Times New Roman"/>
          <w:color w:val="auto"/>
          <w:spacing w:val="-3"/>
          <w:kern w:val="0"/>
          <w:sz w:val="28"/>
          <w:szCs w:val="28"/>
          <w:lang w:eastAsia="ru-RU"/>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Pr>
          <w:rFonts w:ascii="Times New Roman" w:eastAsia="Times New Roman" w:hAnsi="Times New Roman" w:cs="Times New Roman"/>
          <w:color w:val="auto"/>
          <w:spacing w:val="-3"/>
          <w:kern w:val="0"/>
          <w:sz w:val="28"/>
          <w:szCs w:val="28"/>
          <w:lang w:eastAsia="ru-RU"/>
        </w:rPr>
        <w:softHyphen/>
        <w:t>краеведческой деятель</w:t>
      </w:r>
      <w:r>
        <w:rPr>
          <w:rFonts w:ascii="Times New Roman" w:eastAsia="Times New Roman" w:hAnsi="Times New Roman" w:cs="Times New Roman"/>
          <w:color w:val="auto"/>
          <w:spacing w:val="2"/>
          <w:kern w:val="0"/>
          <w:sz w:val="28"/>
          <w:szCs w:val="28"/>
          <w:lang w:eastAsia="ru-RU"/>
        </w:rPr>
        <w:t>ности, реализации культурно</w:t>
      </w:r>
      <w:r>
        <w:rPr>
          <w:rFonts w:ascii="Times New Roman" w:eastAsia="Times New Roman" w:hAnsi="Times New Roman" w:cs="Times New Roman"/>
          <w:color w:val="auto"/>
          <w:spacing w:val="2"/>
          <w:kern w:val="0"/>
          <w:sz w:val="28"/>
          <w:szCs w:val="28"/>
          <w:lang w:eastAsia="ru-RU"/>
        </w:rPr>
        <w:softHyphen/>
        <w:t xml:space="preserve">досуговых программ, включая </w:t>
      </w:r>
      <w:r>
        <w:rPr>
          <w:rFonts w:ascii="Times New Roman" w:eastAsia="Times New Roman" w:hAnsi="Times New Roman" w:cs="Times New Roman"/>
          <w:color w:val="auto"/>
          <w:spacing w:val="-3"/>
          <w:kern w:val="0"/>
          <w:sz w:val="28"/>
          <w:szCs w:val="28"/>
          <w:lang w:eastAsia="ru-RU"/>
        </w:rPr>
        <w:t xml:space="preserve">посещение объектов художественной культуры с последующим </w:t>
      </w:r>
      <w:r>
        <w:rPr>
          <w:rFonts w:ascii="Times New Roman" w:eastAsia="Times New Roman" w:hAnsi="Times New Roman" w:cs="Times New Roman"/>
          <w:color w:val="auto"/>
          <w:spacing w:val="-3"/>
          <w:kern w:val="0"/>
          <w:sz w:val="28"/>
          <w:szCs w:val="28"/>
          <w:lang w:eastAsia="ru-RU"/>
        </w:rPr>
        <w:lastRenderedPageBreak/>
        <w:t>представлением в образовательной организации своих впечатлений и созданных по мотивам экскурсий творческих работ;</w:t>
      </w:r>
    </w:p>
    <w:p w14:paraId="2B3015B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элементарные представления о стиле одежды как способе выражения душевного состояния человека;</w:t>
      </w:r>
    </w:p>
    <w:p w14:paraId="6EBEA8E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участвуют в художественном оформлении помещений.</w:t>
      </w:r>
    </w:p>
    <w:p w14:paraId="2363B84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43A18BE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eastAsia="Times New Roman" w:hAnsi="Times New Roman" w:cs="Times New Roman"/>
          <w:color w:val="auto"/>
          <w:kern w:val="0"/>
          <w:sz w:val="28"/>
          <w:szCs w:val="28"/>
          <w:lang w:eastAsia="ru-RU"/>
        </w:rPr>
        <w:t>;</w:t>
      </w:r>
    </w:p>
    <w:p w14:paraId="27801BE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78BADBE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Pr>
          <w:rFonts w:ascii="Times New Roman" w:eastAsia="Times New Roman" w:hAnsi="Times New Roman" w:cs="Times New Roman"/>
          <w:color w:val="auto"/>
          <w:kern w:val="0"/>
          <w:sz w:val="28"/>
          <w:szCs w:val="28"/>
          <w:lang w:eastAsia="ru-RU"/>
        </w:rPr>
        <w:t>детско</w:t>
      </w:r>
      <w:r>
        <w:rPr>
          <w:rFonts w:ascii="Times New Roman" w:eastAsia="Times New Roman" w:hAnsi="Times New Roman" w:cs="Times New Roman"/>
          <w:color w:val="auto"/>
          <w:kern w:val="0"/>
          <w:sz w:val="28"/>
          <w:szCs w:val="28"/>
          <w:lang w:eastAsia="ru-RU"/>
        </w:rPr>
        <w:softHyphen/>
      </w:r>
      <w:r>
        <w:rPr>
          <w:rFonts w:ascii="Times New Roman" w:eastAsia="Times New Roman" w:hAnsi="Times New Roman" w:cs="Times New Roman"/>
          <w:color w:val="auto"/>
          <w:spacing w:val="2"/>
          <w:kern w:val="0"/>
          <w:sz w:val="28"/>
          <w:szCs w:val="28"/>
          <w:lang w:eastAsia="ru-RU"/>
        </w:rPr>
        <w:t xml:space="preserve">юношеских движений, организаций, сообществ, посильного участия в социальных </w:t>
      </w:r>
      <w:r>
        <w:rPr>
          <w:rFonts w:ascii="Times New Roman" w:eastAsia="Times New Roman" w:hAnsi="Times New Roman" w:cs="Times New Roman"/>
          <w:color w:val="auto"/>
          <w:kern w:val="0"/>
          <w:sz w:val="28"/>
          <w:szCs w:val="28"/>
          <w:lang w:eastAsia="ru-RU"/>
        </w:rPr>
        <w:t>проектах и мероприятиях, проводимых детско</w:t>
      </w:r>
      <w:r>
        <w:rPr>
          <w:rFonts w:ascii="Times New Roman" w:eastAsia="Times New Roman" w:hAnsi="Times New Roman" w:cs="Times New Roman"/>
          <w:color w:val="auto"/>
          <w:kern w:val="0"/>
          <w:sz w:val="28"/>
          <w:szCs w:val="28"/>
          <w:lang w:eastAsia="ru-RU"/>
        </w:rPr>
        <w:softHyphen/>
        <w:t>юношескими организациями);</w:t>
      </w:r>
    </w:p>
    <w:p w14:paraId="33934A9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14:paraId="34A07D1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w:t>
      </w:r>
      <w:r>
        <w:rPr>
          <w:rFonts w:ascii="Times New Roman" w:eastAsia="Times New Roman" w:hAnsi="Times New Roman" w:cs="Times New Roman"/>
          <w:color w:val="auto"/>
          <w:kern w:val="0"/>
          <w:sz w:val="28"/>
          <w:szCs w:val="28"/>
          <w:lang w:eastAsia="ru-RU"/>
        </w:rPr>
        <w:lastRenderedPageBreak/>
        <w:t>часов, встреч с представителями органов государственной власти, общественными деятелями, специалистами и др.);</w:t>
      </w:r>
    </w:p>
    <w:p w14:paraId="0BEC6C3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080174E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семейных ценностей:</w:t>
      </w:r>
    </w:p>
    <w:p w14:paraId="3AEE3E0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Pr>
          <w:rFonts w:ascii="Times New Roman" w:eastAsia="Times New Roman" w:hAnsi="Times New Roman" w:cs="Times New Roman"/>
          <w:color w:val="auto"/>
          <w:kern w:val="0"/>
          <w:sz w:val="28"/>
          <w:szCs w:val="28"/>
          <w:lang w:eastAsia="ru-RU"/>
        </w:rPr>
        <w:t>;</w:t>
      </w:r>
    </w:p>
    <w:p w14:paraId="60CE34E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 семейных ценностях, традициях, культуре семейной жизни, этике и психологии семейных отношений,</w:t>
      </w:r>
      <w:r>
        <w:rPr>
          <w:rFonts w:ascii="Times New Roman" w:eastAsia="Times New Roman" w:hAnsi="Times New Roman" w:cs="Times New Roman"/>
          <w:color w:val="auto"/>
          <w:spacing w:val="2"/>
          <w:kern w:val="0"/>
          <w:sz w:val="28"/>
          <w:szCs w:val="28"/>
          <w:lang w:eastAsia="ru-RU"/>
        </w:rPr>
        <w:t xml:space="preserve"> основанных на традиционных семейных ценностях народов России, нравствен</w:t>
      </w:r>
      <w:r>
        <w:rPr>
          <w:rFonts w:ascii="Times New Roman" w:eastAsia="Times New Roman" w:hAnsi="Times New Roman" w:cs="Times New Roman"/>
          <w:color w:val="auto"/>
          <w:kern w:val="0"/>
          <w:sz w:val="28"/>
          <w:szCs w:val="28"/>
          <w:lang w:eastAsia="ru-RU"/>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14:paraId="61D19CF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расширят опыт позитивного взаимодействия в семье </w:t>
      </w:r>
      <w:r>
        <w:rPr>
          <w:rFonts w:ascii="Times New Roman" w:eastAsia="Times New Roman" w:hAnsi="Times New Roman" w:cs="Times New Roman"/>
          <w:color w:val="auto"/>
          <w:spacing w:val="2"/>
          <w:kern w:val="0"/>
          <w:sz w:val="28"/>
          <w:szCs w:val="28"/>
          <w:lang w:eastAsia="ru-RU"/>
        </w:rPr>
        <w:t xml:space="preserve">(в процессе проведения открытых семейных праздников, </w:t>
      </w:r>
      <w:r>
        <w:rPr>
          <w:rFonts w:ascii="Times New Roman" w:eastAsia="Times New Roman" w:hAnsi="Times New Roman" w:cs="Times New Roman"/>
          <w:color w:val="auto"/>
          <w:kern w:val="0"/>
          <w:sz w:val="28"/>
          <w:szCs w:val="28"/>
          <w:lang w:eastAsia="ru-RU"/>
        </w:rPr>
        <w:t>выполнения и презентации совместно с родителями (закон</w:t>
      </w:r>
      <w:r>
        <w:rPr>
          <w:rFonts w:ascii="Times New Roman" w:eastAsia="Times New Roman" w:hAnsi="Times New Roman" w:cs="Times New Roman"/>
          <w:color w:val="auto"/>
          <w:spacing w:val="2"/>
          <w:kern w:val="0"/>
          <w:sz w:val="28"/>
          <w:szCs w:val="28"/>
          <w:lang w:eastAsia="ru-RU"/>
        </w:rPr>
        <w:t xml:space="preserve">ными представителями) творческих проектов, проведения </w:t>
      </w:r>
      <w:r>
        <w:rPr>
          <w:rFonts w:ascii="Times New Roman" w:eastAsia="Times New Roman" w:hAnsi="Times New Roman" w:cs="Times New Roman"/>
          <w:color w:val="auto"/>
          <w:kern w:val="0"/>
          <w:sz w:val="28"/>
          <w:szCs w:val="28"/>
          <w:lang w:eastAsia="ru-RU"/>
        </w:rPr>
        <w:t>других мероприятий, раскрывающих историю семьи, воспи</w:t>
      </w:r>
      <w:r>
        <w:rPr>
          <w:rFonts w:ascii="Times New Roman" w:eastAsia="Times New Roman" w:hAnsi="Times New Roman" w:cs="Times New Roman"/>
          <w:color w:val="auto"/>
          <w:spacing w:val="2"/>
          <w:kern w:val="0"/>
          <w:sz w:val="28"/>
          <w:szCs w:val="28"/>
          <w:lang w:eastAsia="ru-RU"/>
        </w:rPr>
        <w:t xml:space="preserve">тывающих уважение к старшему поколению, укрепляющих </w:t>
      </w:r>
      <w:r>
        <w:rPr>
          <w:rFonts w:ascii="Times New Roman" w:eastAsia="Times New Roman" w:hAnsi="Times New Roman" w:cs="Times New Roman"/>
          <w:color w:val="auto"/>
          <w:kern w:val="0"/>
          <w:sz w:val="28"/>
          <w:szCs w:val="28"/>
          <w:lang w:eastAsia="ru-RU"/>
        </w:rPr>
        <w:t>преемственность между поколениями);</w:t>
      </w:r>
    </w:p>
    <w:p w14:paraId="417FE8B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6310137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7AC7ABA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lastRenderedPageBreak/>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Pr>
          <w:rFonts w:ascii="Times New Roman" w:eastAsia="Times New Roman" w:hAnsi="Times New Roman" w:cs="Times New Roman"/>
          <w:color w:val="auto"/>
          <w:kern w:val="0"/>
          <w:sz w:val="28"/>
          <w:szCs w:val="28"/>
          <w:lang w:eastAsia="ru-RU"/>
        </w:rPr>
        <w:t>;</w:t>
      </w:r>
    </w:p>
    <w:p w14:paraId="5910DCF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76F9CBA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участвуют в развитии школьных средств массовой информации (школьные газеты, сайты, радио-, теле-, видеостудии);</w:t>
      </w:r>
    </w:p>
    <w:p w14:paraId="6807341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77662F9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получают первоначальные представления о ценности и возможностях родного языка</w:t>
      </w:r>
      <w:r>
        <w:rPr>
          <w:rFonts w:ascii="Times New Roman" w:eastAsia="Times New Roman" w:hAnsi="Times New Roman" w:cs="Times New Roman"/>
          <w:color w:val="auto"/>
          <w:spacing w:val="2"/>
          <w:kern w:val="0"/>
          <w:sz w:val="28"/>
          <w:szCs w:val="28"/>
          <w:lang w:eastAsia="ru-RU"/>
        </w:rPr>
        <w:t>, об истории родного языка, его особенностях и месте в мире (</w:t>
      </w:r>
      <w:r>
        <w:rPr>
          <w:rFonts w:ascii="Times New Roman" w:eastAsia="Times New Roman" w:hAnsi="Times New Roman" w:cs="Times New Roman"/>
          <w:color w:val="auto"/>
          <w:kern w:val="0"/>
          <w:sz w:val="28"/>
          <w:szCs w:val="28"/>
          <w:lang w:eastAsia="ru-RU"/>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14:paraId="263CC0D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03BFFF2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Экологическое воспитание:</w:t>
      </w:r>
    </w:p>
    <w:p w14:paraId="77AC7AB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Pr>
          <w:rFonts w:ascii="Times New Roman" w:eastAsia="Times New Roman" w:hAnsi="Times New Roman" w:cs="Times New Roman"/>
          <w:color w:val="auto"/>
          <w:spacing w:val="-2"/>
          <w:kern w:val="0"/>
          <w:sz w:val="28"/>
          <w:szCs w:val="28"/>
          <w:lang w:eastAsia="ru-RU"/>
        </w:rPr>
        <w:t xml:space="preserve">культуре народов России, других стран, нормах экологической </w:t>
      </w:r>
      <w:r>
        <w:rPr>
          <w:rFonts w:ascii="Times New Roman" w:eastAsia="Times New Roman" w:hAnsi="Times New Roman" w:cs="Times New Roman"/>
          <w:color w:val="auto"/>
          <w:kern w:val="0"/>
          <w:sz w:val="28"/>
          <w:szCs w:val="28"/>
          <w:lang w:eastAsia="ru-RU"/>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2EEBDE5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8"/>
          <w:szCs w:val="28"/>
          <w:lang w:eastAsia="ru-RU"/>
        </w:rPr>
      </w:pPr>
      <w:r>
        <w:rPr>
          <w:rFonts w:ascii="Times New Roman" w:eastAsia="Times New Roman" w:hAnsi="Times New Roman" w:cs="Times New Roman"/>
          <w:color w:val="auto"/>
          <w:spacing w:val="-4"/>
          <w:kern w:val="0"/>
          <w:sz w:val="28"/>
          <w:szCs w:val="28"/>
          <w:lang w:eastAsia="ru-RU"/>
        </w:rPr>
        <w:lastRenderedPageBreak/>
        <w:t>получают первоначальный опыт эмоционально</w:t>
      </w:r>
      <w:r>
        <w:rPr>
          <w:rFonts w:ascii="Times New Roman" w:eastAsia="Times New Roman" w:hAnsi="Times New Roman" w:cs="Times New Roman"/>
          <w:color w:val="auto"/>
          <w:spacing w:val="-4"/>
          <w:kern w:val="0"/>
          <w:sz w:val="28"/>
          <w:szCs w:val="28"/>
          <w:lang w:eastAsia="ru-RU"/>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14:paraId="29BDD48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5"/>
          <w:kern w:val="0"/>
          <w:sz w:val="28"/>
          <w:szCs w:val="28"/>
          <w:lang w:eastAsia="ru-RU"/>
        </w:rPr>
      </w:pPr>
      <w:r>
        <w:rPr>
          <w:rFonts w:ascii="Times New Roman" w:eastAsia="Times New Roman" w:hAnsi="Times New Roman" w:cs="Times New Roman"/>
          <w:color w:val="auto"/>
          <w:spacing w:val="-5"/>
          <w:kern w:val="0"/>
          <w:sz w:val="28"/>
          <w:szCs w:val="28"/>
          <w:lang w:eastAsia="ru-RU"/>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Pr>
          <w:rFonts w:ascii="Times New Roman" w:eastAsia="Times New Roman" w:hAnsi="Times New Roman" w:cs="Times New Roman"/>
          <w:color w:val="auto"/>
          <w:kern w:val="0"/>
          <w:sz w:val="28"/>
          <w:szCs w:val="28"/>
          <w:lang w:eastAsia="ru-RU"/>
        </w:rPr>
        <w:t xml:space="preserve">клумб, очистка доступных территорий от мусора, подкормка </w:t>
      </w:r>
      <w:r>
        <w:rPr>
          <w:rFonts w:ascii="Times New Roman" w:eastAsia="Times New Roman" w:hAnsi="Times New Roman" w:cs="Times New Roman"/>
          <w:color w:val="auto"/>
          <w:spacing w:val="-5"/>
          <w:kern w:val="0"/>
          <w:sz w:val="28"/>
          <w:szCs w:val="28"/>
          <w:lang w:eastAsia="ru-RU"/>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Pr>
          <w:rFonts w:ascii="Times New Roman" w:eastAsia="Times New Roman" w:hAnsi="Times New Roman" w:cs="Times New Roman"/>
          <w:color w:val="auto"/>
          <w:kern w:val="0"/>
          <w:sz w:val="28"/>
          <w:szCs w:val="28"/>
          <w:lang w:eastAsia="ru-RU"/>
        </w:rPr>
        <w:t xml:space="preserve"> посильное участие в деятельности детско</w:t>
      </w:r>
      <w:r>
        <w:rPr>
          <w:rFonts w:ascii="Times New Roman" w:eastAsia="Times New Roman" w:hAnsi="Times New Roman" w:cs="Times New Roman"/>
          <w:color w:val="auto"/>
          <w:kern w:val="0"/>
          <w:sz w:val="28"/>
          <w:szCs w:val="28"/>
          <w:lang w:eastAsia="ru-RU"/>
        </w:rPr>
        <w:softHyphen/>
        <w:t>юношеских организаций);</w:t>
      </w:r>
    </w:p>
    <w:p w14:paraId="728EEA8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 поддержке школы усваивают в семье позитивные образцы взаимодействия </w:t>
      </w:r>
      <w:r>
        <w:rPr>
          <w:rFonts w:ascii="Times New Roman" w:eastAsia="Times New Roman" w:hAnsi="Times New Roman" w:cs="Times New Roman"/>
          <w:color w:val="auto"/>
          <w:spacing w:val="2"/>
          <w:kern w:val="0"/>
          <w:sz w:val="28"/>
          <w:szCs w:val="28"/>
          <w:lang w:eastAsia="ru-RU"/>
        </w:rPr>
        <w:t>с природой: совместно с родителями (законными представителями) расширяют опыт общения с природой, заботятся</w:t>
      </w:r>
      <w:r>
        <w:rPr>
          <w:rFonts w:ascii="Times New Roman" w:eastAsia="Times New Roman" w:hAnsi="Times New Roman" w:cs="Times New Roman"/>
          <w:color w:val="auto"/>
          <w:spacing w:val="-2"/>
          <w:kern w:val="0"/>
          <w:sz w:val="28"/>
          <w:szCs w:val="28"/>
          <w:lang w:eastAsia="ru-RU"/>
        </w:rPr>
        <w:t xml:space="preserve"> о животных и растениях, участвуют вместе с родителями (закон</w:t>
      </w:r>
      <w:r>
        <w:rPr>
          <w:rFonts w:ascii="Times New Roman" w:eastAsia="Times New Roman" w:hAnsi="Times New Roman" w:cs="Times New Roman"/>
          <w:color w:val="auto"/>
          <w:kern w:val="0"/>
          <w:sz w:val="28"/>
          <w:szCs w:val="28"/>
          <w:lang w:eastAsia="ru-RU"/>
        </w:rPr>
        <w:t>ными представителями) в экологических мероприятиях по месту жительства;</w:t>
      </w:r>
    </w:p>
    <w:p w14:paraId="6FC717D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43E9E61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7F2C3A72" w14:textId="77777777" w:rsidR="00F723FB" w:rsidRDefault="00CF2B4C" w:rsidP="00F723FB">
      <w:pPr>
        <w:suppressAutoHyphens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.5. Модель организации работы по духовно-нравственному развитию, воспитанию и социализации обучающихся</w:t>
      </w:r>
    </w:p>
    <w:p w14:paraId="5ECB158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14:paraId="3006E964"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научно-методологическом (уровень согласованного единства базовых педагогических принципов и подходов к воспитанию);</w:t>
      </w:r>
    </w:p>
    <w:p w14:paraId="14345E06"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14:paraId="3807C49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lastRenderedPageBreak/>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14:paraId="1D0E192C"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Данная модель взаимодействия базируется на сочетании двух принципов структурного взаимодействия: иерархического и сетевого.</w:t>
      </w:r>
    </w:p>
    <w:p w14:paraId="40E85C90"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14:paraId="2D33E744"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Практическое взаимодействие осуществляется по </w:t>
      </w:r>
      <w:r>
        <w:rPr>
          <w:rFonts w:ascii="Times New Roman" w:eastAsia="Times New Roman" w:hAnsi="Times New Roman" w:cs="Times New Roman"/>
          <w:i/>
          <w:color w:val="auto"/>
          <w:kern w:val="0"/>
          <w:sz w:val="28"/>
          <w:szCs w:val="28"/>
          <w:lang w:eastAsia="ru-RU"/>
        </w:rPr>
        <w:t>сетевому принципу</w:t>
      </w:r>
      <w:r>
        <w:rPr>
          <w:rFonts w:ascii="Times New Roman" w:eastAsia="Times New Roman" w:hAnsi="Times New Roman" w:cs="Times New Roman"/>
          <w:color w:val="auto"/>
          <w:kern w:val="0"/>
          <w:sz w:val="28"/>
          <w:szCs w:val="28"/>
          <w:lang w:eastAsia="ru-RU"/>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3B3BE535"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14:paraId="03D5035D"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w:t>
      </w:r>
      <w:r>
        <w:rPr>
          <w:rFonts w:ascii="Times New Roman" w:eastAsia="Times New Roman" w:hAnsi="Times New Roman" w:cs="Times New Roman"/>
          <w:color w:val="auto"/>
          <w:kern w:val="0"/>
          <w:sz w:val="28"/>
          <w:szCs w:val="28"/>
          <w:lang w:eastAsia="ru-RU"/>
        </w:rPr>
        <w:lastRenderedPageBreak/>
        <w:t>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14:paraId="1DEEC9D9"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14:paraId="6CC2531C"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14:paraId="75FB4BBC" w14:textId="77777777" w:rsidR="00F723FB" w:rsidRDefault="00F723FB" w:rsidP="00F723FB">
      <w:pPr>
        <w:tabs>
          <w:tab w:val="left" w:pos="993"/>
        </w:tabs>
        <w:suppressAutoHyphens w:val="0"/>
        <w:spacing w:after="0" w:line="360" w:lineRule="auto"/>
        <w:ind w:left="709"/>
        <w:jc w:val="both"/>
        <w:rPr>
          <w:rFonts w:ascii="Times New Roman" w:eastAsia="Times New Roman" w:hAnsi="Times New Roman" w:cs="Times New Roman"/>
          <w:color w:val="auto"/>
          <w:kern w:val="0"/>
          <w:sz w:val="28"/>
          <w:szCs w:val="28"/>
          <w:lang w:eastAsia="ru-RU"/>
        </w:rPr>
      </w:pPr>
    </w:p>
    <w:p w14:paraId="44956129" w14:textId="77777777" w:rsidR="00F723FB" w:rsidRDefault="00F723FB" w:rsidP="00F723FB">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Принципы и особенности организации воспитания и социализации младших школьников</w:t>
      </w:r>
    </w:p>
    <w:p w14:paraId="31BD311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Cs/>
          <w:color w:val="auto"/>
          <w:spacing w:val="2"/>
          <w:kern w:val="0"/>
          <w:sz w:val="28"/>
          <w:szCs w:val="28"/>
          <w:lang w:eastAsia="ru-RU"/>
        </w:rPr>
        <w:t>Принцип ориентации на идеал.</w:t>
      </w:r>
      <w:r>
        <w:rPr>
          <w:rFonts w:ascii="Times New Roman" w:eastAsia="Times New Roman" w:hAnsi="Times New Roman" w:cs="Times New Roman"/>
          <w:color w:val="auto"/>
          <w:spacing w:val="2"/>
          <w:kern w:val="0"/>
          <w:sz w:val="28"/>
          <w:szCs w:val="28"/>
          <w:lang w:eastAsia="ru-RU"/>
        </w:rPr>
        <w:t xml:space="preserve"> Идеал – это высшая </w:t>
      </w:r>
      <w:r>
        <w:rPr>
          <w:rFonts w:ascii="Times New Roman" w:eastAsia="Times New Roman" w:hAnsi="Times New Roman" w:cs="Times New Roman"/>
          <w:color w:val="auto"/>
          <w:kern w:val="0"/>
          <w:sz w:val="28"/>
          <w:szCs w:val="28"/>
          <w:lang w:eastAsia="ru-RU"/>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Pr>
          <w:rFonts w:ascii="Times New Roman" w:eastAsia="Times New Roman" w:hAnsi="Times New Roman" w:cs="Times New Roman"/>
          <w:color w:val="auto"/>
          <w:spacing w:val="-2"/>
          <w:kern w:val="0"/>
          <w:sz w:val="28"/>
          <w:szCs w:val="28"/>
          <w:lang w:eastAsia="ru-RU"/>
        </w:rPr>
        <w:t>ческой жизни, духовно</w:t>
      </w:r>
      <w:r>
        <w:rPr>
          <w:rFonts w:ascii="Times New Roman" w:eastAsia="Times New Roman" w:hAnsi="Times New Roman" w:cs="Times New Roman"/>
          <w:color w:val="auto"/>
          <w:spacing w:val="-2"/>
          <w:kern w:val="0"/>
          <w:sz w:val="28"/>
          <w:szCs w:val="28"/>
          <w:lang w:eastAsia="ru-RU"/>
        </w:rPr>
        <w:softHyphen/>
        <w:t xml:space="preserve">нравственного и социального развития </w:t>
      </w:r>
      <w:r>
        <w:rPr>
          <w:rFonts w:ascii="Times New Roman" w:eastAsia="Times New Roman" w:hAnsi="Times New Roman" w:cs="Times New Roman"/>
          <w:color w:val="auto"/>
          <w:kern w:val="0"/>
          <w:sz w:val="28"/>
          <w:szCs w:val="28"/>
          <w:lang w:eastAsia="ru-RU"/>
        </w:rPr>
        <w:t>личности. В содержании программы духовно</w:t>
      </w:r>
      <w:r>
        <w:rPr>
          <w:rFonts w:ascii="Times New Roman" w:eastAsia="Times New Roman" w:hAnsi="Times New Roman" w:cs="Times New Roman"/>
          <w:color w:val="auto"/>
          <w:kern w:val="0"/>
          <w:sz w:val="28"/>
          <w:szCs w:val="28"/>
          <w:lang w:eastAsia="ru-RU"/>
        </w:rPr>
        <w:softHyphen/>
        <w:t xml:space="preserve">нравственного развития, воспитания и социализации обучающихся должны быть актуализированы определенные идеалы, </w:t>
      </w:r>
      <w:r>
        <w:rPr>
          <w:rFonts w:ascii="Times New Roman" w:eastAsia="Times New Roman" w:hAnsi="Times New Roman" w:cs="Times New Roman"/>
          <w:color w:val="auto"/>
          <w:kern w:val="0"/>
          <w:sz w:val="28"/>
          <w:szCs w:val="28"/>
          <w:lang w:eastAsia="ru-RU"/>
        </w:rPr>
        <w:lastRenderedPageBreak/>
        <w:t xml:space="preserve">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Pr>
          <w:rFonts w:ascii="Times New Roman" w:eastAsia="Times New Roman" w:hAnsi="Times New Roman" w:cs="Times New Roman"/>
          <w:color w:val="auto"/>
          <w:spacing w:val="2"/>
          <w:kern w:val="0"/>
          <w:sz w:val="28"/>
          <w:szCs w:val="28"/>
          <w:lang w:eastAsia="ru-RU"/>
        </w:rPr>
        <w:t>уклада школьной жизни, придают ему нравственные изме</w:t>
      </w:r>
      <w:r>
        <w:rPr>
          <w:rFonts w:ascii="Times New Roman" w:eastAsia="Times New Roman" w:hAnsi="Times New Roman" w:cs="Times New Roman"/>
          <w:color w:val="auto"/>
          <w:kern w:val="0"/>
          <w:sz w:val="28"/>
          <w:szCs w:val="28"/>
          <w:lang w:eastAsia="ru-RU"/>
        </w:rPr>
        <w:t>рения, обеспечивают возможность согласования деятельности различных субъектов воспитания и социализации.</w:t>
      </w:r>
    </w:p>
    <w:p w14:paraId="42113F5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Cs/>
          <w:color w:val="auto"/>
          <w:spacing w:val="2"/>
          <w:kern w:val="0"/>
          <w:sz w:val="28"/>
          <w:szCs w:val="28"/>
          <w:lang w:eastAsia="ru-RU"/>
        </w:rPr>
        <w:t>Аксиологический принцип</w:t>
      </w:r>
      <w:r>
        <w:rPr>
          <w:rFonts w:ascii="Times New Roman" w:eastAsia="Times New Roman" w:hAnsi="Times New Roman" w:cs="Times New Roman"/>
          <w:bCs/>
          <w:i/>
          <w:color w:val="auto"/>
          <w:spacing w:val="2"/>
          <w:kern w:val="0"/>
          <w:sz w:val="28"/>
          <w:szCs w:val="28"/>
          <w:lang w:eastAsia="ru-RU"/>
        </w:rPr>
        <w:t>.</w:t>
      </w:r>
      <w:r>
        <w:rPr>
          <w:rFonts w:ascii="Times New Roman" w:eastAsia="Times New Roman" w:hAnsi="Times New Roman" w:cs="Times New Roman"/>
          <w:color w:val="auto"/>
          <w:spacing w:val="2"/>
          <w:kern w:val="0"/>
          <w:sz w:val="28"/>
          <w:szCs w:val="28"/>
          <w:lang w:eastAsia="ru-RU"/>
        </w:rPr>
        <w:t xml:space="preserve"> Ценности определяют основное содержание духовно</w:t>
      </w:r>
      <w:r>
        <w:rPr>
          <w:rFonts w:ascii="Times New Roman" w:eastAsia="Times New Roman" w:hAnsi="Times New Roman" w:cs="Times New Roman"/>
          <w:color w:val="auto"/>
          <w:spacing w:val="2"/>
          <w:kern w:val="0"/>
          <w:sz w:val="28"/>
          <w:szCs w:val="28"/>
          <w:lang w:eastAsia="ru-RU"/>
        </w:rPr>
        <w:softHyphen/>
        <w:t>нравственного развития, вос</w:t>
      </w:r>
      <w:r>
        <w:rPr>
          <w:rFonts w:ascii="Times New Roman" w:eastAsia="Times New Roman" w:hAnsi="Times New Roman" w:cs="Times New Roman"/>
          <w:color w:val="auto"/>
          <w:kern w:val="0"/>
          <w:sz w:val="28"/>
          <w:szCs w:val="28"/>
          <w:lang w:eastAsia="ru-RU"/>
        </w:rPr>
        <w:t xml:space="preserve">питания и социализации личности младшего школьника. Любое содержание обучения, общения, деятельности может стать содержанием </w:t>
      </w:r>
      <w:r>
        <w:rPr>
          <w:rFonts w:ascii="Times New Roman" w:eastAsia="Times New Roman" w:hAnsi="Times New Roman" w:cs="Times New Roman"/>
          <w:color w:val="auto"/>
          <w:spacing w:val="2"/>
          <w:kern w:val="0"/>
          <w:sz w:val="28"/>
          <w:szCs w:val="28"/>
          <w:lang w:eastAsia="ru-RU"/>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Pr>
          <w:rFonts w:ascii="Times New Roman" w:eastAsia="Times New Roman" w:hAnsi="Times New Roman" w:cs="Times New Roman"/>
          <w:color w:val="auto"/>
          <w:kern w:val="0"/>
          <w:sz w:val="28"/>
          <w:szCs w:val="28"/>
          <w:lang w:eastAsia="ru-RU"/>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Pr>
          <w:rFonts w:ascii="Times New Roman" w:eastAsia="Times New Roman" w:hAnsi="Times New Roman" w:cs="Times New Roman"/>
          <w:color w:val="auto"/>
          <w:kern w:val="0"/>
          <w:sz w:val="28"/>
          <w:szCs w:val="28"/>
          <w:lang w:eastAsia="ru-RU"/>
        </w:rPr>
        <w:softHyphen/>
        <w:t>нравственного развития.</w:t>
      </w:r>
    </w:p>
    <w:p w14:paraId="2AB7830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14:paraId="5D29C97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14:paraId="272340C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8"/>
          <w:szCs w:val="28"/>
          <w:lang w:eastAsia="ru-RU"/>
        </w:rPr>
      </w:pPr>
      <w:r>
        <w:rPr>
          <w:rFonts w:ascii="Times New Roman" w:eastAsia="Times New Roman" w:hAnsi="Times New Roman" w:cs="Times New Roman"/>
          <w:bCs/>
          <w:color w:val="auto"/>
          <w:spacing w:val="-2"/>
          <w:kern w:val="0"/>
          <w:sz w:val="28"/>
          <w:szCs w:val="28"/>
          <w:lang w:eastAsia="ru-RU"/>
        </w:rPr>
        <w:lastRenderedPageBreak/>
        <w:t xml:space="preserve">Принцип следования нравственному примеру. </w:t>
      </w:r>
      <w:r>
        <w:rPr>
          <w:rFonts w:ascii="Times New Roman" w:eastAsia="Times New Roman" w:hAnsi="Times New Roman" w:cs="Times New Roman"/>
          <w:color w:val="auto"/>
          <w:spacing w:val="-2"/>
          <w:kern w:val="0"/>
          <w:sz w:val="28"/>
          <w:szCs w:val="28"/>
          <w:lang w:eastAsia="ru-RU"/>
        </w:rPr>
        <w:t>Следова</w:t>
      </w:r>
      <w:r>
        <w:rPr>
          <w:rFonts w:ascii="Times New Roman" w:eastAsia="Times New Roman" w:hAnsi="Times New Roman" w:cs="Times New Roman"/>
          <w:color w:val="auto"/>
          <w:spacing w:val="2"/>
          <w:kern w:val="0"/>
          <w:sz w:val="28"/>
          <w:szCs w:val="28"/>
          <w:lang w:eastAsia="ru-RU"/>
        </w:rPr>
        <w:t xml:space="preserve">ние примеру – ведущий метод нравственного воспитания. </w:t>
      </w:r>
      <w:r>
        <w:rPr>
          <w:rFonts w:ascii="Times New Roman" w:eastAsia="Times New Roman" w:hAnsi="Times New Roman" w:cs="Times New Roman"/>
          <w:color w:val="auto"/>
          <w:kern w:val="0"/>
          <w:sz w:val="28"/>
          <w:szCs w:val="28"/>
          <w:lang w:eastAsia="ru-RU"/>
        </w:rPr>
        <w:t xml:space="preserve">Пример – это возможная модель выстраивания отношений </w:t>
      </w:r>
      <w:r>
        <w:rPr>
          <w:rFonts w:ascii="Times New Roman" w:eastAsia="Times New Roman" w:hAnsi="Times New Roman" w:cs="Times New Roman"/>
          <w:color w:val="auto"/>
          <w:spacing w:val="-2"/>
          <w:kern w:val="0"/>
          <w:sz w:val="28"/>
          <w:szCs w:val="28"/>
          <w:lang w:eastAsia="ru-RU"/>
        </w:rPr>
        <w:t>ребенка с другими людьми и с самим собой, образец ценност</w:t>
      </w:r>
      <w:r>
        <w:rPr>
          <w:rFonts w:ascii="Times New Roman" w:eastAsia="Times New Roman" w:hAnsi="Times New Roman" w:cs="Times New Roman"/>
          <w:color w:val="auto"/>
          <w:spacing w:val="2"/>
          <w:kern w:val="0"/>
          <w:sz w:val="28"/>
          <w:szCs w:val="28"/>
          <w:lang w:eastAsia="ru-RU"/>
        </w:rPr>
        <w:t xml:space="preserve">ного выбора, совершенного значимым другим. Содержание </w:t>
      </w:r>
      <w:r>
        <w:rPr>
          <w:rFonts w:ascii="Times New Roman" w:eastAsia="Times New Roman" w:hAnsi="Times New Roman" w:cs="Times New Roman"/>
          <w:color w:val="auto"/>
          <w:spacing w:val="-2"/>
          <w:kern w:val="0"/>
          <w:sz w:val="28"/>
          <w:szCs w:val="28"/>
          <w:lang w:eastAsia="ru-RU"/>
        </w:rPr>
        <w:t xml:space="preserve">учебного процесса, внеучебной и внешкольной деятельности должно быть наполнено примерами нравственного поведения. </w:t>
      </w:r>
      <w:r>
        <w:rPr>
          <w:rFonts w:ascii="Times New Roman" w:eastAsia="Times New Roman" w:hAnsi="Times New Roman" w:cs="Times New Roman"/>
          <w:color w:val="auto"/>
          <w:spacing w:val="2"/>
          <w:kern w:val="0"/>
          <w:sz w:val="28"/>
          <w:szCs w:val="28"/>
          <w:lang w:eastAsia="ru-RU"/>
        </w:rPr>
        <w:t>Пример как метод воспитания позволяет расширить нрав</w:t>
      </w:r>
      <w:r>
        <w:rPr>
          <w:rFonts w:ascii="Times New Roman" w:eastAsia="Times New Roman" w:hAnsi="Times New Roman" w:cs="Times New Roman"/>
          <w:color w:val="auto"/>
          <w:spacing w:val="-2"/>
          <w:kern w:val="0"/>
          <w:sz w:val="28"/>
          <w:szCs w:val="28"/>
          <w:lang w:eastAsia="ru-RU"/>
        </w:rPr>
        <w:t xml:space="preserve">ственный опыт ребенка, побудить его к внутреннему диалогу, </w:t>
      </w:r>
      <w:r>
        <w:rPr>
          <w:rFonts w:ascii="Times New Roman" w:eastAsia="Times New Roman" w:hAnsi="Times New Roman" w:cs="Times New Roman"/>
          <w:color w:val="auto"/>
          <w:kern w:val="0"/>
          <w:sz w:val="28"/>
          <w:szCs w:val="28"/>
          <w:lang w:eastAsia="ru-RU"/>
        </w:rPr>
        <w:t>пробудить в нем нравственную рефлексию, обеспечить воз</w:t>
      </w:r>
      <w:r>
        <w:rPr>
          <w:rFonts w:ascii="Times New Roman" w:eastAsia="Times New Roman" w:hAnsi="Times New Roman" w:cs="Times New Roman"/>
          <w:color w:val="auto"/>
          <w:spacing w:val="-2"/>
          <w:kern w:val="0"/>
          <w:sz w:val="28"/>
          <w:szCs w:val="28"/>
          <w:lang w:eastAsia="ru-RU"/>
        </w:rPr>
        <w:t>можность выбора при построении собственной системы цен</w:t>
      </w:r>
      <w:r>
        <w:rPr>
          <w:rFonts w:ascii="Times New Roman" w:eastAsia="Times New Roman" w:hAnsi="Times New Roman" w:cs="Times New Roman"/>
          <w:color w:val="auto"/>
          <w:kern w:val="0"/>
          <w:sz w:val="28"/>
          <w:szCs w:val="28"/>
          <w:lang w:eastAsia="ru-RU"/>
        </w:rPr>
        <w:t xml:space="preserve">ностных отношений, продемонстрировать ребенку реальную </w:t>
      </w:r>
      <w:r>
        <w:rPr>
          <w:rFonts w:ascii="Times New Roman" w:eastAsia="Times New Roman" w:hAnsi="Times New Roman" w:cs="Times New Roman"/>
          <w:color w:val="auto"/>
          <w:spacing w:val="-2"/>
          <w:kern w:val="0"/>
          <w:sz w:val="28"/>
          <w:szCs w:val="28"/>
          <w:lang w:eastAsia="ru-RU"/>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Pr>
          <w:rFonts w:ascii="Times New Roman" w:eastAsia="Times New Roman" w:hAnsi="Times New Roman" w:cs="Times New Roman"/>
          <w:color w:val="auto"/>
          <w:spacing w:val="-2"/>
          <w:kern w:val="0"/>
          <w:sz w:val="28"/>
          <w:szCs w:val="28"/>
          <w:lang w:eastAsia="ru-RU"/>
        </w:rPr>
        <w:softHyphen/>
        <w:t>нравственного развития обучающегося имеет пример учителя.</w:t>
      </w:r>
    </w:p>
    <w:p w14:paraId="0E79355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2"/>
          <w:kern w:val="0"/>
          <w:sz w:val="28"/>
          <w:szCs w:val="28"/>
          <w:lang w:eastAsia="ru-RU"/>
        </w:rPr>
      </w:pPr>
      <w:r>
        <w:rPr>
          <w:rFonts w:ascii="Times New Roman" w:eastAsia="Times New Roman" w:hAnsi="Times New Roman" w:cs="Times New Roman"/>
          <w:bCs/>
          <w:color w:val="auto"/>
          <w:spacing w:val="2"/>
          <w:kern w:val="0"/>
          <w:sz w:val="28"/>
          <w:szCs w:val="28"/>
          <w:lang w:eastAsia="ru-RU"/>
        </w:rPr>
        <w:t>Принцип идентификации (персонификации).</w:t>
      </w:r>
      <w:r>
        <w:rPr>
          <w:rFonts w:ascii="Times New Roman" w:eastAsia="Times New Roman" w:hAnsi="Times New Roman" w:cs="Times New Roman"/>
          <w:color w:val="auto"/>
          <w:spacing w:val="2"/>
          <w:kern w:val="0"/>
          <w:sz w:val="28"/>
          <w:szCs w:val="28"/>
          <w:lang w:eastAsia="ru-RU"/>
        </w:rPr>
        <w:t xml:space="preserve"> Идентификация – устойчивое отождествление себя со значимым </w:t>
      </w:r>
      <w:r>
        <w:rPr>
          <w:rFonts w:ascii="Times New Roman" w:eastAsia="Times New Roman" w:hAnsi="Times New Roman" w:cs="Times New Roman"/>
          <w:color w:val="auto"/>
          <w:spacing w:val="-2"/>
          <w:kern w:val="0"/>
          <w:sz w:val="28"/>
          <w:szCs w:val="28"/>
          <w:lang w:eastAsia="ru-RU"/>
        </w:rPr>
        <w:t>другим, стремление быть похожим на него. В младшем школь</w:t>
      </w:r>
      <w:r>
        <w:rPr>
          <w:rFonts w:ascii="Times New Roman" w:eastAsia="Times New Roman" w:hAnsi="Times New Roman" w:cs="Times New Roman"/>
          <w:color w:val="auto"/>
          <w:spacing w:val="2"/>
          <w:kern w:val="0"/>
          <w:sz w:val="28"/>
          <w:szCs w:val="28"/>
          <w:lang w:eastAsia="ru-RU"/>
        </w:rPr>
        <w:t>ном возрасте преобладает образно</w:t>
      </w:r>
      <w:r>
        <w:rPr>
          <w:rFonts w:ascii="Times New Roman" w:eastAsia="Times New Roman" w:hAnsi="Times New Roman" w:cs="Times New Roman"/>
          <w:color w:val="auto"/>
          <w:spacing w:val="2"/>
          <w:kern w:val="0"/>
          <w:sz w:val="28"/>
          <w:szCs w:val="28"/>
          <w:lang w:eastAsia="ru-RU"/>
        </w:rPr>
        <w:softHyphen/>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14:paraId="5B0007A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Cs/>
          <w:color w:val="auto"/>
          <w:spacing w:val="2"/>
          <w:kern w:val="0"/>
          <w:sz w:val="28"/>
          <w:szCs w:val="28"/>
          <w:lang w:eastAsia="ru-RU"/>
        </w:rPr>
        <w:t>Принцип диалогического общения.</w:t>
      </w:r>
      <w:r>
        <w:rPr>
          <w:rFonts w:ascii="Times New Roman" w:eastAsia="Times New Roman" w:hAnsi="Times New Roman" w:cs="Times New Roman"/>
          <w:color w:val="auto"/>
          <w:spacing w:val="2"/>
          <w:kern w:val="0"/>
          <w:sz w:val="28"/>
          <w:szCs w:val="28"/>
          <w:lang w:eastAsia="ru-RU"/>
        </w:rPr>
        <w:t xml:space="preserve"> В формировании </w:t>
      </w:r>
      <w:r>
        <w:rPr>
          <w:rFonts w:ascii="Times New Roman" w:eastAsia="Times New Roman" w:hAnsi="Times New Roman" w:cs="Times New Roman"/>
          <w:color w:val="auto"/>
          <w:kern w:val="0"/>
          <w:sz w:val="28"/>
          <w:szCs w:val="28"/>
          <w:lang w:eastAsia="ru-RU"/>
        </w:rPr>
        <w:t xml:space="preserve">ценностных отношений большую роль играет диалогическое </w:t>
      </w:r>
      <w:r>
        <w:rPr>
          <w:rFonts w:ascii="Times New Roman" w:eastAsia="Times New Roman" w:hAnsi="Times New Roman" w:cs="Times New Roman"/>
          <w:color w:val="auto"/>
          <w:spacing w:val="2"/>
          <w:kern w:val="0"/>
          <w:sz w:val="28"/>
          <w:szCs w:val="28"/>
          <w:lang w:eastAsia="ru-RU"/>
        </w:rPr>
        <w:t>общение младшего школьника со сверстниками, родителя</w:t>
      </w:r>
      <w:r>
        <w:rPr>
          <w:rFonts w:ascii="Times New Roman" w:eastAsia="Times New Roman" w:hAnsi="Times New Roman" w:cs="Times New Roman"/>
          <w:color w:val="auto"/>
          <w:kern w:val="0"/>
          <w:sz w:val="28"/>
          <w:szCs w:val="28"/>
          <w:lang w:eastAsia="ru-RU"/>
        </w:rPr>
        <w:t>ми (законными представителями), учителем и другими зна</w:t>
      </w:r>
      <w:r>
        <w:rPr>
          <w:rFonts w:ascii="Times New Roman" w:eastAsia="Times New Roman" w:hAnsi="Times New Roman" w:cs="Times New Roman"/>
          <w:color w:val="auto"/>
          <w:spacing w:val="2"/>
          <w:kern w:val="0"/>
          <w:sz w:val="28"/>
          <w:szCs w:val="28"/>
          <w:lang w:eastAsia="ru-RU"/>
        </w:rPr>
        <w:t>чимыми взрослыми. Наличие значимого другого в воспи</w:t>
      </w:r>
      <w:r>
        <w:rPr>
          <w:rFonts w:ascii="Times New Roman" w:eastAsia="Times New Roman" w:hAnsi="Times New Roman" w:cs="Times New Roman"/>
          <w:color w:val="auto"/>
          <w:kern w:val="0"/>
          <w:sz w:val="28"/>
          <w:szCs w:val="28"/>
          <w:lang w:eastAsia="ru-RU"/>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w:t>
      </w:r>
      <w:r>
        <w:rPr>
          <w:rFonts w:ascii="Times New Roman" w:eastAsia="Times New Roman" w:hAnsi="Times New Roman" w:cs="Times New Roman"/>
          <w:color w:val="auto"/>
          <w:kern w:val="0"/>
          <w:sz w:val="28"/>
          <w:szCs w:val="28"/>
          <w:lang w:eastAsia="ru-RU"/>
        </w:rPr>
        <w:lastRenderedPageBreak/>
        <w:t xml:space="preserve">монологической проповеди, но предусматривает его организацию средствами свободного, равноправного межсубъектного общения. </w:t>
      </w:r>
      <w:r>
        <w:rPr>
          <w:rFonts w:ascii="Times New Roman" w:eastAsia="@Arial Unicode MS" w:hAnsi="Times New Roman" w:cs="Times New Roman"/>
          <w:color w:val="auto"/>
          <w:kern w:val="0"/>
          <w:sz w:val="28"/>
          <w:szCs w:val="28"/>
          <w:lang w:eastAsia="ru-RU"/>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Pr>
          <w:rFonts w:ascii="Times New Roman" w:eastAsia="Times New Roman" w:hAnsi="Times New Roman" w:cs="Times New Roman"/>
          <w:color w:val="auto"/>
          <w:kern w:val="0"/>
          <w:sz w:val="28"/>
          <w:szCs w:val="28"/>
          <w:lang w:eastAsia="ru-RU"/>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14:paraId="2B332CC0"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Cs/>
          <w:color w:val="auto"/>
          <w:kern w:val="0"/>
          <w:sz w:val="28"/>
          <w:szCs w:val="28"/>
          <w:lang w:eastAsia="ru-RU"/>
        </w:rPr>
        <w:t>Принцип полисубъектности воспитания.</w:t>
      </w:r>
      <w:r>
        <w:rPr>
          <w:rFonts w:ascii="Times New Roman" w:eastAsia="Times New Roman" w:hAnsi="Times New Roman" w:cs="Times New Roman"/>
          <w:color w:val="auto"/>
          <w:kern w:val="0"/>
          <w:sz w:val="28"/>
          <w:szCs w:val="28"/>
          <w:lang w:eastAsia="ru-RU"/>
        </w:rPr>
        <w:t xml:space="preserve"> В современных условиях процесс развития и воспитания личности имеет полисубъектный, многомерно</w:t>
      </w:r>
      <w:r>
        <w:rPr>
          <w:rFonts w:ascii="Times New Roman" w:eastAsia="Times New Roman" w:hAnsi="Times New Roman" w:cs="Times New Roman"/>
          <w:color w:val="auto"/>
          <w:kern w:val="0"/>
          <w:sz w:val="28"/>
          <w:szCs w:val="28"/>
          <w:lang w:eastAsia="ru-RU"/>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Pr>
          <w:rFonts w:ascii="Times New Roman" w:eastAsia="Times New Roman" w:hAnsi="Times New Roman" w:cs="Times New Roman"/>
          <w:color w:val="auto"/>
          <w:kern w:val="0"/>
          <w:sz w:val="28"/>
          <w:szCs w:val="28"/>
          <w:lang w:eastAsia="ru-RU"/>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Pr>
          <w:rFonts w:ascii="Times New Roman" w:eastAsia="Times New Roman" w:hAnsi="Times New Roman" w:cs="Times New Roman"/>
          <w:color w:val="auto"/>
          <w:kern w:val="0"/>
          <w:sz w:val="28"/>
          <w:szCs w:val="28"/>
          <w:lang w:eastAsia="ru-RU"/>
        </w:rPr>
        <w:softHyphen/>
        <w:t>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14:paraId="65487E5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bCs/>
          <w:color w:val="auto"/>
          <w:spacing w:val="-2"/>
          <w:kern w:val="0"/>
          <w:sz w:val="28"/>
          <w:szCs w:val="28"/>
          <w:lang w:eastAsia="ru-RU"/>
        </w:rPr>
        <w:t>Принцип системно</w:t>
      </w:r>
      <w:r>
        <w:rPr>
          <w:rFonts w:ascii="Times New Roman" w:eastAsia="Times New Roman" w:hAnsi="Times New Roman" w:cs="Times New Roman"/>
          <w:bCs/>
          <w:color w:val="auto"/>
          <w:spacing w:val="-2"/>
          <w:kern w:val="0"/>
          <w:sz w:val="28"/>
          <w:szCs w:val="28"/>
          <w:lang w:eastAsia="ru-RU"/>
        </w:rPr>
        <w:softHyphen/>
        <w:t>деятельностной организации воспи</w:t>
      </w:r>
      <w:r>
        <w:rPr>
          <w:rFonts w:ascii="Times New Roman" w:eastAsia="Times New Roman" w:hAnsi="Times New Roman" w:cs="Times New Roman"/>
          <w:bCs/>
          <w:color w:val="auto"/>
          <w:spacing w:val="2"/>
          <w:kern w:val="0"/>
          <w:sz w:val="28"/>
          <w:szCs w:val="28"/>
          <w:lang w:eastAsia="ru-RU"/>
        </w:rPr>
        <w:t>тания</w:t>
      </w:r>
      <w:r>
        <w:rPr>
          <w:rFonts w:ascii="Times New Roman" w:eastAsia="Times New Roman" w:hAnsi="Times New Roman" w:cs="Times New Roman"/>
          <w:bCs/>
          <w:i/>
          <w:color w:val="auto"/>
          <w:spacing w:val="2"/>
          <w:kern w:val="0"/>
          <w:sz w:val="28"/>
          <w:szCs w:val="28"/>
          <w:lang w:eastAsia="ru-RU"/>
        </w:rPr>
        <w:t>.</w:t>
      </w:r>
      <w:r>
        <w:rPr>
          <w:rFonts w:ascii="Times New Roman" w:eastAsia="Times New Roman" w:hAnsi="Times New Roman" w:cs="Times New Roman"/>
          <w:color w:val="auto"/>
          <w:spacing w:val="2"/>
          <w:kern w:val="0"/>
          <w:sz w:val="28"/>
          <w:szCs w:val="28"/>
          <w:lang w:eastAsia="ru-RU"/>
        </w:rPr>
        <w:t xml:space="preserve"> Воспитание, направленное на духовно-нравственное </w:t>
      </w:r>
      <w:r>
        <w:rPr>
          <w:rFonts w:ascii="Times New Roman" w:eastAsia="Times New Roman" w:hAnsi="Times New Roman" w:cs="Times New Roman"/>
          <w:color w:val="auto"/>
          <w:spacing w:val="-4"/>
          <w:kern w:val="0"/>
          <w:sz w:val="28"/>
          <w:szCs w:val="28"/>
          <w:lang w:eastAsia="ru-RU"/>
        </w:rPr>
        <w:t>развитие обучающихся и поддерживаемое всем укладом школь</w:t>
      </w:r>
      <w:r>
        <w:rPr>
          <w:rFonts w:ascii="Times New Roman" w:eastAsia="Times New Roman" w:hAnsi="Times New Roman" w:cs="Times New Roman"/>
          <w:color w:val="auto"/>
          <w:spacing w:val="-2"/>
          <w:kern w:val="0"/>
          <w:sz w:val="28"/>
          <w:szCs w:val="28"/>
          <w:lang w:eastAsia="ru-RU"/>
        </w:rPr>
        <w:t>ной жизни, включает в себя организацию учебной, внеучебной, общественно значимой деятельности младших школьни</w:t>
      </w:r>
      <w:r>
        <w:rPr>
          <w:rFonts w:ascii="Times New Roman" w:eastAsia="Times New Roman" w:hAnsi="Times New Roman" w:cs="Times New Roman"/>
          <w:color w:val="auto"/>
          <w:kern w:val="0"/>
          <w:sz w:val="28"/>
          <w:szCs w:val="28"/>
          <w:lang w:eastAsia="ru-RU"/>
        </w:rPr>
        <w:t xml:space="preserve">ков. Интеграция содержания различных видов деятельности </w:t>
      </w:r>
      <w:r>
        <w:rPr>
          <w:rFonts w:ascii="Times New Roman" w:eastAsia="Times New Roman" w:hAnsi="Times New Roman" w:cs="Times New Roman"/>
          <w:color w:val="auto"/>
          <w:spacing w:val="-2"/>
          <w:kern w:val="0"/>
          <w:sz w:val="28"/>
          <w:szCs w:val="28"/>
          <w:lang w:eastAsia="ru-RU"/>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w:t>
      </w:r>
      <w:r>
        <w:rPr>
          <w:rFonts w:ascii="Times New Roman" w:eastAsia="Times New Roman" w:hAnsi="Times New Roman" w:cs="Times New Roman"/>
          <w:color w:val="auto"/>
          <w:spacing w:val="-2"/>
          <w:kern w:val="0"/>
          <w:sz w:val="28"/>
          <w:szCs w:val="28"/>
          <w:lang w:eastAsia="ru-RU"/>
        </w:rPr>
        <w:lastRenderedPageBreak/>
        <w:t xml:space="preserve">общественного значения ценностей </w:t>
      </w:r>
      <w:r>
        <w:rPr>
          <w:rFonts w:ascii="Times New Roman" w:eastAsia="Times New Roman" w:hAnsi="Times New Roman" w:cs="Times New Roman"/>
          <w:color w:val="auto"/>
          <w:kern w:val="0"/>
          <w:sz w:val="28"/>
          <w:szCs w:val="28"/>
          <w:lang w:eastAsia="ru-RU"/>
        </w:rPr>
        <w:t>и открытие их личностного смысла. Для решения воспита</w:t>
      </w:r>
      <w:r>
        <w:rPr>
          <w:rFonts w:ascii="Times New Roman" w:eastAsia="Times New Roman" w:hAnsi="Times New Roman" w:cs="Times New Roman"/>
          <w:color w:val="auto"/>
          <w:spacing w:val="-2"/>
          <w:kern w:val="0"/>
          <w:sz w:val="28"/>
          <w:szCs w:val="28"/>
          <w:lang w:eastAsia="ru-RU"/>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14:paraId="2924B3F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общеобразовательных дисциплин;</w:t>
      </w:r>
    </w:p>
    <w:p w14:paraId="0018E01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произведений искусства;</w:t>
      </w:r>
    </w:p>
    <w:p w14:paraId="55590E7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периодической литературы, публикаций, радио</w:t>
      </w:r>
      <w:r>
        <w:rPr>
          <w:rFonts w:ascii="Times New Roman" w:eastAsia="Times New Roman" w:hAnsi="Times New Roman" w:cs="Times New Roman"/>
          <w:color w:val="auto"/>
          <w:kern w:val="0"/>
          <w:sz w:val="28"/>
          <w:szCs w:val="28"/>
          <w:lang w:eastAsia="ru-RU"/>
        </w:rPr>
        <w:softHyphen/>
        <w:t xml:space="preserve"> и телепередач, отражающих современную жизнь;</w:t>
      </w:r>
    </w:p>
    <w:p w14:paraId="548CFC11"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духовной культуры и фольклора народов России;</w:t>
      </w:r>
    </w:p>
    <w:p w14:paraId="3FAF03E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истории, традиций и современной жизни своей Родины, своего края, своей семьи;</w:t>
      </w:r>
    </w:p>
    <w:p w14:paraId="3836563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жизненного опыта своих родителей (законных представителей) и прародителей;</w:t>
      </w:r>
    </w:p>
    <w:p w14:paraId="179661E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общественно полезной и личностно значимой деятельности в рамках педагогически организованных социальных </w:t>
      </w:r>
      <w:r>
        <w:rPr>
          <w:rFonts w:ascii="Times New Roman" w:eastAsia="Times New Roman" w:hAnsi="Times New Roman" w:cs="Times New Roman"/>
          <w:color w:val="auto"/>
          <w:kern w:val="0"/>
          <w:sz w:val="28"/>
          <w:szCs w:val="28"/>
          <w:lang w:eastAsia="ru-RU"/>
        </w:rPr>
        <w:t>и культурных практик;</w:t>
      </w:r>
    </w:p>
    <w:p w14:paraId="7F35F623"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других источников информации и научного знания.</w:t>
      </w:r>
    </w:p>
    <w:p w14:paraId="5430912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Решение этих задач предполагает, что при разработке содержания образования</w:t>
      </w:r>
      <w:r>
        <w:rPr>
          <w:rFonts w:ascii="Times New Roman" w:eastAsia="Times New Roman" w:hAnsi="Times New Roman" w:cs="Times New Roman"/>
          <w:color w:val="auto"/>
          <w:kern w:val="0"/>
          <w:sz w:val="28"/>
          <w:szCs w:val="28"/>
          <w:lang w:eastAsia="ru-RU"/>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14:paraId="663D697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Таким образом, содержание разных видов учебной, се</w:t>
      </w:r>
      <w:r>
        <w:rPr>
          <w:rFonts w:ascii="Times New Roman" w:eastAsia="Times New Roman" w:hAnsi="Times New Roman" w:cs="Times New Roman"/>
          <w:color w:val="auto"/>
          <w:kern w:val="0"/>
          <w:sz w:val="28"/>
          <w:szCs w:val="28"/>
          <w:lang w:eastAsia="ru-RU"/>
        </w:rPr>
        <w:t>мейной, общественно значимой деятельности интегрируется вокруг сформулированной в виде вопроса</w:t>
      </w:r>
      <w:r>
        <w:rPr>
          <w:rFonts w:ascii="Times New Roman" w:eastAsia="Times New Roman" w:hAnsi="Times New Roman" w:cs="Times New Roman"/>
          <w:color w:val="auto"/>
          <w:kern w:val="0"/>
          <w:sz w:val="28"/>
          <w:szCs w:val="28"/>
          <w:lang w:eastAsia="ru-RU"/>
        </w:rPr>
        <w:softHyphen/>
        <w:t>задачи ценности. В свою очередь, ценности последовательно раскрываются в</w:t>
      </w:r>
      <w:r>
        <w:rPr>
          <w:rFonts w:ascii="Times New Roman" w:eastAsia="Times New Roman" w:hAnsi="Times New Roman" w:cs="Times New Roman"/>
          <w:color w:val="auto"/>
          <w:spacing w:val="-2"/>
          <w:kern w:val="0"/>
          <w:sz w:val="28"/>
          <w:szCs w:val="28"/>
          <w:lang w:eastAsia="ru-RU"/>
        </w:rPr>
        <w:t xml:space="preserve"> содержании образовательной деятельности и всего уклада школьной жизни. Ценности не локализованы в содержании отдель</w:t>
      </w:r>
      <w:r>
        <w:rPr>
          <w:rFonts w:ascii="Times New Roman" w:eastAsia="Times New Roman" w:hAnsi="Times New Roman" w:cs="Times New Roman"/>
          <w:color w:val="auto"/>
          <w:spacing w:val="2"/>
          <w:kern w:val="0"/>
          <w:sz w:val="28"/>
          <w:szCs w:val="28"/>
          <w:lang w:eastAsia="ru-RU"/>
        </w:rPr>
        <w:t xml:space="preserve">ного учебного предмета, формы или вида образовательной </w:t>
      </w:r>
      <w:r>
        <w:rPr>
          <w:rFonts w:ascii="Times New Roman" w:eastAsia="Times New Roman" w:hAnsi="Times New Roman" w:cs="Times New Roman"/>
          <w:color w:val="auto"/>
          <w:spacing w:val="-2"/>
          <w:kern w:val="0"/>
          <w:sz w:val="28"/>
          <w:szCs w:val="28"/>
          <w:lang w:eastAsia="ru-RU"/>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Pr>
          <w:rFonts w:ascii="Times New Roman" w:eastAsia="Times New Roman" w:hAnsi="Times New Roman" w:cs="Times New Roman"/>
          <w:color w:val="auto"/>
          <w:spacing w:val="-2"/>
          <w:kern w:val="0"/>
          <w:sz w:val="28"/>
          <w:szCs w:val="28"/>
          <w:lang w:eastAsia="ru-RU"/>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14:paraId="5D050F4B"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lastRenderedPageBreak/>
        <w:t xml:space="preserve">Перечисленные принципы определяют концептуальную </w:t>
      </w:r>
      <w:r>
        <w:rPr>
          <w:rFonts w:ascii="Times New Roman" w:eastAsia="Times New Roman" w:hAnsi="Times New Roman" w:cs="Times New Roman"/>
          <w:color w:val="auto"/>
          <w:kern w:val="0"/>
          <w:sz w:val="28"/>
          <w:szCs w:val="28"/>
          <w:lang w:eastAsia="ru-RU"/>
        </w:rPr>
        <w:t>основу уклада школьной жизни. Сам по себе этот уклад фор</w:t>
      </w:r>
      <w:r>
        <w:rPr>
          <w:rFonts w:ascii="Times New Roman" w:eastAsia="Times New Roman" w:hAnsi="Times New Roman" w:cs="Times New Roman"/>
          <w:color w:val="auto"/>
          <w:spacing w:val="2"/>
          <w:kern w:val="0"/>
          <w:sz w:val="28"/>
          <w:szCs w:val="28"/>
          <w:lang w:eastAsia="ru-RU"/>
        </w:rPr>
        <w:t xml:space="preserve">мален. Придает ему жизненную, социальную, культурную, </w:t>
      </w:r>
      <w:r>
        <w:rPr>
          <w:rFonts w:ascii="Times New Roman" w:eastAsia="Times New Roman" w:hAnsi="Times New Roman" w:cs="Times New Roman"/>
          <w:color w:val="auto"/>
          <w:kern w:val="0"/>
          <w:sz w:val="28"/>
          <w:szCs w:val="28"/>
          <w:lang w:eastAsia="ru-RU"/>
        </w:rPr>
        <w:t>нравственную силу педагог.</w:t>
      </w:r>
    </w:p>
    <w:p w14:paraId="2628882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Обучающийся испытывает большое доверие к учителю. </w:t>
      </w:r>
      <w:r>
        <w:rPr>
          <w:rFonts w:ascii="Times New Roman" w:eastAsia="Times New Roman" w:hAnsi="Times New Roman" w:cs="Times New Roman"/>
          <w:color w:val="auto"/>
          <w:kern w:val="0"/>
          <w:sz w:val="28"/>
          <w:szCs w:val="28"/>
          <w:lang w:eastAsia="ru-RU"/>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Pr>
          <w:rFonts w:ascii="Times New Roman" w:eastAsia="Times New Roman" w:hAnsi="Times New Roman" w:cs="Times New Roman"/>
          <w:color w:val="auto"/>
          <w:spacing w:val="2"/>
          <w:kern w:val="0"/>
          <w:sz w:val="28"/>
          <w:szCs w:val="28"/>
          <w:lang w:eastAsia="ru-RU"/>
        </w:rPr>
        <w:t xml:space="preserve">вечности, нравственности, об отношениях между людьми. </w:t>
      </w:r>
      <w:r>
        <w:rPr>
          <w:rFonts w:ascii="Times New Roman" w:eastAsia="Times New Roman" w:hAnsi="Times New Roman" w:cs="Times New Roman"/>
          <w:color w:val="auto"/>
          <w:kern w:val="0"/>
          <w:sz w:val="28"/>
          <w:szCs w:val="28"/>
          <w:lang w:eastAsia="ru-RU"/>
        </w:rPr>
        <w:t>Характер отношений между педагогом и детьми во многом определяет качество духовно</w:t>
      </w:r>
      <w:r>
        <w:rPr>
          <w:rFonts w:ascii="Times New Roman" w:eastAsia="Times New Roman" w:hAnsi="Times New Roman" w:cs="Times New Roman"/>
          <w:color w:val="auto"/>
          <w:kern w:val="0"/>
          <w:sz w:val="28"/>
          <w:szCs w:val="28"/>
          <w:lang w:eastAsia="ru-RU"/>
        </w:rPr>
        <w:softHyphen/>
        <w:t>нравственного развития и воспитания последних.</w:t>
      </w:r>
    </w:p>
    <w:p w14:paraId="7BFB8306"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Родители (законные представители), как и педа</w:t>
      </w:r>
      <w:r>
        <w:rPr>
          <w:rFonts w:ascii="Times New Roman" w:eastAsia="Times New Roman" w:hAnsi="Times New Roman" w:cs="Times New Roman"/>
          <w:color w:val="auto"/>
          <w:kern w:val="0"/>
          <w:sz w:val="28"/>
          <w:szCs w:val="28"/>
          <w:lang w:eastAsia="ru-RU"/>
        </w:rPr>
        <w:t>гог, подают ребенку первый пример нравственности. Пример имеет огромное значение в духовно-нравственном развитии и воспитании личности.</w:t>
      </w:r>
    </w:p>
    <w:p w14:paraId="7ADE74F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Pr>
          <w:rFonts w:ascii="Times New Roman" w:eastAsia="Times New Roman" w:hAnsi="Times New Roman" w:cs="Times New Roman"/>
          <w:color w:val="auto"/>
          <w:kern w:val="0"/>
          <w:sz w:val="28"/>
          <w:szCs w:val="28"/>
          <w:lang w:eastAsia="ru-RU"/>
        </w:rPr>
        <w:softHyphen/>
        <w:t>нравственной культуре народов Россий</w:t>
      </w:r>
      <w:r>
        <w:rPr>
          <w:rFonts w:ascii="Times New Roman" w:eastAsia="Times New Roman" w:hAnsi="Times New Roman" w:cs="Times New Roman"/>
          <w:color w:val="auto"/>
          <w:spacing w:val="2"/>
          <w:kern w:val="0"/>
          <w:sz w:val="28"/>
          <w:szCs w:val="28"/>
          <w:lang w:eastAsia="ru-RU"/>
        </w:rPr>
        <w:t xml:space="preserve">ской Федерации, литературе и различных видах искусства, </w:t>
      </w:r>
      <w:r>
        <w:rPr>
          <w:rFonts w:ascii="Times New Roman" w:eastAsia="Times New Roman" w:hAnsi="Times New Roman" w:cs="Times New Roman"/>
          <w:color w:val="auto"/>
          <w:kern w:val="0"/>
          <w:sz w:val="28"/>
          <w:szCs w:val="28"/>
          <w:lang w:eastAsia="ru-RU"/>
        </w:rPr>
        <w:t>сказках, легендах и мифах. В содержании каждого из основных направлений духовно</w:t>
      </w:r>
      <w:r>
        <w:rPr>
          <w:rFonts w:ascii="Times New Roman" w:eastAsia="Times New Roman" w:hAnsi="Times New Roman" w:cs="Times New Roman"/>
          <w:color w:val="auto"/>
          <w:kern w:val="0"/>
          <w:sz w:val="28"/>
          <w:szCs w:val="28"/>
          <w:lang w:eastAsia="ru-RU"/>
        </w:rPr>
        <w:softHyphen/>
        <w:t>нравственного развития, воспи</w:t>
      </w:r>
      <w:r>
        <w:rPr>
          <w:rFonts w:ascii="Times New Roman" w:eastAsia="Times New Roman" w:hAnsi="Times New Roman" w:cs="Times New Roman"/>
          <w:color w:val="auto"/>
          <w:spacing w:val="2"/>
          <w:kern w:val="0"/>
          <w:sz w:val="28"/>
          <w:szCs w:val="28"/>
          <w:lang w:eastAsia="ru-RU"/>
        </w:rPr>
        <w:t>тания и социализации должны быть широко представлены примеры духов</w:t>
      </w:r>
      <w:r>
        <w:rPr>
          <w:rFonts w:ascii="Times New Roman" w:eastAsia="Times New Roman" w:hAnsi="Times New Roman" w:cs="Times New Roman"/>
          <w:color w:val="auto"/>
          <w:kern w:val="0"/>
          <w:sz w:val="28"/>
          <w:szCs w:val="28"/>
          <w:lang w:eastAsia="ru-RU"/>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Pr>
          <w:rFonts w:ascii="Times New Roman" w:eastAsia="Times New Roman" w:hAnsi="Times New Roman" w:cs="Times New Roman"/>
          <w:color w:val="auto"/>
          <w:spacing w:val="-2"/>
          <w:kern w:val="0"/>
          <w:sz w:val="28"/>
          <w:szCs w:val="28"/>
          <w:lang w:eastAsia="ru-RU"/>
        </w:rPr>
        <w:t xml:space="preserve">му педагогическая поддержка нравственного самоопределения </w:t>
      </w:r>
      <w:r>
        <w:rPr>
          <w:rFonts w:ascii="Times New Roman" w:eastAsia="Times New Roman" w:hAnsi="Times New Roman" w:cs="Times New Roman"/>
          <w:color w:val="auto"/>
          <w:kern w:val="0"/>
          <w:sz w:val="28"/>
          <w:szCs w:val="28"/>
          <w:lang w:eastAsia="ru-RU"/>
        </w:rPr>
        <w:t>младшего школьника есть одно из условий его духовно</w:t>
      </w:r>
      <w:r>
        <w:rPr>
          <w:rFonts w:ascii="Times New Roman" w:eastAsia="Times New Roman" w:hAnsi="Times New Roman" w:cs="Times New Roman"/>
          <w:color w:val="auto"/>
          <w:kern w:val="0"/>
          <w:sz w:val="28"/>
          <w:szCs w:val="28"/>
          <w:lang w:eastAsia="ru-RU"/>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14:paraId="433AF8D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Уклад школьной жизни как система устоявшихся, привычных форм жизнедеятельности является носителем важных компонентов формируемой </w:t>
      </w:r>
      <w:r>
        <w:rPr>
          <w:rFonts w:ascii="Times New Roman" w:eastAsia="Times New Roman" w:hAnsi="Times New Roman" w:cs="Times New Roman"/>
          <w:color w:val="auto"/>
          <w:kern w:val="0"/>
          <w:sz w:val="28"/>
          <w:szCs w:val="28"/>
          <w:lang w:eastAsia="ru-RU"/>
        </w:rPr>
        <w:lastRenderedPageBreak/>
        <w:t xml:space="preserve">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14:paraId="4868E50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14:paraId="7B267190"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14:paraId="0CDF9A7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7935E2DA" w14:textId="77777777" w:rsidR="00F723FB" w:rsidRDefault="00CF2B4C" w:rsidP="00F723FB">
      <w:pPr>
        <w:suppressAutoHyphens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.6.Описание форм и методов организации социально значимой деятельности обучающихся</w:t>
      </w:r>
    </w:p>
    <w:p w14:paraId="234CCFA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w:t>
      </w:r>
      <w:r>
        <w:rPr>
          <w:rFonts w:ascii="Times New Roman" w:eastAsia="Times New Roman" w:hAnsi="Times New Roman" w:cs="Times New Roman"/>
          <w:color w:val="auto"/>
          <w:kern w:val="0"/>
          <w:sz w:val="28"/>
          <w:szCs w:val="28"/>
          <w:lang w:eastAsia="ru-RU"/>
        </w:rPr>
        <w:lastRenderedPageBreak/>
        <w:t xml:space="preserve">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14:paraId="54C77A02" w14:textId="77777777" w:rsidR="00F723FB" w:rsidRDefault="00F723FB" w:rsidP="006A2175">
      <w:pPr>
        <w:numPr>
          <w:ilvl w:val="0"/>
          <w:numId w:val="6"/>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общественный – позитивные изменения в социальной среде (преодоление социальных проблем, улучшение положения отдельных лиц или групп);</w:t>
      </w:r>
    </w:p>
    <w:p w14:paraId="03A082FC" w14:textId="77777777" w:rsidR="00F723FB" w:rsidRDefault="00F723FB" w:rsidP="006A2175">
      <w:pPr>
        <w:numPr>
          <w:ilvl w:val="0"/>
          <w:numId w:val="6"/>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3FCDB25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Pr>
          <w:rFonts w:ascii="Times New Roman" w:eastAsia="Times New Roman" w:hAnsi="Times New Roman" w:cs="Times New Roman"/>
          <w:color w:val="auto"/>
          <w:kern w:val="0"/>
          <w:sz w:val="28"/>
          <w:szCs w:val="28"/>
          <w:lang w:eastAsia="ru-RU"/>
        </w:rPr>
        <w:t>.</w:t>
      </w:r>
    </w:p>
    <w:p w14:paraId="5140C286"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Одним из методов организации социально значимой деятельности младших школьников является их добровольное и посильное участие в мероприятиях </w:t>
      </w:r>
      <w:r>
        <w:rPr>
          <w:rFonts w:ascii="Times New Roman" w:eastAsia="Times New Roman" w:hAnsi="Times New Roman" w:cs="Times New Roman"/>
          <w:color w:val="auto"/>
          <w:kern w:val="0"/>
          <w:sz w:val="28"/>
          <w:szCs w:val="28"/>
          <w:lang w:eastAsia="ru-RU"/>
        </w:rPr>
        <w:lastRenderedPageBreak/>
        <w:t>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14:paraId="3C736A9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14:paraId="32CE045E"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 xml:space="preserve">осуществление консультирования школьников по наиболее эффективному достижению деловых и личностно значимых целей; </w:t>
      </w:r>
    </w:p>
    <w:p w14:paraId="248A633D"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lastRenderedPageBreak/>
        <w:t xml:space="preserve">использование технологии развития способностей для достижения целей в различных областях жизни; </w:t>
      </w:r>
    </w:p>
    <w:p w14:paraId="6C0DF3DF"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отказ взрослого от экспертной позиции;</w:t>
      </w:r>
    </w:p>
    <w:p w14:paraId="6E51B49C"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 xml:space="preserve">задача взрослого – создать условия для принятия детьми решения. </w:t>
      </w:r>
    </w:p>
    <w:p w14:paraId="4F8AB597"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14:paraId="17653182"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14:paraId="2028FEED"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14:paraId="5FC89480" w14:textId="77777777" w:rsidR="00F723FB" w:rsidRDefault="00F723FB" w:rsidP="006A2175">
      <w:pPr>
        <w:numPr>
          <w:ilvl w:val="0"/>
          <w:numId w:val="7"/>
        </w:numPr>
        <w:tabs>
          <w:tab w:val="left" w:pos="993"/>
        </w:tabs>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14:paraId="2CF5DA81"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14:paraId="6ECC3ED5"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14:paraId="2C936585"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2DAA67C6" w14:textId="77777777" w:rsidR="00F723FB" w:rsidRDefault="00CF2B4C" w:rsidP="00F723FB">
      <w:pPr>
        <w:suppressAutoHyphens w:val="0"/>
        <w:spacing w:after="0" w:line="360" w:lineRule="auto"/>
        <w:ind w:left="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.7.Описание основных технологий взаимодействия и сотрудничества субъектов воспитательной деятельности и социальных институтов</w:t>
      </w:r>
    </w:p>
    <w:p w14:paraId="7D5BE334" w14:textId="77777777" w:rsidR="00F723FB" w:rsidRDefault="00F723FB" w:rsidP="00F723FB">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Pr>
          <w:rFonts w:ascii="Times New Roman" w:eastAsia="Times New Roman" w:hAnsi="Times New Roman" w:cs="Times New Roman"/>
          <w:color w:val="auto"/>
          <w:kern w:val="0"/>
          <w:sz w:val="28"/>
          <w:szCs w:val="28"/>
          <w:lang w:eastAsia="ru-RU"/>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14:paraId="49283EA5" w14:textId="77777777" w:rsidR="00F723FB" w:rsidRDefault="00F723FB" w:rsidP="00F723FB">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Pr>
          <w:rFonts w:ascii="Times New Roman" w:eastAsia="Times New Roman" w:hAnsi="Times New Roman" w:cs="Times New Roman"/>
          <w:color w:val="auto"/>
          <w:kern w:val="0"/>
          <w:sz w:val="28"/>
          <w:szCs w:val="28"/>
          <w:lang w:eastAsia="ru-RU"/>
        </w:rPr>
        <w:softHyphen/>
        <w:t>ти</w:t>
      </w:r>
      <w:r>
        <w:rPr>
          <w:rFonts w:ascii="Times New Roman" w:eastAsia="Times New Roman" w:hAnsi="Times New Roman" w:cs="Times New Roman"/>
          <w:color w:val="auto"/>
          <w:kern w:val="0"/>
          <w:sz w:val="28"/>
          <w:szCs w:val="28"/>
          <w:lang w:eastAsia="ru-RU"/>
        </w:rPr>
        <w:softHyphen/>
        <w:t>чес</w:t>
      </w:r>
      <w:r>
        <w:rPr>
          <w:rFonts w:ascii="Times New Roman" w:eastAsia="Times New Roman" w:hAnsi="Times New Roman" w:cs="Times New Roman"/>
          <w:color w:val="auto"/>
          <w:kern w:val="0"/>
          <w:sz w:val="28"/>
          <w:szCs w:val="28"/>
          <w:lang w:eastAsia="ru-RU"/>
        </w:rPr>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14:paraId="27F82A6B" w14:textId="77777777" w:rsidR="00F723FB" w:rsidRDefault="00F723FB" w:rsidP="00BC2979">
      <w:pPr>
        <w:widowControl w:val="0"/>
        <w:numPr>
          <w:ilvl w:val="0"/>
          <w:numId w:val="8"/>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14:paraId="7680029D" w14:textId="77777777" w:rsidR="00F723FB" w:rsidRDefault="00F723FB" w:rsidP="00BC2979">
      <w:pPr>
        <w:widowControl w:val="0"/>
        <w:numPr>
          <w:ilvl w:val="0"/>
          <w:numId w:val="8"/>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14:paraId="27F146A2" w14:textId="77777777" w:rsidR="00F723FB" w:rsidRDefault="00F723FB" w:rsidP="00BC2979">
      <w:pPr>
        <w:numPr>
          <w:ilvl w:val="0"/>
          <w:numId w:val="8"/>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проведение совместных мероприятий по направлениям программы воспитания и социализации в образовательной организации.</w:t>
      </w:r>
    </w:p>
    <w:p w14:paraId="6E2F8998" w14:textId="77777777" w:rsidR="00F723FB" w:rsidRDefault="00F723FB" w:rsidP="00BC2979">
      <w:pPr>
        <w:tabs>
          <w:tab w:val="left" w:pos="993"/>
        </w:tabs>
        <w:suppressAutoHyphens w:val="0"/>
        <w:autoSpaceDE w:val="0"/>
        <w:autoSpaceDN w:val="0"/>
        <w:adjustRightInd w:val="0"/>
        <w:spacing w:after="0" w:line="360" w:lineRule="auto"/>
        <w:contextualSpacing/>
        <w:jc w:val="both"/>
        <w:rPr>
          <w:rFonts w:ascii="Times New Roman" w:eastAsia="Calibri" w:hAnsi="Times New Roman" w:cs="Times New Roman"/>
          <w:color w:val="auto"/>
          <w:kern w:val="0"/>
          <w:sz w:val="28"/>
          <w:szCs w:val="28"/>
          <w:lang w:eastAsia="ru-RU"/>
        </w:rPr>
      </w:pPr>
    </w:p>
    <w:p w14:paraId="30BE76C5" w14:textId="77777777" w:rsidR="00F723FB" w:rsidRDefault="00F723FB" w:rsidP="00F723FB">
      <w:pPr>
        <w:widowControl w:val="0"/>
        <w:suppressAutoHyphens w:val="0"/>
        <w:autoSpaceDE w:val="0"/>
        <w:autoSpaceDN w:val="0"/>
        <w:adjustRightInd w:val="0"/>
        <w:spacing w:after="0" w:line="360" w:lineRule="auto"/>
        <w:ind w:firstLine="709"/>
        <w:jc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w:t>
      </w:r>
      <w:r w:rsidR="00CF2B4C">
        <w:rPr>
          <w:rFonts w:ascii="Times New Roman" w:eastAsia="Times New Roman" w:hAnsi="Times New Roman" w:cs="Times New Roman"/>
          <w:b/>
          <w:color w:val="auto"/>
          <w:kern w:val="0"/>
          <w:sz w:val="28"/>
          <w:szCs w:val="28"/>
          <w:lang w:eastAsia="ru-RU"/>
        </w:rPr>
        <w:t>3</w:t>
      </w:r>
      <w:r>
        <w:rPr>
          <w:rFonts w:ascii="Times New Roman" w:eastAsia="Times New Roman" w:hAnsi="Times New Roman" w:cs="Times New Roman"/>
          <w:b/>
          <w:color w:val="auto"/>
          <w:kern w:val="0"/>
          <w:sz w:val="28"/>
          <w:szCs w:val="28"/>
          <w:lang w:eastAsia="ru-RU"/>
        </w:rPr>
        <w:t>.8.Описание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15DF226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i/>
          <w:color w:val="auto"/>
          <w:kern w:val="0"/>
          <w:sz w:val="28"/>
          <w:szCs w:val="28"/>
          <w:lang w:eastAsia="ru-RU"/>
        </w:rPr>
        <w:t>Воспитание физической культуры, формирование ценностного отношения к здоровью и здоровому образу жизни.</w:t>
      </w:r>
      <w:r>
        <w:rPr>
          <w:rFonts w:ascii="Times New Roman" w:eastAsia="Times New Roman" w:hAnsi="Times New Roman" w:cs="Times New Roman"/>
          <w:color w:val="auto"/>
          <w:kern w:val="0"/>
          <w:sz w:val="28"/>
          <w:szCs w:val="28"/>
          <w:lang w:eastAsia="ru-RU"/>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2C38BF03" w14:textId="77777777" w:rsidR="00F723FB" w:rsidRDefault="00F723FB" w:rsidP="00F723F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i/>
          <w:color w:val="auto"/>
          <w:kern w:val="0"/>
          <w:sz w:val="28"/>
          <w:szCs w:val="28"/>
          <w:lang w:eastAsia="ru-RU"/>
        </w:rPr>
        <w:t xml:space="preserve">Формы и методы </w:t>
      </w:r>
      <w:r>
        <w:rPr>
          <w:rFonts w:ascii="Times New Roman" w:eastAsia="Times New Roman" w:hAnsi="Times New Roman" w:cs="Times New Roman"/>
          <w:color w:val="auto"/>
          <w:kern w:val="0"/>
          <w:sz w:val="28"/>
          <w:szCs w:val="28"/>
          <w:lang w:eastAsia="ru-RU"/>
        </w:rPr>
        <w:t>формирования у обучающихся культуры здорового и безопасного образа жизни:</w:t>
      </w:r>
    </w:p>
    <w:p w14:paraId="1804A2E5"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04E9E5A4"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14:paraId="1C1B6BC5"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предъявление примеров ведения здорового образа жизни;</w:t>
      </w:r>
    </w:p>
    <w:p w14:paraId="630217F7"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625E4FCC"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5728229E"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xml:space="preserve">организация сетевого партнерства учреждений здравоохранения, спорта, туризма, общего и дополнительного образования. </w:t>
      </w:r>
    </w:p>
    <w:p w14:paraId="39C4FB9D" w14:textId="77777777" w:rsidR="00F723FB" w:rsidRDefault="00F723FB" w:rsidP="00BC2979">
      <w:pPr>
        <w:numPr>
          <w:ilvl w:val="0"/>
          <w:numId w:val="9"/>
        </w:numPr>
        <w:tabs>
          <w:tab w:val="left" w:pos="993"/>
        </w:tabs>
        <w:suppressAutoHyphens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коллективные прогулки, туристические походы ученического класса;</w:t>
      </w:r>
    </w:p>
    <w:p w14:paraId="54F5854F"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14:paraId="6A080848"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5132912A"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567"/>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1BF7DE63"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14:paraId="0F1B458C"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совместные праздники, турпоходы, спортивные соревнования для детей и родителей;</w:t>
      </w:r>
    </w:p>
    <w:p w14:paraId="2447CD93"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ведение «Индивидуальных дневников здоровья» (мониторинг – самодиагностика состояния собственного здоровья).</w:t>
      </w:r>
    </w:p>
    <w:p w14:paraId="71A63F57" w14:textId="77777777" w:rsidR="00F723FB" w:rsidRDefault="00F723FB" w:rsidP="00F723FB">
      <w:pPr>
        <w:widowControl w:val="0"/>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i/>
          <w:color w:val="auto"/>
          <w:kern w:val="0"/>
          <w:sz w:val="28"/>
          <w:szCs w:val="28"/>
          <w:lang w:eastAsia="ru-RU"/>
        </w:rPr>
        <w:t xml:space="preserve">Развитие экологической культуры личности, ценностного отношения к природе, созидательной экологической позиции. </w:t>
      </w:r>
      <w:r>
        <w:rPr>
          <w:rFonts w:ascii="Times New Roman" w:eastAsia="Times New Roman" w:hAnsi="Times New Roman" w:cs="Times New Roman"/>
          <w:color w:val="auto"/>
          <w:kern w:val="0"/>
          <w:sz w:val="28"/>
          <w:szCs w:val="28"/>
          <w:lang w:eastAsia="ru-RU"/>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11D8DCA0" w14:textId="77777777" w:rsidR="00F723FB" w:rsidRDefault="00F723FB" w:rsidP="00F723F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i/>
          <w:color w:val="auto"/>
          <w:kern w:val="0"/>
          <w:sz w:val="28"/>
          <w:szCs w:val="28"/>
          <w:lang w:eastAsia="ru-RU"/>
        </w:rPr>
        <w:t xml:space="preserve">Формы и методы </w:t>
      </w:r>
      <w:r>
        <w:rPr>
          <w:rFonts w:ascii="Times New Roman" w:eastAsia="Times New Roman" w:hAnsi="Times New Roman" w:cs="Times New Roman"/>
          <w:color w:val="auto"/>
          <w:kern w:val="0"/>
          <w:sz w:val="28"/>
          <w:szCs w:val="28"/>
          <w:lang w:eastAsia="ru-RU"/>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4794AEE1"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bCs/>
          <w:color w:val="auto"/>
          <w:kern w:val="0"/>
          <w:sz w:val="28"/>
          <w:szCs w:val="28"/>
        </w:rPr>
        <w:t xml:space="preserve">исследование </w:t>
      </w:r>
      <w:r>
        <w:rPr>
          <w:rFonts w:ascii="Times New Roman" w:eastAsia="Calibri" w:hAnsi="Times New Roman" w:cs="Times New Roman"/>
          <w:color w:val="auto"/>
          <w:kern w:val="0"/>
          <w:sz w:val="28"/>
          <w:szCs w:val="28"/>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14:paraId="2E05D5E4"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spacing w:val="-6"/>
          <w:kern w:val="0"/>
          <w:sz w:val="28"/>
          <w:szCs w:val="28"/>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Pr>
          <w:rFonts w:ascii="Times New Roman" w:eastAsia="Calibri" w:hAnsi="Times New Roman" w:cs="Times New Roman"/>
          <w:color w:val="auto"/>
          <w:kern w:val="0"/>
          <w:sz w:val="28"/>
          <w:szCs w:val="28"/>
        </w:rPr>
        <w:t>;</w:t>
      </w:r>
    </w:p>
    <w:p w14:paraId="30EB51BD"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14:paraId="4EAB8531"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14:paraId="25219839"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14D97A02"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bCs/>
          <w:color w:val="auto"/>
          <w:kern w:val="0"/>
          <w:sz w:val="28"/>
          <w:szCs w:val="28"/>
        </w:rPr>
      </w:pPr>
      <w:r>
        <w:rPr>
          <w:rFonts w:ascii="Times New Roman" w:eastAsia="Calibri" w:hAnsi="Times New Roman" w:cs="Times New Roman"/>
          <w:color w:val="auto"/>
          <w:kern w:val="0"/>
          <w:sz w:val="28"/>
          <w:szCs w:val="28"/>
        </w:rPr>
        <w:t>природоохранная деятель</w:t>
      </w:r>
      <w:r>
        <w:rPr>
          <w:rFonts w:ascii="Times New Roman" w:eastAsia="Calibri" w:hAnsi="Times New Roman" w:cs="Times New Roman"/>
          <w:bCs/>
          <w:color w:val="auto"/>
          <w:kern w:val="0"/>
          <w:sz w:val="28"/>
          <w:szCs w:val="28"/>
        </w:rPr>
        <w:t xml:space="preserve">ность (экологические акции, природоохранные флешмобы). </w:t>
      </w:r>
    </w:p>
    <w:p w14:paraId="762A5426" w14:textId="77777777" w:rsidR="00F723FB" w:rsidRDefault="00F723FB" w:rsidP="00F723FB">
      <w:pPr>
        <w:shd w:val="clear" w:color="auto" w:fill="FFFFFF"/>
        <w:tabs>
          <w:tab w:val="left" w:pos="142"/>
        </w:tabs>
        <w:suppressAutoHyphens w:val="0"/>
        <w:spacing w:after="0" w:line="360" w:lineRule="auto"/>
        <w:ind w:firstLine="709"/>
        <w:jc w:val="both"/>
        <w:rPr>
          <w:rFonts w:ascii="Times New Roman" w:eastAsia="Times New Roman" w:hAnsi="Times New Roman" w:cs="Times New Roman"/>
          <w:bCs/>
          <w:color w:val="auto"/>
          <w:kern w:val="0"/>
          <w:sz w:val="28"/>
          <w:szCs w:val="28"/>
          <w:lang w:eastAsia="ru-RU"/>
        </w:rPr>
      </w:pPr>
      <w:r>
        <w:rPr>
          <w:rFonts w:ascii="Times New Roman" w:eastAsia="Times New Roman" w:hAnsi="Times New Roman" w:cs="Times New Roman"/>
          <w:b/>
          <w:i/>
          <w:color w:val="auto"/>
          <w:kern w:val="0"/>
          <w:sz w:val="28"/>
          <w:szCs w:val="28"/>
          <w:lang w:eastAsia="ru-RU"/>
        </w:rPr>
        <w:t xml:space="preserve">Обучение правилам безопасного поведения на дорогах </w:t>
      </w:r>
      <w:r>
        <w:rPr>
          <w:rFonts w:ascii="Times New Roman" w:eastAsia="Times New Roman" w:hAnsi="Times New Roman" w:cs="Times New Roman"/>
          <w:bCs/>
          <w:color w:val="auto"/>
          <w:kern w:val="0"/>
          <w:sz w:val="28"/>
          <w:szCs w:val="28"/>
          <w:lang w:eastAsia="ru-RU"/>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50EB2333" w14:textId="77777777" w:rsidR="00F723FB" w:rsidRDefault="00F723FB" w:rsidP="00F723FB">
      <w:pPr>
        <w:suppressAutoHyphens w:val="0"/>
        <w:autoSpaceDE w:val="0"/>
        <w:autoSpaceDN w:val="0"/>
        <w:adjustRightInd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i/>
          <w:color w:val="auto"/>
          <w:kern w:val="0"/>
          <w:sz w:val="28"/>
          <w:szCs w:val="28"/>
          <w:lang w:eastAsia="ru-RU"/>
        </w:rPr>
        <w:t xml:space="preserve">Мероприятия </w:t>
      </w:r>
      <w:r>
        <w:rPr>
          <w:rFonts w:ascii="Times New Roman" w:eastAsia="Times New Roman" w:hAnsi="Times New Roman" w:cs="Times New Roman"/>
          <w:color w:val="auto"/>
          <w:kern w:val="0"/>
          <w:sz w:val="28"/>
          <w:szCs w:val="28"/>
          <w:lang w:eastAsia="ru-RU"/>
        </w:rPr>
        <w:t>по обучению младших школьников правилам безопасного поведения на дорогах:</w:t>
      </w:r>
    </w:p>
    <w:p w14:paraId="67B23CDB"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bCs/>
          <w:color w:val="auto"/>
          <w:kern w:val="0"/>
          <w:sz w:val="28"/>
          <w:szCs w:val="28"/>
        </w:rPr>
        <w:t xml:space="preserve">конкурс </w:t>
      </w:r>
      <w:r>
        <w:rPr>
          <w:rFonts w:ascii="Times New Roman" w:eastAsia="Calibri" w:hAnsi="Times New Roman" w:cs="Times New Roman"/>
          <w:color w:val="auto"/>
          <w:kern w:val="0"/>
          <w:sz w:val="28"/>
          <w:szCs w:val="28"/>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14:paraId="3BD59BE3"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 xml:space="preserve">практические занятия на автогородке «ПДД в части велосипедистов», </w:t>
      </w:r>
    </w:p>
    <w:p w14:paraId="0CCA36C0"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14:paraId="44A30AB6"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конкурс памяток «Школьнику пешеходу (зима)», «Школьнику- пешеходу (весна)» и т. д.;</w:t>
      </w:r>
    </w:p>
    <w:p w14:paraId="3DDED357" w14:textId="77777777" w:rsidR="00F723FB" w:rsidRDefault="00F723FB" w:rsidP="00BC2979">
      <w:pPr>
        <w:numPr>
          <w:ilvl w:val="0"/>
          <w:numId w:val="9"/>
        </w:numPr>
        <w:tabs>
          <w:tab w:val="left" w:pos="993"/>
        </w:tabs>
        <w:suppressAutoHyphens w:val="0"/>
        <w:autoSpaceDE w:val="0"/>
        <w:autoSpaceDN w:val="0"/>
        <w:adjustRightInd w:val="0"/>
        <w:spacing w:after="0" w:line="360" w:lineRule="auto"/>
        <w:ind w:left="0" w:firstLine="709"/>
        <w:contextualSpacing/>
        <w:jc w:val="both"/>
        <w:rPr>
          <w:rFonts w:ascii="Times New Roman" w:eastAsia="Calibri" w:hAnsi="Times New Roman" w:cs="Times New Roman"/>
          <w:bCs/>
          <w:color w:val="auto"/>
          <w:kern w:val="0"/>
          <w:sz w:val="28"/>
          <w:szCs w:val="28"/>
        </w:rPr>
      </w:pPr>
      <w:r>
        <w:rPr>
          <w:rFonts w:ascii="Times New Roman" w:eastAsia="Calibri" w:hAnsi="Times New Roman" w:cs="Times New Roman"/>
          <w:color w:val="auto"/>
          <w:kern w:val="0"/>
          <w:sz w:val="28"/>
          <w:szCs w:val="28"/>
        </w:rPr>
        <w:t>компьютерное тестирование</w:t>
      </w:r>
      <w:r>
        <w:rPr>
          <w:rFonts w:ascii="Times New Roman" w:eastAsia="Calibri" w:hAnsi="Times New Roman" w:cs="Times New Roman"/>
          <w:bCs/>
          <w:color w:val="auto"/>
          <w:kern w:val="0"/>
          <w:sz w:val="28"/>
          <w:szCs w:val="28"/>
        </w:rPr>
        <w:t xml:space="preserve"> по правилам дорожного движения.</w:t>
      </w:r>
    </w:p>
    <w:p w14:paraId="285E87AD" w14:textId="77777777" w:rsidR="00F723FB" w:rsidRDefault="00F723FB" w:rsidP="00F723FB">
      <w:pPr>
        <w:tabs>
          <w:tab w:val="left" w:pos="993"/>
        </w:tabs>
        <w:suppressAutoHyphens w:val="0"/>
        <w:autoSpaceDE w:val="0"/>
        <w:autoSpaceDN w:val="0"/>
        <w:adjustRightInd w:val="0"/>
        <w:spacing w:after="0" w:line="360" w:lineRule="auto"/>
        <w:ind w:left="709"/>
        <w:contextualSpacing/>
        <w:jc w:val="both"/>
        <w:rPr>
          <w:rFonts w:ascii="Times New Roman" w:eastAsia="Calibri" w:hAnsi="Times New Roman" w:cs="Times New Roman"/>
          <w:color w:val="auto"/>
          <w:kern w:val="0"/>
          <w:sz w:val="28"/>
          <w:szCs w:val="28"/>
          <w:lang w:eastAsia="ru-RU"/>
        </w:rPr>
      </w:pPr>
    </w:p>
    <w:p w14:paraId="4D87ADDF" w14:textId="77777777" w:rsidR="00F723FB" w:rsidRDefault="00333D61" w:rsidP="00F723FB">
      <w:pPr>
        <w:shd w:val="clear" w:color="auto" w:fill="FFFFFF"/>
        <w:tabs>
          <w:tab w:val="left" w:pos="142"/>
        </w:tabs>
        <w:suppressAutoHyphens w:val="0"/>
        <w:spacing w:after="0" w:line="360" w:lineRule="auto"/>
        <w:ind w:left="709"/>
        <w:jc w:val="both"/>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.9.Описание форм и методов повышения педагогической культуры родителей (законных представителей) обучающихся</w:t>
      </w:r>
    </w:p>
    <w:p w14:paraId="69261C6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Повышение педагогической культуры родителей (закон</w:t>
      </w:r>
      <w:r>
        <w:rPr>
          <w:rFonts w:ascii="Times New Roman" w:eastAsia="Times New Roman" w:hAnsi="Times New Roman" w:cs="Times New Roman"/>
          <w:color w:val="auto"/>
          <w:kern w:val="0"/>
          <w:sz w:val="28"/>
          <w:szCs w:val="28"/>
          <w:lang w:eastAsia="ru-RU"/>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761D685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Система работы образовательной организации по повы</w:t>
      </w:r>
      <w:r>
        <w:rPr>
          <w:rFonts w:ascii="Times New Roman" w:eastAsia="Times New Roman" w:hAnsi="Times New Roman" w:cs="Times New Roman"/>
          <w:color w:val="auto"/>
          <w:kern w:val="0"/>
          <w:sz w:val="28"/>
          <w:szCs w:val="28"/>
          <w:lang w:eastAsia="ru-RU"/>
        </w:rPr>
        <w:t>шению педагогической культуры родителей (законных пред</w:t>
      </w:r>
      <w:r>
        <w:rPr>
          <w:rFonts w:ascii="Times New Roman" w:eastAsia="Times New Roman" w:hAnsi="Times New Roman" w:cs="Times New Roman"/>
          <w:color w:val="auto"/>
          <w:spacing w:val="2"/>
          <w:kern w:val="0"/>
          <w:sz w:val="28"/>
          <w:szCs w:val="28"/>
          <w:lang w:eastAsia="ru-RU"/>
        </w:rPr>
        <w:t>ставителей) в обеспечении духовно</w:t>
      </w:r>
      <w:r>
        <w:rPr>
          <w:rFonts w:ascii="Times New Roman" w:eastAsia="Times New Roman" w:hAnsi="Times New Roman" w:cs="Times New Roman"/>
          <w:color w:val="auto"/>
          <w:spacing w:val="2"/>
          <w:kern w:val="0"/>
          <w:sz w:val="28"/>
          <w:szCs w:val="28"/>
          <w:lang w:eastAsia="ru-RU"/>
        </w:rPr>
        <w:softHyphen/>
        <w:t xml:space="preserve">нравственного развития, воспитания и социализации обучающихся младшего школьного возраста </w:t>
      </w:r>
      <w:r>
        <w:rPr>
          <w:rFonts w:ascii="Times New Roman" w:eastAsia="Times New Roman" w:hAnsi="Times New Roman" w:cs="Times New Roman"/>
          <w:color w:val="auto"/>
          <w:kern w:val="0"/>
          <w:sz w:val="28"/>
          <w:szCs w:val="28"/>
          <w:lang w:eastAsia="ru-RU"/>
        </w:rPr>
        <w:t>должна быть основана на следующих принципах:</w:t>
      </w:r>
    </w:p>
    <w:p w14:paraId="6138131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Pr>
          <w:rFonts w:ascii="Times New Roman" w:eastAsia="Times New Roman" w:hAnsi="Times New Roman" w:cs="Times New Roman"/>
          <w:color w:val="auto"/>
          <w:kern w:val="0"/>
          <w:sz w:val="28"/>
          <w:szCs w:val="28"/>
          <w:lang w:eastAsia="ru-RU"/>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14:paraId="3F422D2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сочетание педагогического просвещения с педагогическим </w:t>
      </w:r>
      <w:r>
        <w:rPr>
          <w:rFonts w:ascii="Times New Roman" w:eastAsia="Times New Roman" w:hAnsi="Times New Roman" w:cs="Times New Roman"/>
          <w:color w:val="auto"/>
          <w:kern w:val="0"/>
          <w:sz w:val="28"/>
          <w:szCs w:val="28"/>
          <w:lang w:eastAsia="ru-RU"/>
        </w:rPr>
        <w:t>самообразованием родителей (законных представителей);</w:t>
      </w:r>
    </w:p>
    <w:p w14:paraId="68CB276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педагогическое внимание, уважение и требовательность</w:t>
      </w:r>
      <w:r>
        <w:rPr>
          <w:rFonts w:ascii="Times New Roman" w:eastAsia="Times New Roman" w:hAnsi="Times New Roman" w:cs="Times New Roman"/>
          <w:color w:val="auto"/>
          <w:spacing w:val="2"/>
          <w:kern w:val="0"/>
          <w:sz w:val="28"/>
          <w:szCs w:val="28"/>
          <w:lang w:eastAsia="ru-RU"/>
        </w:rPr>
        <w:br/>
      </w:r>
      <w:r>
        <w:rPr>
          <w:rFonts w:ascii="Times New Roman" w:eastAsia="Times New Roman" w:hAnsi="Times New Roman" w:cs="Times New Roman"/>
          <w:color w:val="auto"/>
          <w:kern w:val="0"/>
          <w:sz w:val="28"/>
          <w:szCs w:val="28"/>
          <w:lang w:eastAsia="ru-RU"/>
        </w:rPr>
        <w:t>к родителям (законным представителям);</w:t>
      </w:r>
    </w:p>
    <w:p w14:paraId="54B38C6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поддержка и индивидуальное сопровождение становле</w:t>
      </w:r>
      <w:r>
        <w:rPr>
          <w:rFonts w:ascii="Times New Roman" w:eastAsia="Times New Roman" w:hAnsi="Times New Roman" w:cs="Times New Roman"/>
          <w:color w:val="auto"/>
          <w:kern w:val="0"/>
          <w:sz w:val="28"/>
          <w:szCs w:val="28"/>
          <w:lang w:eastAsia="ru-RU"/>
        </w:rPr>
        <w:t>ния и развития педагогической культуры каждого из родителей (законных представителей);</w:t>
      </w:r>
    </w:p>
    <w:p w14:paraId="071D7002"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14:paraId="0F5EBF7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опора на положительный опыт семейного воспитания, традиционные семейные ценности народов России.</w:t>
      </w:r>
    </w:p>
    <w:p w14:paraId="40E4F22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Методы</w:t>
      </w:r>
      <w:r>
        <w:rPr>
          <w:rFonts w:ascii="Times New Roman" w:eastAsia="Times New Roman" w:hAnsi="Times New Roman" w:cs="Times New Roman"/>
          <w:color w:val="auto"/>
          <w:kern w:val="0"/>
          <w:sz w:val="28"/>
          <w:szCs w:val="28"/>
          <w:lang w:eastAsia="ru-RU"/>
        </w:rPr>
        <w:t xml:space="preserve"> повышения педагогической культуры родителей: </w:t>
      </w:r>
    </w:p>
    <w:p w14:paraId="2A2BAB66"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14:paraId="685B35FA"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 xml:space="preserve"> информирование родителей специалистами (педагогами, психологами, врачами и т. п.);</w:t>
      </w:r>
    </w:p>
    <w:p w14:paraId="0E32B46E"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14:paraId="4A40960F"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организация предъявления родителями своего опыта воспитания, своих проектов решения актуальных задач помощи ребенку;</w:t>
      </w:r>
    </w:p>
    <w:p w14:paraId="2AC99CD6"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проигрывание родителем актуальных ситуаций для понимания собственных стереотипов и барьеров для эффективного воспитания;</w:t>
      </w:r>
    </w:p>
    <w:p w14:paraId="139279FD"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организация преодоления родителями ошибочных и неэффективных способов решения задач семейного воспитания младших школьников;</w:t>
      </w:r>
    </w:p>
    <w:p w14:paraId="755E93E2"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организация совместного времяпрепровождения родителей одного ученического класса;</w:t>
      </w:r>
    </w:p>
    <w:p w14:paraId="485C2F0D" w14:textId="77777777" w:rsidR="00F723FB" w:rsidRDefault="00F723FB" w:rsidP="00BC2979">
      <w:pPr>
        <w:numPr>
          <w:ilvl w:val="0"/>
          <w:numId w:val="9"/>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преобразования стереотипов взаимодействия с родными близкими и партнерами в воспитании и социализации детей.</w:t>
      </w:r>
    </w:p>
    <w:p w14:paraId="1385D992"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14:paraId="10F8735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14:paraId="266D4DA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p>
    <w:p w14:paraId="4A4A0931" w14:textId="77777777" w:rsidR="00F723FB" w:rsidRDefault="00333D61" w:rsidP="00F723FB">
      <w:pPr>
        <w:suppressAutoHyphens w:val="0"/>
        <w:autoSpaceDE w:val="0"/>
        <w:autoSpaceDN w:val="0"/>
        <w:adjustRightInd w:val="0"/>
        <w:spacing w:after="0" w:line="360" w:lineRule="auto"/>
        <w:ind w:firstLine="709"/>
        <w:textAlignment w:val="center"/>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 xml:space="preserve">.10. Планируемые результаты </w:t>
      </w:r>
    </w:p>
    <w:p w14:paraId="154F75B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Каждое из основных направлений духовно</w:t>
      </w:r>
      <w:r>
        <w:rPr>
          <w:rFonts w:ascii="Times New Roman" w:eastAsia="Times New Roman" w:hAnsi="Times New Roman" w:cs="Times New Roman"/>
          <w:color w:val="auto"/>
          <w:kern w:val="0"/>
          <w:sz w:val="28"/>
          <w:szCs w:val="28"/>
          <w:lang w:eastAsia="ru-RU"/>
        </w:rPr>
        <w:softHyphen/>
        <w:t xml:space="preserve">нравственного </w:t>
      </w:r>
      <w:r>
        <w:rPr>
          <w:rFonts w:ascii="Times New Roman" w:eastAsia="Times New Roman" w:hAnsi="Times New Roman" w:cs="Times New Roman"/>
          <w:color w:val="auto"/>
          <w:spacing w:val="2"/>
          <w:kern w:val="0"/>
          <w:sz w:val="28"/>
          <w:szCs w:val="28"/>
          <w:lang w:eastAsia="ru-RU"/>
        </w:rPr>
        <w:t xml:space="preserve">развития, воспитания и социализации обучающихся должно обеспечивать </w:t>
      </w:r>
      <w:r>
        <w:rPr>
          <w:rFonts w:ascii="Times New Roman" w:eastAsia="Times New Roman" w:hAnsi="Times New Roman" w:cs="Times New Roman"/>
          <w:color w:val="auto"/>
          <w:kern w:val="0"/>
          <w:sz w:val="28"/>
          <w:szCs w:val="28"/>
          <w:lang w:eastAsia="ru-RU"/>
        </w:rPr>
        <w:t xml:space="preserve">присвоение ими соответствующих ценностей, формирование </w:t>
      </w:r>
      <w:r>
        <w:rPr>
          <w:rFonts w:ascii="Times New Roman" w:eastAsia="Times New Roman" w:hAnsi="Times New Roman" w:cs="Times New Roman"/>
          <w:color w:val="auto"/>
          <w:spacing w:val="-2"/>
          <w:kern w:val="0"/>
          <w:sz w:val="28"/>
          <w:szCs w:val="28"/>
          <w:lang w:eastAsia="ru-RU"/>
        </w:rPr>
        <w:t>знаний, начальных представлений, опыта эмоционально</w:t>
      </w:r>
      <w:r>
        <w:rPr>
          <w:rFonts w:ascii="Times New Roman" w:eastAsia="Times New Roman" w:hAnsi="Times New Roman" w:cs="Times New Roman"/>
          <w:color w:val="auto"/>
          <w:spacing w:val="-2"/>
          <w:kern w:val="0"/>
          <w:sz w:val="28"/>
          <w:szCs w:val="28"/>
          <w:lang w:eastAsia="ru-RU"/>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14:paraId="2464C4C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14:paraId="48DED0F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воспитательных результатов – тех духовно</w:t>
      </w:r>
      <w:r>
        <w:rPr>
          <w:rFonts w:ascii="Times New Roman" w:eastAsia="Times New Roman" w:hAnsi="Times New Roman" w:cs="Times New Roman"/>
          <w:color w:val="auto"/>
          <w:kern w:val="0"/>
          <w:sz w:val="28"/>
          <w:szCs w:val="28"/>
          <w:lang w:eastAsia="ru-RU"/>
        </w:rPr>
        <w:softHyphen/>
        <w:t xml:space="preserve">нравственных </w:t>
      </w:r>
      <w:r>
        <w:rPr>
          <w:rFonts w:ascii="Times New Roman" w:eastAsia="Times New Roman" w:hAnsi="Times New Roman" w:cs="Times New Roman"/>
          <w:color w:val="auto"/>
          <w:spacing w:val="2"/>
          <w:kern w:val="0"/>
          <w:sz w:val="28"/>
          <w:szCs w:val="28"/>
          <w:lang w:eastAsia="ru-RU"/>
        </w:rPr>
        <w:t xml:space="preserve">приобретений, которые получил обучающийся вследствие </w:t>
      </w:r>
      <w:r>
        <w:rPr>
          <w:rFonts w:ascii="Times New Roman" w:eastAsia="Times New Roman" w:hAnsi="Times New Roman" w:cs="Times New Roman"/>
          <w:color w:val="auto"/>
          <w:kern w:val="0"/>
          <w:sz w:val="28"/>
          <w:szCs w:val="28"/>
          <w:lang w:eastAsia="ru-RU"/>
        </w:rPr>
        <w:t>участия в той или иной деятельности (например, приобрел, участвуя в каком</w:t>
      </w:r>
      <w:r>
        <w:rPr>
          <w:rFonts w:ascii="Times New Roman" w:eastAsia="Times New Roman" w:hAnsi="Times New Roman" w:cs="Times New Roman"/>
          <w:color w:val="auto"/>
          <w:kern w:val="0"/>
          <w:sz w:val="28"/>
          <w:szCs w:val="28"/>
          <w:lang w:eastAsia="ru-RU"/>
        </w:rPr>
        <w:softHyphen/>
        <w:t xml:space="preserve">либо мероприятии, </w:t>
      </w:r>
      <w:r>
        <w:rPr>
          <w:rFonts w:ascii="Times New Roman" w:eastAsia="Times New Roman" w:hAnsi="Times New Roman" w:cs="Times New Roman"/>
          <w:color w:val="auto"/>
          <w:spacing w:val="2"/>
          <w:kern w:val="0"/>
          <w:sz w:val="28"/>
          <w:szCs w:val="28"/>
          <w:lang w:eastAsia="ru-RU"/>
        </w:rPr>
        <w:t>опыт самостоятельного действия</w:t>
      </w:r>
      <w:r>
        <w:rPr>
          <w:rFonts w:ascii="Times New Roman" w:eastAsia="Times New Roman" w:hAnsi="Times New Roman" w:cs="Times New Roman"/>
          <w:color w:val="auto"/>
          <w:kern w:val="0"/>
          <w:sz w:val="28"/>
          <w:szCs w:val="28"/>
          <w:lang w:eastAsia="ru-RU"/>
        </w:rPr>
        <w:t>);</w:t>
      </w:r>
    </w:p>
    <w:p w14:paraId="2702EA5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эффекта – последствий результата, того, к чему привело </w:t>
      </w:r>
      <w:r>
        <w:rPr>
          <w:rFonts w:ascii="Times New Roman" w:eastAsia="Times New Roman" w:hAnsi="Times New Roman" w:cs="Times New Roman"/>
          <w:color w:val="auto"/>
          <w:spacing w:val="-2"/>
          <w:kern w:val="0"/>
          <w:sz w:val="28"/>
          <w:szCs w:val="28"/>
          <w:lang w:eastAsia="ru-RU"/>
        </w:rPr>
        <w:t xml:space="preserve">достижение результата (развитие обучающегося как личности, </w:t>
      </w:r>
      <w:r>
        <w:rPr>
          <w:rFonts w:ascii="Times New Roman" w:eastAsia="Times New Roman" w:hAnsi="Times New Roman" w:cs="Times New Roman"/>
          <w:color w:val="auto"/>
          <w:kern w:val="0"/>
          <w:sz w:val="28"/>
          <w:szCs w:val="28"/>
          <w:lang w:eastAsia="ru-RU"/>
        </w:rPr>
        <w:t>формирование его компетентности, идентичности и</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т.</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д.).</w:t>
      </w:r>
    </w:p>
    <w:p w14:paraId="35E60E2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3"/>
          <w:kern w:val="0"/>
          <w:sz w:val="28"/>
          <w:szCs w:val="28"/>
          <w:lang w:eastAsia="ru-RU"/>
        </w:rPr>
      </w:pPr>
      <w:r>
        <w:rPr>
          <w:rFonts w:ascii="Times New Roman" w:eastAsia="Times New Roman" w:hAnsi="Times New Roman" w:cs="Times New Roman"/>
          <w:color w:val="auto"/>
          <w:spacing w:val="-3"/>
          <w:kern w:val="0"/>
          <w:sz w:val="28"/>
          <w:szCs w:val="28"/>
          <w:lang w:eastAsia="ru-RU"/>
        </w:rPr>
        <w:t xml:space="preserve">При этом учитывается, что достижение эффекта – развитие </w:t>
      </w:r>
      <w:r>
        <w:rPr>
          <w:rFonts w:ascii="Times New Roman" w:eastAsia="Times New Roman" w:hAnsi="Times New Roman" w:cs="Times New Roman"/>
          <w:color w:val="auto"/>
          <w:spacing w:val="-4"/>
          <w:kern w:val="0"/>
          <w:sz w:val="28"/>
          <w:szCs w:val="28"/>
          <w:lang w:eastAsia="ru-RU"/>
        </w:rPr>
        <w:t>личности обучающегося, формирование его социальных компе</w:t>
      </w:r>
      <w:r>
        <w:rPr>
          <w:rFonts w:ascii="Times New Roman" w:eastAsia="Times New Roman" w:hAnsi="Times New Roman" w:cs="Times New Roman"/>
          <w:color w:val="auto"/>
          <w:spacing w:val="-3"/>
          <w:kern w:val="0"/>
          <w:sz w:val="28"/>
          <w:szCs w:val="28"/>
          <w:lang w:eastAsia="ru-RU"/>
        </w:rPr>
        <w:t>тенций и</w:t>
      </w:r>
      <w:r>
        <w:rPr>
          <w:rFonts w:ascii="Times New Roman" w:eastAsia="Times New Roman" w:hAnsi="Times New Roman" w:cs="Times New Roman"/>
          <w:color w:val="auto"/>
          <w:spacing w:val="-3"/>
          <w:kern w:val="0"/>
          <w:sz w:val="28"/>
          <w:szCs w:val="28"/>
          <w:lang w:eastAsia="ru-RU"/>
        </w:rPr>
        <w:t> </w:t>
      </w:r>
      <w:r>
        <w:rPr>
          <w:rFonts w:ascii="Times New Roman" w:eastAsia="Times New Roman" w:hAnsi="Times New Roman" w:cs="Times New Roman"/>
          <w:color w:val="auto"/>
          <w:spacing w:val="-3"/>
          <w:kern w:val="0"/>
          <w:sz w:val="28"/>
          <w:szCs w:val="28"/>
          <w:lang w:eastAsia="ru-RU"/>
        </w:rPr>
        <w:t>т.</w:t>
      </w:r>
      <w:r>
        <w:rPr>
          <w:rFonts w:ascii="Times New Roman" w:eastAsia="Times New Roman" w:hAnsi="Times New Roman" w:cs="Times New Roman"/>
          <w:color w:val="auto"/>
          <w:spacing w:val="-3"/>
          <w:kern w:val="0"/>
          <w:sz w:val="28"/>
          <w:szCs w:val="28"/>
          <w:lang w:eastAsia="ru-RU"/>
        </w:rPr>
        <w:t> </w:t>
      </w:r>
      <w:r>
        <w:rPr>
          <w:rFonts w:ascii="Times New Roman" w:eastAsia="Times New Roman" w:hAnsi="Times New Roman" w:cs="Times New Roman"/>
          <w:color w:val="auto"/>
          <w:spacing w:val="-3"/>
          <w:kern w:val="0"/>
          <w:sz w:val="28"/>
          <w:szCs w:val="28"/>
          <w:lang w:eastAsia="ru-RU"/>
        </w:rPr>
        <w:t>д. – становится возможным благодаря деятельности педагога, других субъектов духовно</w:t>
      </w:r>
      <w:r>
        <w:rPr>
          <w:rFonts w:ascii="Times New Roman" w:eastAsia="Times New Roman" w:hAnsi="Times New Roman" w:cs="Times New Roman"/>
          <w:color w:val="auto"/>
          <w:spacing w:val="-3"/>
          <w:kern w:val="0"/>
          <w:sz w:val="28"/>
          <w:szCs w:val="28"/>
          <w:lang w:eastAsia="ru-RU"/>
        </w:rPr>
        <w:softHyphen/>
        <w:t>нравственного воспитания (семьи, друзей, ближайшего окружения, общественности, СМИ и</w:t>
      </w:r>
      <w:r>
        <w:rPr>
          <w:rFonts w:ascii="Times New Roman" w:eastAsia="Times New Roman" w:hAnsi="Times New Roman" w:cs="Times New Roman"/>
          <w:color w:val="auto"/>
          <w:spacing w:val="-3"/>
          <w:kern w:val="0"/>
          <w:sz w:val="28"/>
          <w:szCs w:val="28"/>
          <w:lang w:eastAsia="ru-RU"/>
        </w:rPr>
        <w:t> </w:t>
      </w:r>
      <w:r>
        <w:rPr>
          <w:rFonts w:ascii="Times New Roman" w:eastAsia="Times New Roman" w:hAnsi="Times New Roman" w:cs="Times New Roman"/>
          <w:color w:val="auto"/>
          <w:spacing w:val="-3"/>
          <w:kern w:val="0"/>
          <w:sz w:val="28"/>
          <w:szCs w:val="28"/>
          <w:lang w:eastAsia="ru-RU"/>
        </w:rPr>
        <w:t>т.</w:t>
      </w:r>
      <w:r>
        <w:rPr>
          <w:rFonts w:ascii="Times New Roman" w:eastAsia="Times New Roman" w:hAnsi="Times New Roman" w:cs="Times New Roman"/>
          <w:color w:val="auto"/>
          <w:spacing w:val="-3"/>
          <w:kern w:val="0"/>
          <w:sz w:val="28"/>
          <w:szCs w:val="28"/>
          <w:lang w:eastAsia="ru-RU"/>
        </w:rPr>
        <w:t> </w:t>
      </w:r>
      <w:r>
        <w:rPr>
          <w:rFonts w:ascii="Times New Roman" w:eastAsia="Times New Roman" w:hAnsi="Times New Roman" w:cs="Times New Roman"/>
          <w:color w:val="auto"/>
          <w:spacing w:val="-3"/>
          <w:kern w:val="0"/>
          <w:sz w:val="28"/>
          <w:szCs w:val="28"/>
          <w:lang w:eastAsia="ru-RU"/>
        </w:rPr>
        <w:t>п.), а также собственным усилиям обучающегося.</w:t>
      </w:r>
    </w:p>
    <w:p w14:paraId="55BA17F4"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Воспитательные результаты могут быть распределены по </w:t>
      </w:r>
      <w:r>
        <w:rPr>
          <w:rFonts w:ascii="Times New Roman" w:eastAsia="Times New Roman" w:hAnsi="Times New Roman" w:cs="Times New Roman"/>
          <w:color w:val="auto"/>
          <w:kern w:val="0"/>
          <w:sz w:val="28"/>
          <w:szCs w:val="28"/>
          <w:lang w:eastAsia="ru-RU"/>
        </w:rPr>
        <w:t>трем уровням.</w:t>
      </w:r>
    </w:p>
    <w:p w14:paraId="5F35DC6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spacing w:val="-4"/>
          <w:kern w:val="0"/>
          <w:sz w:val="28"/>
          <w:szCs w:val="28"/>
          <w:lang w:eastAsia="ru-RU"/>
        </w:rPr>
      </w:pPr>
      <w:r>
        <w:rPr>
          <w:rFonts w:ascii="Times New Roman" w:eastAsia="Times New Roman" w:hAnsi="Times New Roman" w:cs="Times New Roman"/>
          <w:b/>
          <w:bCs/>
          <w:color w:val="auto"/>
          <w:spacing w:val="-2"/>
          <w:kern w:val="0"/>
          <w:sz w:val="28"/>
          <w:szCs w:val="28"/>
          <w:lang w:eastAsia="ru-RU"/>
        </w:rPr>
        <w:t>Первый уровень результатов</w:t>
      </w:r>
      <w:r>
        <w:rPr>
          <w:rFonts w:ascii="Times New Roman" w:eastAsia="Times New Roman" w:hAnsi="Times New Roman" w:cs="Times New Roman"/>
          <w:color w:val="auto"/>
          <w:spacing w:val="-2"/>
          <w:kern w:val="0"/>
          <w:sz w:val="28"/>
          <w:szCs w:val="28"/>
          <w:lang w:eastAsia="ru-RU"/>
        </w:rPr>
        <w:t xml:space="preserve"> – приобретение обучающимися социальных знаний (об общественных нормах, устройстве общества, социально одобряемых и не одобряемых фор</w:t>
      </w:r>
      <w:r>
        <w:rPr>
          <w:rFonts w:ascii="Times New Roman" w:eastAsia="Times New Roman" w:hAnsi="Times New Roman" w:cs="Times New Roman"/>
          <w:color w:val="auto"/>
          <w:spacing w:val="2"/>
          <w:kern w:val="0"/>
          <w:sz w:val="28"/>
          <w:szCs w:val="28"/>
          <w:lang w:eastAsia="ru-RU"/>
        </w:rPr>
        <w:t>мах поведения в обществе и</w:t>
      </w:r>
      <w:r>
        <w:rPr>
          <w:rFonts w:ascii="Times New Roman" w:eastAsia="Times New Roman" w:hAnsi="Times New Roman" w:cs="Times New Roman"/>
          <w:color w:val="auto"/>
          <w:spacing w:val="2"/>
          <w:kern w:val="0"/>
          <w:sz w:val="28"/>
          <w:szCs w:val="28"/>
          <w:lang w:eastAsia="ru-RU"/>
        </w:rPr>
        <w:t> </w:t>
      </w:r>
      <w:r>
        <w:rPr>
          <w:rFonts w:ascii="Times New Roman" w:eastAsia="Times New Roman" w:hAnsi="Times New Roman" w:cs="Times New Roman"/>
          <w:color w:val="auto"/>
          <w:spacing w:val="2"/>
          <w:kern w:val="0"/>
          <w:sz w:val="28"/>
          <w:szCs w:val="28"/>
          <w:lang w:eastAsia="ru-RU"/>
        </w:rPr>
        <w:t>т.</w:t>
      </w:r>
      <w:r>
        <w:rPr>
          <w:rFonts w:ascii="Times New Roman" w:eastAsia="Times New Roman" w:hAnsi="Times New Roman" w:cs="Times New Roman"/>
          <w:color w:val="auto"/>
          <w:spacing w:val="2"/>
          <w:kern w:val="0"/>
          <w:sz w:val="28"/>
          <w:szCs w:val="28"/>
          <w:lang w:eastAsia="ru-RU"/>
        </w:rPr>
        <w:t> </w:t>
      </w:r>
      <w:r>
        <w:rPr>
          <w:rFonts w:ascii="Times New Roman" w:eastAsia="Times New Roman" w:hAnsi="Times New Roman" w:cs="Times New Roman"/>
          <w:color w:val="auto"/>
          <w:spacing w:val="2"/>
          <w:kern w:val="0"/>
          <w:sz w:val="28"/>
          <w:szCs w:val="28"/>
          <w:lang w:eastAsia="ru-RU"/>
        </w:rPr>
        <w:t xml:space="preserve">п.), первичного понимания </w:t>
      </w:r>
      <w:r>
        <w:rPr>
          <w:rFonts w:ascii="Times New Roman" w:eastAsia="Times New Roman" w:hAnsi="Times New Roman" w:cs="Times New Roman"/>
          <w:color w:val="auto"/>
          <w:spacing w:val="-3"/>
          <w:kern w:val="0"/>
          <w:sz w:val="28"/>
          <w:szCs w:val="28"/>
          <w:lang w:eastAsia="ru-RU"/>
        </w:rPr>
        <w:t>социальной реальности и повседневной жизни. Для достиже</w:t>
      </w:r>
      <w:r>
        <w:rPr>
          <w:rFonts w:ascii="Times New Roman" w:eastAsia="Times New Roman" w:hAnsi="Times New Roman" w:cs="Times New Roman"/>
          <w:color w:val="auto"/>
          <w:spacing w:val="-2"/>
          <w:kern w:val="0"/>
          <w:sz w:val="28"/>
          <w:szCs w:val="28"/>
          <w:lang w:eastAsia="ru-RU"/>
        </w:rPr>
        <w:t xml:space="preserve">ния данного уровня результатов особое значение имеет взаимодействие обучающегося со своими учителями (в урочной </w:t>
      </w:r>
      <w:r>
        <w:rPr>
          <w:rFonts w:ascii="Times New Roman" w:eastAsia="Times New Roman" w:hAnsi="Times New Roman" w:cs="Times New Roman"/>
          <w:color w:val="auto"/>
          <w:spacing w:val="-4"/>
          <w:kern w:val="0"/>
          <w:sz w:val="28"/>
          <w:szCs w:val="28"/>
          <w:lang w:eastAsia="ru-RU"/>
        </w:rPr>
        <w:t>и внеурочной деятельности) как значимыми для него носителями положительного социального знания и повседневного опыта.</w:t>
      </w:r>
    </w:p>
    <w:p w14:paraId="305569C8"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bCs/>
          <w:color w:val="auto"/>
          <w:kern w:val="0"/>
          <w:sz w:val="28"/>
          <w:szCs w:val="28"/>
          <w:lang w:eastAsia="ru-RU"/>
        </w:rPr>
        <w:t>Второй уровень результатов</w:t>
      </w:r>
      <w:r>
        <w:rPr>
          <w:rFonts w:ascii="Times New Roman" w:eastAsia="Times New Roman" w:hAnsi="Times New Roman" w:cs="Times New Roman"/>
          <w:color w:val="auto"/>
          <w:kern w:val="0"/>
          <w:sz w:val="28"/>
          <w:szCs w:val="28"/>
          <w:lang w:eastAsia="ru-RU"/>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Pr>
          <w:rFonts w:ascii="Times New Roman" w:eastAsia="Times New Roman" w:hAnsi="Times New Roman" w:cs="Times New Roman"/>
          <w:color w:val="auto"/>
          <w:spacing w:val="2"/>
          <w:kern w:val="0"/>
          <w:sz w:val="28"/>
          <w:szCs w:val="28"/>
          <w:lang w:eastAsia="ru-RU"/>
        </w:rPr>
        <w:t xml:space="preserve">татов особое значение имеет взаимодействие обучающихся </w:t>
      </w:r>
      <w:r>
        <w:rPr>
          <w:rFonts w:ascii="Times New Roman" w:eastAsia="Times New Roman" w:hAnsi="Times New Roman" w:cs="Times New Roman"/>
          <w:color w:val="auto"/>
          <w:kern w:val="0"/>
          <w:sz w:val="28"/>
          <w:szCs w:val="28"/>
          <w:lang w:eastAsia="ru-RU"/>
        </w:rPr>
        <w:t xml:space="preserve">между собой на уровне класса, образовательной организации, </w:t>
      </w:r>
      <w:r>
        <w:rPr>
          <w:rFonts w:ascii="Times New Roman" w:eastAsia="Times New Roman" w:hAnsi="Times New Roman" w:cs="Times New Roman"/>
          <w:color w:val="auto"/>
          <w:spacing w:val="2"/>
          <w:kern w:val="0"/>
          <w:sz w:val="28"/>
          <w:szCs w:val="28"/>
          <w:lang w:eastAsia="ru-RU"/>
        </w:rPr>
        <w:t xml:space="preserve">т. е. в защищенной среде, </w:t>
      </w:r>
      <w:r>
        <w:rPr>
          <w:rFonts w:ascii="Times New Roman" w:eastAsia="Times New Roman" w:hAnsi="Times New Roman" w:cs="Times New Roman"/>
          <w:color w:val="auto"/>
          <w:kern w:val="0"/>
          <w:sz w:val="28"/>
          <w:szCs w:val="28"/>
          <w:lang w:eastAsia="ru-RU"/>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57C7FBF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4"/>
          <w:kern w:val="0"/>
          <w:sz w:val="28"/>
          <w:szCs w:val="28"/>
          <w:lang w:eastAsia="ru-RU"/>
        </w:rPr>
      </w:pPr>
      <w:r>
        <w:rPr>
          <w:rFonts w:ascii="Times New Roman" w:eastAsia="Times New Roman" w:hAnsi="Times New Roman" w:cs="Times New Roman"/>
          <w:b/>
          <w:bCs/>
          <w:color w:val="auto"/>
          <w:kern w:val="0"/>
          <w:sz w:val="28"/>
          <w:szCs w:val="28"/>
          <w:lang w:eastAsia="ru-RU"/>
        </w:rPr>
        <w:t>Третий уровень результатов</w:t>
      </w:r>
      <w:r>
        <w:rPr>
          <w:rFonts w:ascii="Times New Roman" w:eastAsia="Times New Roman" w:hAnsi="Times New Roman" w:cs="Times New Roman"/>
          <w:color w:val="auto"/>
          <w:kern w:val="0"/>
          <w:sz w:val="28"/>
          <w:szCs w:val="28"/>
          <w:lang w:eastAsia="ru-RU"/>
        </w:rPr>
        <w:t xml:space="preserve"> – получение обучающимся </w:t>
      </w:r>
      <w:r>
        <w:rPr>
          <w:rFonts w:ascii="Times New Roman" w:eastAsia="Times New Roman" w:hAnsi="Times New Roman" w:cs="Times New Roman"/>
          <w:color w:val="auto"/>
          <w:spacing w:val="-2"/>
          <w:kern w:val="0"/>
          <w:sz w:val="28"/>
          <w:szCs w:val="28"/>
          <w:lang w:eastAsia="ru-RU"/>
        </w:rPr>
        <w:t xml:space="preserve">начального опыта самостоятельного общественного действия, </w:t>
      </w:r>
      <w:r>
        <w:rPr>
          <w:rFonts w:ascii="Times New Roman" w:eastAsia="Times New Roman" w:hAnsi="Times New Roman" w:cs="Times New Roman"/>
          <w:color w:val="auto"/>
          <w:spacing w:val="-4"/>
          <w:kern w:val="0"/>
          <w:sz w:val="28"/>
          <w:szCs w:val="28"/>
          <w:lang w:eastAsia="ru-RU"/>
        </w:rPr>
        <w:t xml:space="preserve">формирование у младшего школьника социально приемлемых </w:t>
      </w:r>
      <w:r>
        <w:rPr>
          <w:rFonts w:ascii="Times New Roman" w:eastAsia="Times New Roman" w:hAnsi="Times New Roman" w:cs="Times New Roman"/>
          <w:color w:val="auto"/>
          <w:spacing w:val="-2"/>
          <w:kern w:val="0"/>
          <w:sz w:val="28"/>
          <w:szCs w:val="28"/>
          <w:lang w:eastAsia="ru-RU"/>
        </w:rPr>
        <w:t xml:space="preserve">моделей поведения. Только в самостоятельном общественном </w:t>
      </w:r>
      <w:r>
        <w:rPr>
          <w:rFonts w:ascii="Times New Roman" w:eastAsia="Times New Roman" w:hAnsi="Times New Roman" w:cs="Times New Roman"/>
          <w:color w:val="auto"/>
          <w:spacing w:val="-4"/>
          <w:kern w:val="0"/>
          <w:sz w:val="28"/>
          <w:szCs w:val="28"/>
          <w:lang w:eastAsia="ru-RU"/>
        </w:rPr>
        <w:t>действии человек действительно становится (а не просто узнает о том, как стать) гражданином, социальным деятелем, свобод</w:t>
      </w:r>
      <w:r>
        <w:rPr>
          <w:rFonts w:ascii="Times New Roman" w:eastAsia="Times New Roman" w:hAnsi="Times New Roman" w:cs="Times New Roman"/>
          <w:color w:val="auto"/>
          <w:spacing w:val="-2"/>
          <w:kern w:val="0"/>
          <w:sz w:val="28"/>
          <w:szCs w:val="28"/>
          <w:lang w:eastAsia="ru-RU"/>
        </w:rPr>
        <w:t xml:space="preserve">ным человеком. Для достижения данного уровня результатов </w:t>
      </w:r>
      <w:r>
        <w:rPr>
          <w:rFonts w:ascii="Times New Roman" w:eastAsia="Times New Roman" w:hAnsi="Times New Roman" w:cs="Times New Roman"/>
          <w:color w:val="auto"/>
          <w:spacing w:val="-4"/>
          <w:kern w:val="0"/>
          <w:sz w:val="28"/>
          <w:szCs w:val="28"/>
          <w:lang w:eastAsia="ru-RU"/>
        </w:rPr>
        <w:t>особое значение имеет взаимодействие обучающегося с пред</w:t>
      </w:r>
      <w:r>
        <w:rPr>
          <w:rFonts w:ascii="Times New Roman" w:eastAsia="Times New Roman" w:hAnsi="Times New Roman" w:cs="Times New Roman"/>
          <w:color w:val="auto"/>
          <w:kern w:val="0"/>
          <w:sz w:val="28"/>
          <w:szCs w:val="28"/>
          <w:lang w:eastAsia="ru-RU"/>
        </w:rPr>
        <w:t xml:space="preserve">ставителями различных социальных субъектов за пределами </w:t>
      </w:r>
      <w:r>
        <w:rPr>
          <w:rFonts w:ascii="Times New Roman" w:eastAsia="Times New Roman" w:hAnsi="Times New Roman" w:cs="Times New Roman"/>
          <w:color w:val="auto"/>
          <w:spacing w:val="-4"/>
          <w:kern w:val="0"/>
          <w:sz w:val="28"/>
          <w:szCs w:val="28"/>
          <w:lang w:eastAsia="ru-RU"/>
        </w:rPr>
        <w:t>образовательной организации, в открытой общественной среде.</w:t>
      </w:r>
    </w:p>
    <w:p w14:paraId="2E1B0D0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 переходом от одного уровня результатов к другому существенно возрастают воспитательные эффекты:</w:t>
      </w:r>
    </w:p>
    <w:p w14:paraId="5ED07407"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на первом уровне воспитание приближено к обучению, </w:t>
      </w:r>
      <w:r>
        <w:rPr>
          <w:rFonts w:ascii="Times New Roman" w:eastAsia="Times New Roman" w:hAnsi="Times New Roman" w:cs="Times New Roman"/>
          <w:color w:val="auto"/>
          <w:spacing w:val="2"/>
          <w:kern w:val="0"/>
          <w:sz w:val="28"/>
          <w:szCs w:val="28"/>
          <w:lang w:eastAsia="ru-RU"/>
        </w:rPr>
        <w:t xml:space="preserve">при этом предметом воспитания как учения являются не </w:t>
      </w:r>
      <w:r>
        <w:rPr>
          <w:rFonts w:ascii="Times New Roman" w:eastAsia="Times New Roman" w:hAnsi="Times New Roman" w:cs="Times New Roman"/>
          <w:color w:val="auto"/>
          <w:kern w:val="0"/>
          <w:sz w:val="28"/>
          <w:szCs w:val="28"/>
          <w:lang w:eastAsia="ru-RU"/>
        </w:rPr>
        <w:t>столько научные знания, сколько знания о ценностях;</w:t>
      </w:r>
    </w:p>
    <w:p w14:paraId="7E00153E"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 втором уровне воспитание осуществляется в контексте жизнедеятельности школьников и ценности могут усваивать</w:t>
      </w:r>
      <w:r>
        <w:rPr>
          <w:rFonts w:ascii="Times New Roman" w:eastAsia="Times New Roman" w:hAnsi="Times New Roman" w:cs="Times New Roman"/>
          <w:color w:val="auto"/>
          <w:spacing w:val="2"/>
          <w:kern w:val="0"/>
          <w:sz w:val="28"/>
          <w:szCs w:val="28"/>
          <w:lang w:eastAsia="ru-RU"/>
        </w:rPr>
        <w:t xml:space="preserve">ся ими в форме отдельных нравственно ориентированных </w:t>
      </w:r>
      <w:r>
        <w:rPr>
          <w:rFonts w:ascii="Times New Roman" w:eastAsia="Times New Roman" w:hAnsi="Times New Roman" w:cs="Times New Roman"/>
          <w:color w:val="auto"/>
          <w:kern w:val="0"/>
          <w:sz w:val="28"/>
          <w:szCs w:val="28"/>
          <w:lang w:eastAsia="ru-RU"/>
        </w:rPr>
        <w:t>поступков;</w:t>
      </w:r>
    </w:p>
    <w:p w14:paraId="643BF08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Pr>
          <w:rFonts w:ascii="Times New Roman" w:eastAsia="Times New Roman" w:hAnsi="Times New Roman" w:cs="Times New Roman"/>
          <w:color w:val="auto"/>
          <w:kern w:val="0"/>
          <w:sz w:val="28"/>
          <w:szCs w:val="28"/>
          <w:lang w:eastAsia="ru-RU"/>
        </w:rPr>
        <w:t>.</w:t>
      </w:r>
    </w:p>
    <w:p w14:paraId="6A87080A"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Таким образом, знания о ценностях переводятся в реаль</w:t>
      </w:r>
      <w:r>
        <w:rPr>
          <w:rFonts w:ascii="Times New Roman" w:eastAsia="Times New Roman" w:hAnsi="Times New Roman" w:cs="Times New Roman"/>
          <w:color w:val="auto"/>
          <w:spacing w:val="-2"/>
          <w:kern w:val="0"/>
          <w:sz w:val="28"/>
          <w:szCs w:val="28"/>
          <w:lang w:eastAsia="ru-RU"/>
        </w:rPr>
        <w:t>но действующие, осознанные мотивы поведения, значения цен</w:t>
      </w:r>
      <w:r>
        <w:rPr>
          <w:rFonts w:ascii="Times New Roman" w:eastAsia="Times New Roman" w:hAnsi="Times New Roman" w:cs="Times New Roman"/>
          <w:color w:val="auto"/>
          <w:kern w:val="0"/>
          <w:sz w:val="28"/>
          <w:szCs w:val="28"/>
          <w:lang w:eastAsia="ru-RU"/>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594C4CC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5F2A9D19"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00D9BF5F"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Переход от одного уровня воспитательных результатов</w:t>
      </w:r>
      <w:r>
        <w:rPr>
          <w:rFonts w:ascii="Times New Roman" w:eastAsia="Times New Roman" w:hAnsi="Times New Roman" w:cs="Times New Roman"/>
          <w:color w:val="auto"/>
          <w:kern w:val="0"/>
          <w:sz w:val="28"/>
          <w:szCs w:val="28"/>
          <w:lang w:eastAsia="ru-RU"/>
        </w:rPr>
        <w:t xml:space="preserve"> к другому должен быть последовательным, постепенным.</w:t>
      </w:r>
    </w:p>
    <w:p w14:paraId="3C8F5995"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Достижение трех уровней воспитательных результатов </w:t>
      </w:r>
      <w:r>
        <w:rPr>
          <w:rFonts w:ascii="Times New Roman" w:eastAsia="Times New Roman" w:hAnsi="Times New Roman" w:cs="Times New Roman"/>
          <w:color w:val="auto"/>
          <w:kern w:val="0"/>
          <w:sz w:val="28"/>
          <w:szCs w:val="28"/>
          <w:lang w:eastAsia="ru-RU"/>
        </w:rPr>
        <w:t>обе</w:t>
      </w:r>
      <w:r>
        <w:rPr>
          <w:rFonts w:ascii="Times New Roman" w:eastAsia="Times New Roman" w:hAnsi="Times New Roman" w:cs="Times New Roman"/>
          <w:color w:val="auto"/>
          <w:spacing w:val="2"/>
          <w:kern w:val="0"/>
          <w:sz w:val="28"/>
          <w:szCs w:val="28"/>
          <w:lang w:eastAsia="ru-RU"/>
        </w:rPr>
        <w:t xml:space="preserve">спечивает появление значимых </w:t>
      </w:r>
      <w:r>
        <w:rPr>
          <w:rFonts w:ascii="Times New Roman" w:eastAsia="Times New Roman" w:hAnsi="Times New Roman" w:cs="Times New Roman"/>
          <w:iCs/>
          <w:color w:val="auto"/>
          <w:spacing w:val="2"/>
          <w:kern w:val="0"/>
          <w:sz w:val="28"/>
          <w:szCs w:val="28"/>
          <w:lang w:eastAsia="ru-RU"/>
        </w:rPr>
        <w:t>эффектов</w:t>
      </w:r>
      <w:r>
        <w:rPr>
          <w:rFonts w:ascii="Times New Roman" w:eastAsia="Times New Roman" w:hAnsi="Times New Roman" w:cs="Times New Roman"/>
          <w:color w:val="auto"/>
          <w:spacing w:val="2"/>
          <w:kern w:val="0"/>
          <w:sz w:val="28"/>
          <w:szCs w:val="28"/>
          <w:lang w:eastAsia="ru-RU"/>
        </w:rPr>
        <w:t xml:space="preserve"> духовно</w:t>
      </w:r>
      <w:r>
        <w:rPr>
          <w:rFonts w:ascii="Times New Roman" w:eastAsia="Times New Roman" w:hAnsi="Times New Roman" w:cs="Times New Roman"/>
          <w:color w:val="auto"/>
          <w:spacing w:val="2"/>
          <w:kern w:val="0"/>
          <w:sz w:val="28"/>
          <w:szCs w:val="28"/>
          <w:lang w:eastAsia="ru-RU"/>
        </w:rPr>
        <w:softHyphen/>
        <w:t>нрав</w:t>
      </w:r>
      <w:r>
        <w:rPr>
          <w:rFonts w:ascii="Times New Roman" w:eastAsia="Times New Roman" w:hAnsi="Times New Roman" w:cs="Times New Roman"/>
          <w:color w:val="auto"/>
          <w:kern w:val="0"/>
          <w:sz w:val="28"/>
          <w:szCs w:val="28"/>
          <w:lang w:eastAsia="ru-RU"/>
        </w:rPr>
        <w:t xml:space="preserve">ственного развития, воспитания и социализации обучающихся – формирование основ российской идентичности, присвоение базовых </w:t>
      </w:r>
      <w:r>
        <w:rPr>
          <w:rFonts w:ascii="Times New Roman" w:eastAsia="Times New Roman" w:hAnsi="Times New Roman" w:cs="Times New Roman"/>
          <w:color w:val="auto"/>
          <w:spacing w:val="2"/>
          <w:kern w:val="0"/>
          <w:sz w:val="28"/>
          <w:szCs w:val="28"/>
          <w:lang w:eastAsia="ru-RU"/>
        </w:rPr>
        <w:t>национальных ценностей, развитие нравственного самосо</w:t>
      </w:r>
      <w:r>
        <w:rPr>
          <w:rFonts w:ascii="Times New Roman" w:eastAsia="Times New Roman" w:hAnsi="Times New Roman" w:cs="Times New Roman"/>
          <w:color w:val="auto"/>
          <w:kern w:val="0"/>
          <w:sz w:val="28"/>
          <w:szCs w:val="28"/>
          <w:lang w:eastAsia="ru-RU"/>
        </w:rPr>
        <w:t>знания, укрепление духовного и социально</w:t>
      </w:r>
      <w:r>
        <w:rPr>
          <w:rFonts w:ascii="Times New Roman" w:eastAsia="Times New Roman" w:hAnsi="Times New Roman" w:cs="Times New Roman"/>
          <w:color w:val="auto"/>
          <w:kern w:val="0"/>
          <w:sz w:val="28"/>
          <w:szCs w:val="28"/>
          <w:lang w:eastAsia="ru-RU"/>
        </w:rPr>
        <w:softHyphen/>
        <w:t>психологического здоровья, позитивного отношения к жизни, доверия к людям и обществу и т. д.</w:t>
      </w:r>
    </w:p>
    <w:p w14:paraId="626C7A3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7698F05C"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Гражданско-патриотическое воспитание:</w:t>
      </w:r>
    </w:p>
    <w:p w14:paraId="6449E099"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013A2C12"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2FB963E4"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ролевого взаимодействия и реализации гражданской, патриотической позиции;</w:t>
      </w:r>
    </w:p>
    <w:p w14:paraId="7639E1E4"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первоначальный опыт межкультурной ком</w:t>
      </w:r>
      <w:r>
        <w:rPr>
          <w:rFonts w:ascii="Times New Roman" w:eastAsia="Times New Roman" w:hAnsi="Times New Roman" w:cs="Times New Roman"/>
          <w:color w:val="auto"/>
          <w:kern w:val="0"/>
          <w:sz w:val="28"/>
          <w:szCs w:val="28"/>
          <w:lang w:eastAsia="ru-RU"/>
        </w:rPr>
        <w:t>муникации с детьми и взрослыми – представителями разных народов России;</w:t>
      </w:r>
    </w:p>
    <w:p w14:paraId="259BD8C9"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воинскому прошлому и настоящему нашей страны, уважение к защитникам Родины.</w:t>
      </w:r>
    </w:p>
    <w:p w14:paraId="66D856EE" w14:textId="77777777" w:rsidR="00F723FB" w:rsidRDefault="00F723FB" w:rsidP="00BC2979">
      <w:pPr>
        <w:suppressAutoHyphens w:val="0"/>
        <w:autoSpaceDE w:val="0"/>
        <w:autoSpaceDN w:val="0"/>
        <w:adjustRightInd w:val="0"/>
        <w:spacing w:after="0" w:line="360" w:lineRule="auto"/>
        <w:ind w:left="142" w:firstLine="567"/>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Нравственное и духовное воспитание:</w:t>
      </w:r>
    </w:p>
    <w:p w14:paraId="148BE658"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56107770"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50C2E9BD"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традиционным религиям народов России;</w:t>
      </w:r>
    </w:p>
    <w:p w14:paraId="608DE0A2"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неравнодушие к жизненным проблемам других людей, сочувствие к человеку, находящемуся в трудной ситуации;</w:t>
      </w:r>
    </w:p>
    <w:p w14:paraId="3DEF930C"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2AE9184A"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уважительное отношение к родителям (законным представителям), к старшим, заботливое отношение к младшим;</w:t>
      </w:r>
    </w:p>
    <w:p w14:paraId="4B559C0F" w14:textId="77777777" w:rsidR="00F723FB" w:rsidRDefault="00F723FB" w:rsidP="00BC2979">
      <w:pPr>
        <w:numPr>
          <w:ilvl w:val="0"/>
          <w:numId w:val="10"/>
        </w:numPr>
        <w:tabs>
          <w:tab w:val="left" w:pos="993"/>
        </w:tabs>
        <w:suppressAutoHyphens w:val="0"/>
        <w:spacing w:after="0" w:line="360" w:lineRule="auto"/>
        <w:ind w:left="142" w:firstLine="567"/>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знание традиций своей семьи и образовательной организации, бережное отношение к ним.</w:t>
      </w:r>
    </w:p>
    <w:p w14:paraId="2E50C8BD" w14:textId="77777777" w:rsidR="00F723FB" w:rsidRDefault="00F723FB" w:rsidP="00F723FB">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положительного отношения к труду и творчеству:</w:t>
      </w:r>
    </w:p>
    <w:p w14:paraId="6C31B39A"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отношение к труду и творчеству, человеку труда, трудовым достижениям России и человечества, трудолюбие;</w:t>
      </w:r>
    </w:p>
    <w:p w14:paraId="49C41CF2"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и творческое отношение к учебному труду, понимание важности образования для жизни человека;</w:t>
      </w:r>
    </w:p>
    <w:p w14:paraId="03974F74"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различных профессиях;</w:t>
      </w:r>
    </w:p>
    <w:p w14:paraId="5ECFB8F4"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навыки трудового, творческого сотрудничества со сверстниками, старшими детьми и взрослыми;</w:t>
      </w:r>
    </w:p>
    <w:p w14:paraId="61F76219"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осознание приоритета нравственных основ труда, творчества, создания нового;</w:t>
      </w:r>
    </w:p>
    <w:p w14:paraId="6A7B43C7"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участия в различных видах общественно полезной и личностно значимой деятельности;</w:t>
      </w:r>
    </w:p>
    <w:p w14:paraId="15E41C50"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6B1ED591"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осознание важности самореализации в социальном творчестве, познавательной и практической, общественно полезной деятельности;</w:t>
      </w:r>
    </w:p>
    <w:p w14:paraId="18F417D6"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умения</w:t>
      </w:r>
      <w:r>
        <w:rPr>
          <w:rFonts w:ascii="Times New Roman" w:eastAsia="Times New Roman" w:hAnsi="Times New Roman" w:cs="Times New Roman"/>
          <w:color w:val="auto"/>
          <w:spacing w:val="-4"/>
          <w:kern w:val="0"/>
          <w:sz w:val="28"/>
          <w:szCs w:val="28"/>
          <w:lang w:eastAsia="ru-RU"/>
        </w:rPr>
        <w:t xml:space="preserve"> и навыки самообслуживания в шко</w:t>
      </w:r>
      <w:r>
        <w:rPr>
          <w:rFonts w:ascii="Times New Roman" w:eastAsia="Times New Roman" w:hAnsi="Times New Roman" w:cs="Times New Roman"/>
          <w:color w:val="auto"/>
          <w:kern w:val="0"/>
          <w:sz w:val="28"/>
          <w:szCs w:val="28"/>
          <w:lang w:eastAsia="ru-RU"/>
        </w:rPr>
        <w:t>ле и дома.</w:t>
      </w:r>
    </w:p>
    <w:p w14:paraId="67431F77" w14:textId="77777777" w:rsidR="00F723FB" w:rsidRDefault="00F723FB" w:rsidP="00BC2979">
      <w:pPr>
        <w:suppressAutoHyphens w:val="0"/>
        <w:autoSpaceDE w:val="0"/>
        <w:autoSpaceDN w:val="0"/>
        <w:adjustRightInd w:val="0"/>
        <w:spacing w:after="0" w:line="360" w:lineRule="auto"/>
        <w:ind w:left="284" w:firstLine="425"/>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Интеллектуальное воспитание:</w:t>
      </w:r>
    </w:p>
    <w:p w14:paraId="151B1750"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4B5A0DF0"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навыки учебно-исследовательской работы;</w:t>
      </w:r>
    </w:p>
    <w:p w14:paraId="58D57AAA"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10CFBABB"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 xml:space="preserve">элементарные представления об этике интеллектуальной деятельности. </w:t>
      </w:r>
    </w:p>
    <w:p w14:paraId="0C3B4BCA" w14:textId="77777777" w:rsidR="00F723FB" w:rsidRDefault="00F723FB" w:rsidP="00BC2979">
      <w:pPr>
        <w:suppressAutoHyphens w:val="0"/>
        <w:autoSpaceDE w:val="0"/>
        <w:autoSpaceDN w:val="0"/>
        <w:adjustRightInd w:val="0"/>
        <w:spacing w:after="0" w:line="360" w:lineRule="auto"/>
        <w:ind w:left="284" w:firstLine="425"/>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Здоровьесберегающее воспитание</w:t>
      </w:r>
      <w:r>
        <w:rPr>
          <w:rFonts w:ascii="Times New Roman" w:eastAsia="Times New Roman" w:hAnsi="Times New Roman" w:cs="Times New Roman"/>
          <w:color w:val="auto"/>
          <w:spacing w:val="2"/>
          <w:kern w:val="0"/>
          <w:sz w:val="28"/>
          <w:szCs w:val="28"/>
          <w:lang w:eastAsia="ru-RU"/>
        </w:rPr>
        <w:t>:</w:t>
      </w:r>
    </w:p>
    <w:p w14:paraId="59D72C2B"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2EC658C5"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элементарный опыт пропаганды здорового образа жизни;</w:t>
      </w:r>
    </w:p>
    <w:p w14:paraId="0A484DAB"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элементарный опыт организации здорового образа жизни;</w:t>
      </w:r>
    </w:p>
    <w:p w14:paraId="12D85345"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представление о возможном негативном влиянии компьютерных игр, телевидения, рекламы на здоровье человека;</w:t>
      </w:r>
    </w:p>
    <w:p w14:paraId="0FFF2FBF"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представление о негативном влиянии психоактивных веществ, алкоголя, табакокурения на здоровье человека;</w:t>
      </w:r>
    </w:p>
    <w:p w14:paraId="4BD77645" w14:textId="77777777" w:rsidR="00F723FB" w:rsidRDefault="00F723FB" w:rsidP="00BC2979">
      <w:pPr>
        <w:numPr>
          <w:ilvl w:val="0"/>
          <w:numId w:val="10"/>
        </w:numPr>
        <w:tabs>
          <w:tab w:val="left" w:pos="993"/>
        </w:tabs>
        <w:suppressAutoHyphens w:val="0"/>
        <w:spacing w:after="0" w:line="360" w:lineRule="auto"/>
        <w:ind w:left="284" w:firstLine="425"/>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регулярные</w:t>
      </w:r>
      <w:r>
        <w:rPr>
          <w:rFonts w:ascii="Times New Roman" w:eastAsia="Times New Roman" w:hAnsi="Times New Roman" w:cs="Times New Roman"/>
          <w:color w:val="auto"/>
          <w:spacing w:val="2"/>
          <w:kern w:val="0"/>
          <w:sz w:val="28"/>
          <w:szCs w:val="28"/>
          <w:lang w:eastAsia="ru-RU"/>
        </w:rPr>
        <w:t xml:space="preserve"> занятия</w:t>
      </w:r>
      <w:r>
        <w:rPr>
          <w:rFonts w:ascii="Times New Roman" w:eastAsia="Times New Roman" w:hAnsi="Times New Roman" w:cs="Times New Roman"/>
          <w:color w:val="auto"/>
          <w:kern w:val="0"/>
          <w:sz w:val="28"/>
          <w:szCs w:val="28"/>
          <w:lang w:eastAsia="ru-RU"/>
        </w:rPr>
        <w:t xml:space="preserve"> физической культурой и спортом и осознанное к ним отношение. </w:t>
      </w:r>
    </w:p>
    <w:p w14:paraId="23E124A3"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Социокультурное и медиакультурное воспитание:</w:t>
      </w:r>
    </w:p>
    <w:p w14:paraId="0F474674"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первоначальное представление о значении понятий «миролюбие», «гражданское согласие», «социальное партнерство»;</w:t>
      </w:r>
    </w:p>
    <w:p w14:paraId="3C667D53"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 элементарный опыт, межкультурного, межнационального, межконфессионального сотрудничества, диалогического общения;</w:t>
      </w:r>
    </w:p>
    <w:p w14:paraId="42E2A0EF"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 первичный опыт социального партнерства и диалога поколений;</w:t>
      </w:r>
    </w:p>
    <w:p w14:paraId="0B44CB1E"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6930ECA7"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14F3A9B3"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Культуротворческое и эстетическое воспитание:</w:t>
      </w:r>
    </w:p>
    <w:p w14:paraId="62C1E223"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 xml:space="preserve"> умения видеть </w:t>
      </w:r>
      <w:r>
        <w:rPr>
          <w:rFonts w:ascii="Times New Roman" w:eastAsia="Times New Roman" w:hAnsi="Times New Roman" w:cs="Times New Roman"/>
          <w:color w:val="auto"/>
          <w:spacing w:val="2"/>
          <w:kern w:val="0"/>
          <w:sz w:val="28"/>
          <w:szCs w:val="28"/>
          <w:lang w:eastAsia="ru-RU"/>
        </w:rPr>
        <w:t>красоту в окружающем мире;</w:t>
      </w:r>
    </w:p>
    <w:p w14:paraId="430D35B3"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первоначальные умения видеть красоту в поведении, поступках людей;</w:t>
      </w:r>
    </w:p>
    <w:p w14:paraId="6CD1FDD3"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элементарные представления об эстетических и художественных ценностях отечественной культуры;</w:t>
      </w:r>
    </w:p>
    <w:p w14:paraId="4F0373C6"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первоначальный опыт эмоционального постижения народного творчества, этнокультурных традиций, фольклора народов России;</w:t>
      </w:r>
    </w:p>
    <w:p w14:paraId="527D50F7"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2C97EBFF"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5B456E6D"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понимание важности</w:t>
      </w:r>
      <w:r>
        <w:rPr>
          <w:rFonts w:ascii="Times New Roman" w:eastAsia="Times New Roman" w:hAnsi="Times New Roman" w:cs="Times New Roman"/>
          <w:color w:val="auto"/>
          <w:kern w:val="0"/>
          <w:sz w:val="28"/>
          <w:szCs w:val="28"/>
          <w:lang w:eastAsia="ru-RU"/>
        </w:rPr>
        <w:t xml:space="preserve"> реализации эстетических ценностей в пространстве образовательной организации и семьи, в быту, в стиле одежды.</w:t>
      </w:r>
    </w:p>
    <w:p w14:paraId="11AA2ECE"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 xml:space="preserve">Правовое воспитание и культура безопасности: </w:t>
      </w:r>
    </w:p>
    <w:p w14:paraId="48D25B32"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правах, свободах и обязанностях человека;</w:t>
      </w:r>
    </w:p>
    <w:p w14:paraId="49015625"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умения отвечать за свои поступки, достигать общественного согласия по вопросам школьной жизни;</w:t>
      </w:r>
    </w:p>
    <w:p w14:paraId="5352A022"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элементарный опыт ответственного социального поведения, реализации прав школьника;</w:t>
      </w:r>
    </w:p>
    <w:p w14:paraId="23D61843"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общественного школьного самоуправления;</w:t>
      </w:r>
    </w:p>
    <w:p w14:paraId="676D88FF"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702D837D"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правилах безопасного поведения в школе, семье, на улице, общественных местах.</w:t>
      </w:r>
    </w:p>
    <w:p w14:paraId="1D1A3EFC"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Воспитание семейных ценностей:</w:t>
      </w:r>
    </w:p>
    <w:p w14:paraId="12EF04AB"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 семье как социальном институте, о роли семьи в жизни человека;</w:t>
      </w:r>
    </w:p>
    <w:p w14:paraId="7692D3A8"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79CED56E"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опыт позитивного взаимодействия в семье в рамках школьно-семейных программ и проектов.</w:t>
      </w:r>
    </w:p>
    <w:p w14:paraId="0EDED17A"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Формирование коммуникативной культуры</w:t>
      </w:r>
    </w:p>
    <w:p w14:paraId="1516FA2F"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значении общения для жизни человека, развития личности, успешной учебы;</w:t>
      </w:r>
    </w:p>
    <w:p w14:paraId="2D888DC7"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знание правил эффективного, бесконфликтного, безопасного общения в классе, школе, семье, со сверстниками, старшими;</w:t>
      </w:r>
    </w:p>
    <w:p w14:paraId="6AB3E7AD"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основы риторической компетентности;</w:t>
      </w:r>
    </w:p>
    <w:p w14:paraId="12CBD6A1"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элементарный опыт участия в развитии школьных средств массовой информации;</w:t>
      </w:r>
    </w:p>
    <w:p w14:paraId="30F59EDA"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 первоначальные представления о безопасном общении в интернете, о современных технологиях коммуникации;</w:t>
      </w:r>
    </w:p>
    <w:p w14:paraId="59DBEC28"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первоначальные представления о ценности и возможностях родного языка, об истории родного языка, его особенностях и месте в мире;</w:t>
      </w:r>
    </w:p>
    <w:p w14:paraId="64FFA800"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элементарные навыки межкультурной коммуникации.</w:t>
      </w:r>
    </w:p>
    <w:p w14:paraId="3EDCF04D" w14:textId="77777777" w:rsidR="00F723FB" w:rsidRDefault="00F723FB" w:rsidP="00BC2979">
      <w:pPr>
        <w:suppressAutoHyphens w:val="0"/>
        <w:autoSpaceDE w:val="0"/>
        <w:autoSpaceDN w:val="0"/>
        <w:adjustRightInd w:val="0"/>
        <w:spacing w:after="0" w:line="360" w:lineRule="auto"/>
        <w:ind w:firstLine="709"/>
        <w:jc w:val="both"/>
        <w:textAlignment w:val="center"/>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b/>
          <w:color w:val="auto"/>
          <w:spacing w:val="2"/>
          <w:kern w:val="0"/>
          <w:sz w:val="28"/>
          <w:szCs w:val="28"/>
          <w:lang w:eastAsia="ru-RU"/>
        </w:rPr>
        <w:t>Экологическое воспитание:</w:t>
      </w:r>
    </w:p>
    <w:p w14:paraId="3CFB8DD1"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ценностное отношение к природе;</w:t>
      </w:r>
    </w:p>
    <w:p w14:paraId="197C6E95"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представления об экокультурных ценностях, о законодательстве в области защиты окружающей среды;</w:t>
      </w:r>
    </w:p>
    <w:p w14:paraId="55AB13EF"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эстетического, эмоционально-нравственного отношения к природе;</w:t>
      </w:r>
    </w:p>
    <w:p w14:paraId="1F288E72"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элементарные знания о традициях нравственно-этического отношения к природе в культуре народов России, нормах экологической этики;</w:t>
      </w:r>
    </w:p>
    <w:p w14:paraId="71ED5DFD" w14:textId="77777777" w:rsidR="00F723FB" w:rsidRDefault="00F723FB" w:rsidP="00BC2979">
      <w:pPr>
        <w:numPr>
          <w:ilvl w:val="0"/>
          <w:numId w:val="10"/>
        </w:numPr>
        <w:tabs>
          <w:tab w:val="left" w:pos="993"/>
        </w:tabs>
        <w:suppressAutoHyphens w:val="0"/>
        <w:spacing w:after="0" w:line="360" w:lineRule="auto"/>
        <w:ind w:left="0" w:firstLine="709"/>
        <w:jc w:val="both"/>
        <w:rPr>
          <w:rFonts w:ascii="Times New Roman" w:eastAsia="Times New Roman" w:hAnsi="Times New Roman" w:cs="Times New Roman"/>
          <w:b/>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первоначальный опыт участия в природоохранной деятельности в школе, на пришкольном участке, по месту жительства.</w:t>
      </w:r>
    </w:p>
    <w:p w14:paraId="3A3BA40D" w14:textId="77777777" w:rsidR="00F723FB" w:rsidRDefault="00F723FB" w:rsidP="00BC2979">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Примерные результаты духовно-нравственного развития и воспитания обучающихся на уровне начального общего образования:</w:t>
      </w:r>
    </w:p>
    <w:p w14:paraId="1D116B5B" w14:textId="77777777" w:rsidR="00F723FB" w:rsidRDefault="00F723FB" w:rsidP="00BC2979">
      <w:pPr>
        <w:numPr>
          <w:ilvl w:val="0"/>
          <w:numId w:val="11"/>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имеют рекомендательный характер и могут уточняться образовательной организацией и родителями (законными представителями) обучающихся;</w:t>
      </w:r>
    </w:p>
    <w:p w14:paraId="4050335D" w14:textId="77777777" w:rsidR="00F723FB" w:rsidRDefault="00F723FB" w:rsidP="00BC2979">
      <w:pPr>
        <w:numPr>
          <w:ilvl w:val="0"/>
          <w:numId w:val="11"/>
        </w:numPr>
        <w:tabs>
          <w:tab w:val="left" w:pos="993"/>
        </w:tabs>
        <w:suppressAutoHyphens w:val="0"/>
        <w:spacing w:after="0" w:line="360" w:lineRule="auto"/>
        <w:ind w:left="0" w:firstLine="709"/>
        <w:contextualSpacing/>
        <w:jc w:val="both"/>
        <w:rPr>
          <w:rFonts w:ascii="Times New Roman" w:eastAsia="Calibri" w:hAnsi="Times New Roman" w:cs="Times New Roman"/>
          <w:color w:val="auto"/>
          <w:kern w:val="0"/>
          <w:sz w:val="28"/>
          <w:szCs w:val="28"/>
        </w:rPr>
      </w:pPr>
      <w:r>
        <w:rPr>
          <w:rFonts w:ascii="Times New Roman" w:eastAsia="Calibri" w:hAnsi="Times New Roman" w:cs="Times New Roman"/>
          <w:color w:val="auto"/>
          <w:kern w:val="0"/>
          <w:sz w:val="28"/>
          <w:szCs w:val="28"/>
        </w:rPr>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5FCF3E31"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p>
    <w:p w14:paraId="2C91BB9D" w14:textId="77777777" w:rsidR="00F723FB" w:rsidRDefault="00333D61" w:rsidP="00F723FB">
      <w:pPr>
        <w:widowControl w:val="0"/>
        <w:suppressAutoHyphens w:val="0"/>
        <w:autoSpaceDE w:val="0"/>
        <w:autoSpaceDN w:val="0"/>
        <w:adjustRightInd w:val="0"/>
        <w:spacing w:after="0" w:line="360" w:lineRule="auto"/>
        <w:ind w:left="709"/>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b/>
          <w:color w:val="auto"/>
          <w:kern w:val="0"/>
          <w:sz w:val="28"/>
          <w:szCs w:val="28"/>
          <w:lang w:eastAsia="ru-RU"/>
        </w:rPr>
        <w:t>2.2.3</w:t>
      </w:r>
      <w:r w:rsidR="00F723FB">
        <w:rPr>
          <w:rFonts w:ascii="Times New Roman" w:eastAsia="Times New Roman" w:hAnsi="Times New Roman" w:cs="Times New Roman"/>
          <w:b/>
          <w:color w:val="auto"/>
          <w:kern w:val="0"/>
          <w:sz w:val="28"/>
          <w:szCs w:val="28"/>
          <w:lang w:eastAsia="ru-RU"/>
        </w:rPr>
        <w:t>.11.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6DD73965"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14:paraId="74C1BCD7"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14:paraId="47768CB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мониторинга должна включать в себя следующие направления (блоки исследования):</w:t>
      </w:r>
    </w:p>
    <w:p w14:paraId="2A008DF7"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Блок 1.</w:t>
      </w:r>
      <w:r>
        <w:rPr>
          <w:rFonts w:ascii="Times New Roman" w:eastAsia="Times New Roman" w:hAnsi="Times New Roman" w:cs="Times New Roman"/>
          <w:color w:val="auto"/>
          <w:kern w:val="0"/>
          <w:sz w:val="28"/>
          <w:szCs w:val="28"/>
          <w:lang w:eastAsia="ru-RU"/>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14:paraId="7252F586"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Блок 2.</w:t>
      </w:r>
      <w:r>
        <w:rPr>
          <w:rFonts w:ascii="Times New Roman" w:eastAsia="Times New Roman" w:hAnsi="Times New Roman" w:cs="Times New Roman"/>
          <w:color w:val="auto"/>
          <w:kern w:val="0"/>
          <w:sz w:val="28"/>
          <w:szCs w:val="28"/>
          <w:lang w:eastAsia="ru-RU"/>
        </w:rPr>
        <w:t xml:space="preserve"> Исследование</w:t>
      </w:r>
      <w:r>
        <w:rPr>
          <w:rFonts w:ascii="Times New Roman" w:eastAsia="Times New Roman" w:hAnsi="Times New Roman" w:cs="Times New Roman"/>
          <w:color w:val="auto"/>
          <w:sz w:val="28"/>
          <w:szCs w:val="28"/>
          <w:lang w:eastAsia="ru-RU"/>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14:paraId="73A209BE" w14:textId="77777777" w:rsidR="00F723FB" w:rsidRDefault="00F723FB" w:rsidP="00F723FB">
      <w:pPr>
        <w:suppressAutoHyphens w:val="0"/>
        <w:spacing w:after="0" w:line="360" w:lineRule="auto"/>
        <w:ind w:firstLine="709"/>
        <w:jc w:val="both"/>
        <w:rPr>
          <w:rFonts w:ascii="Times New Roman" w:eastAsia="@Arial Unicode MS"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Блок 3.</w:t>
      </w:r>
      <w:r>
        <w:rPr>
          <w:rFonts w:ascii="Times New Roman" w:eastAsia="Times New Roman" w:hAnsi="Times New Roman" w:cs="Times New Roman"/>
          <w:color w:val="auto"/>
          <w:kern w:val="0"/>
          <w:sz w:val="28"/>
          <w:szCs w:val="28"/>
          <w:lang w:eastAsia="ru-RU"/>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Pr>
          <w:rFonts w:ascii="Times New Roman" w:eastAsia="@Arial Unicode MS" w:hAnsi="Times New Roman" w:cs="Times New Roman"/>
          <w:color w:val="auto"/>
          <w:kern w:val="0"/>
          <w:sz w:val="28"/>
          <w:szCs w:val="28"/>
          <w:lang w:eastAsia="ru-RU"/>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2A5CA5CD"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Данные, полученные по каждому из трех направлений мониторинга, могут рассматриваться в качестве</w:t>
      </w:r>
      <w:r>
        <w:rPr>
          <w:rFonts w:ascii="Times New Roman" w:eastAsia="Times New Roman" w:hAnsi="Times New Roman" w:cs="Times New Roman"/>
          <w:b/>
          <w:color w:val="auto"/>
          <w:kern w:val="0"/>
          <w:sz w:val="28"/>
          <w:szCs w:val="28"/>
          <w:lang w:eastAsia="ru-RU"/>
        </w:rPr>
        <w:t xml:space="preserve"> основных показателей </w:t>
      </w:r>
      <w:r>
        <w:rPr>
          <w:rFonts w:ascii="Times New Roman" w:eastAsia="Times New Roman" w:hAnsi="Times New Roman" w:cs="Times New Roman"/>
          <w:color w:val="auto"/>
          <w:kern w:val="0"/>
          <w:sz w:val="28"/>
          <w:szCs w:val="28"/>
          <w:lang w:eastAsia="ru-RU"/>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3F5172F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32B4C1EE" w14:textId="77777777" w:rsidR="00F723FB" w:rsidRDefault="00F723FB" w:rsidP="00F723FB">
      <w:pPr>
        <w:suppressAutoHyphens w:val="0"/>
        <w:spacing w:after="0" w:line="360" w:lineRule="auto"/>
        <w:ind w:firstLine="709"/>
        <w:contextualSpacing/>
        <w:jc w:val="both"/>
        <w:rPr>
          <w:rFonts w:ascii="Times New Roman" w:eastAsia="Cambria" w:hAnsi="Times New Roman" w:cs="Times New Roman"/>
          <w:i/>
          <w:color w:val="auto"/>
          <w:kern w:val="0"/>
          <w:sz w:val="28"/>
          <w:szCs w:val="28"/>
        </w:rPr>
      </w:pPr>
      <w:r>
        <w:rPr>
          <w:rFonts w:ascii="Times New Roman" w:eastAsia="Cambria" w:hAnsi="Times New Roman" w:cs="Times New Roman"/>
          <w:b/>
          <w:color w:val="auto"/>
          <w:kern w:val="0"/>
          <w:sz w:val="28"/>
          <w:szCs w:val="28"/>
        </w:rPr>
        <w:t>Методологический инструментарий</w:t>
      </w:r>
      <w:r>
        <w:rPr>
          <w:rFonts w:ascii="Times New Roman" w:eastAsia="Cambria" w:hAnsi="Times New Roman" w:cs="Times New Roman"/>
          <w:color w:val="auto"/>
          <w:kern w:val="0"/>
          <w:sz w:val="28"/>
          <w:szCs w:val="28"/>
        </w:rPr>
        <w:t xml:space="preserve"> исследования предусматривает использование следующих методов: тестирование (метод тестов), проективные методы, </w:t>
      </w:r>
      <w:r>
        <w:rPr>
          <w:rFonts w:ascii="Times New Roman" w:eastAsia="Cambria" w:hAnsi="Times New Roman" w:cs="Times New Roman"/>
          <w:bCs/>
          <w:color w:val="auto"/>
          <w:kern w:val="0"/>
          <w:sz w:val="28"/>
          <w:szCs w:val="28"/>
        </w:rPr>
        <w:t xml:space="preserve">опрос (анкетирование, интервью, беседа), </w:t>
      </w:r>
      <w:r>
        <w:rPr>
          <w:rFonts w:ascii="Times New Roman" w:eastAsia="Cambria" w:hAnsi="Times New Roman" w:cs="Times New Roman"/>
          <w:color w:val="auto"/>
          <w:kern w:val="0"/>
          <w:sz w:val="28"/>
          <w:szCs w:val="28"/>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5B808A85"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Основной</w:t>
      </w:r>
      <w:r>
        <w:rPr>
          <w:rFonts w:ascii="Times New Roman" w:eastAsia="Times New Roman" w:hAnsi="Times New Roman" w:cs="Times New Roman"/>
          <w:b/>
          <w:color w:val="auto"/>
          <w:kern w:val="0"/>
          <w:sz w:val="28"/>
          <w:szCs w:val="28"/>
          <w:lang w:eastAsia="ru-RU"/>
        </w:rPr>
        <w:t xml:space="preserve"> целью исследования</w:t>
      </w:r>
      <w:r>
        <w:rPr>
          <w:rFonts w:ascii="Times New Roman" w:eastAsia="Times New Roman" w:hAnsi="Times New Roman" w:cs="Times New Roman"/>
          <w:color w:val="auto"/>
          <w:kern w:val="0"/>
          <w:sz w:val="28"/>
          <w:szCs w:val="28"/>
          <w:lang w:eastAsia="ru-RU"/>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14:paraId="6D4EFFF5" w14:textId="77777777" w:rsidR="00F723FB" w:rsidRDefault="00F723FB" w:rsidP="00F723FB">
      <w:pPr>
        <w:suppressAutoHyphens w:val="0"/>
        <w:spacing w:after="0" w:line="360" w:lineRule="auto"/>
        <w:ind w:firstLine="709"/>
        <w:jc w:val="both"/>
        <w:rPr>
          <w:rFonts w:ascii="Times New Roman" w:eastAsia="Times New Roman" w:hAnsi="Times New Roman" w:cs="Times New Roman"/>
          <w:i/>
          <w:color w:val="auto"/>
          <w:kern w:val="0"/>
          <w:sz w:val="28"/>
          <w:szCs w:val="28"/>
          <w:lang w:eastAsia="ru-RU"/>
        </w:rPr>
      </w:pPr>
      <w:r>
        <w:rPr>
          <w:rFonts w:ascii="Times New Roman" w:eastAsia="Times New Roman" w:hAnsi="Times New Roman" w:cs="Times New Roman"/>
          <w:b/>
          <w:color w:val="auto"/>
          <w:kern w:val="0"/>
          <w:sz w:val="28"/>
          <w:szCs w:val="28"/>
          <w:lang w:eastAsia="ru-RU"/>
        </w:rPr>
        <w:t>Этап 1.</w:t>
      </w:r>
      <w:r>
        <w:rPr>
          <w:rFonts w:ascii="Times New Roman" w:eastAsia="Times New Roman" w:hAnsi="Times New Roman" w:cs="Times New Roman"/>
          <w:color w:val="auto"/>
          <w:kern w:val="0"/>
          <w:sz w:val="28"/>
          <w:szCs w:val="28"/>
          <w:lang w:eastAsia="ru-RU"/>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14:paraId="0ABE4C93" w14:textId="77777777" w:rsidR="00F723FB" w:rsidRDefault="00F723FB" w:rsidP="00F723FB">
      <w:pPr>
        <w:suppressAutoHyphens w:val="0"/>
        <w:spacing w:after="0" w:line="360" w:lineRule="auto"/>
        <w:ind w:firstLine="709"/>
        <w:jc w:val="both"/>
        <w:rPr>
          <w:rFonts w:ascii="Times New Roman" w:eastAsia="Times New Roman" w:hAnsi="Times New Roman" w:cs="Times New Roman"/>
          <w:i/>
          <w:color w:val="auto"/>
          <w:kern w:val="0"/>
          <w:sz w:val="28"/>
          <w:szCs w:val="28"/>
          <w:lang w:eastAsia="ru-RU"/>
        </w:rPr>
      </w:pPr>
      <w:r>
        <w:rPr>
          <w:rFonts w:ascii="Times New Roman" w:eastAsia="Times New Roman" w:hAnsi="Times New Roman" w:cs="Times New Roman"/>
          <w:b/>
          <w:color w:val="auto"/>
          <w:kern w:val="0"/>
          <w:sz w:val="28"/>
          <w:szCs w:val="28"/>
          <w:lang w:eastAsia="ru-RU"/>
        </w:rPr>
        <w:t>Этап 2.</w:t>
      </w:r>
      <w:r>
        <w:rPr>
          <w:rFonts w:ascii="Times New Roman" w:eastAsia="Times New Roman" w:hAnsi="Times New Roman" w:cs="Times New Roman"/>
          <w:color w:val="auto"/>
          <w:kern w:val="0"/>
          <w:sz w:val="28"/>
          <w:szCs w:val="28"/>
          <w:lang w:eastAsia="ru-RU"/>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14:paraId="418C4C8A"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Этап 3.</w:t>
      </w:r>
      <w:r>
        <w:rPr>
          <w:rFonts w:ascii="Times New Roman" w:eastAsia="Times New Roman" w:hAnsi="Times New Roman" w:cs="Times New Roman"/>
          <w:color w:val="auto"/>
          <w:kern w:val="0"/>
          <w:sz w:val="28"/>
          <w:szCs w:val="28"/>
          <w:lang w:eastAsia="ru-RU"/>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rFonts w:ascii="Times New Roman" w:eastAsia="Times New Roman" w:hAnsi="Times New Roman" w:cs="Times New Roman"/>
          <w:b/>
          <w:color w:val="auto"/>
          <w:kern w:val="0"/>
          <w:sz w:val="28"/>
          <w:szCs w:val="28"/>
          <w:lang w:eastAsia="ru-RU"/>
        </w:rPr>
        <w:t>исследование динамики</w:t>
      </w:r>
      <w:r>
        <w:rPr>
          <w:rFonts w:ascii="Times New Roman" w:eastAsia="Times New Roman" w:hAnsi="Times New Roman" w:cs="Times New Roman"/>
          <w:color w:val="auto"/>
          <w:kern w:val="0"/>
          <w:sz w:val="28"/>
          <w:szCs w:val="28"/>
          <w:lang w:eastAsia="ru-RU"/>
        </w:rPr>
        <w:t xml:space="preserve"> развития младших школьников и анализ выполнения годового плана воспитательной работы.</w:t>
      </w:r>
    </w:p>
    <w:p w14:paraId="3E611942"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14:paraId="2E12CBA0" w14:textId="77777777" w:rsidR="00F723FB" w:rsidRDefault="00F723FB" w:rsidP="00F723FB">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Pr>
          <w:rFonts w:ascii="Times New Roman" w:eastAsia="Times New Roman" w:hAnsi="Times New Roman" w:cs="Times New Roman"/>
          <w:b/>
          <w:color w:val="auto"/>
          <w:kern w:val="0"/>
          <w:sz w:val="28"/>
          <w:szCs w:val="28"/>
          <w:lang w:eastAsia="ru-RU"/>
        </w:rPr>
        <w:t>основных показателей целостного процесса духовно-нравственного развития, воспитания и социализации младших школьников</w:t>
      </w:r>
      <w:r>
        <w:rPr>
          <w:rFonts w:ascii="Times New Roman" w:eastAsia="Times New Roman" w:hAnsi="Times New Roman" w:cs="Times New Roman"/>
          <w:color w:val="auto"/>
          <w:kern w:val="0"/>
          <w:sz w:val="28"/>
          <w:szCs w:val="28"/>
          <w:lang w:eastAsia="ru-RU"/>
        </w:rPr>
        <w:t>:</w:t>
      </w:r>
    </w:p>
    <w:p w14:paraId="221A7A04" w14:textId="77777777" w:rsidR="00F723FB" w:rsidRDefault="00F723FB" w:rsidP="00F723FB">
      <w:pPr>
        <w:suppressAutoHyphens w:val="0"/>
        <w:spacing w:after="0" w:line="360" w:lineRule="auto"/>
        <w:ind w:firstLine="709"/>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b/>
          <w:color w:val="auto"/>
          <w:kern w:val="0"/>
          <w:sz w:val="28"/>
          <w:szCs w:val="28"/>
          <w:lang w:eastAsia="ru-RU"/>
        </w:rPr>
        <w:t>Блок 1.</w:t>
      </w:r>
      <w:r>
        <w:rPr>
          <w:rFonts w:ascii="Times New Roman" w:eastAsia="Calibri" w:hAnsi="Times New Roman" w:cs="Times New Roman"/>
          <w:color w:val="auto"/>
          <w:kern w:val="0"/>
          <w:sz w:val="28"/>
          <w:szCs w:val="28"/>
          <w:lang w:eastAsia="ru-RU"/>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14:paraId="6CC7AA77" w14:textId="77777777" w:rsidR="00F723FB" w:rsidRDefault="00F723FB" w:rsidP="00F723FB">
      <w:pPr>
        <w:suppressAutoHyphens w:val="0"/>
        <w:spacing w:after="0" w:line="36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b/>
          <w:color w:val="auto"/>
          <w:kern w:val="0"/>
          <w:sz w:val="28"/>
          <w:szCs w:val="28"/>
          <w:lang w:eastAsia="ru-RU"/>
        </w:rPr>
        <w:t>Блок 2.</w:t>
      </w:r>
      <w:r>
        <w:rPr>
          <w:rFonts w:ascii="Times New Roman" w:eastAsia="Times New Roman" w:hAnsi="Times New Roman" w:cs="Times New Roman"/>
          <w:color w:val="auto"/>
          <w:kern w:val="0"/>
          <w:sz w:val="28"/>
          <w:szCs w:val="28"/>
          <w:lang w:eastAsia="ru-RU"/>
        </w:rPr>
        <w:t xml:space="preserve"> Анализ изменений (динамика показателей)</w:t>
      </w:r>
      <w:r>
        <w:rPr>
          <w:rFonts w:ascii="Times New Roman" w:eastAsia="Times New Roman" w:hAnsi="Times New Roman" w:cs="Times New Roman"/>
          <w:color w:val="auto"/>
          <w:sz w:val="28"/>
          <w:szCs w:val="28"/>
          <w:lang w:eastAsia="ru-RU"/>
        </w:rPr>
        <w:t xml:space="preserve"> развивающей образовательной среды в образовательной организации (классе) исследуется по следующим направлениям:</w:t>
      </w:r>
    </w:p>
    <w:p w14:paraId="42E38E37" w14:textId="77777777" w:rsidR="00F723FB" w:rsidRDefault="00F723FB" w:rsidP="00BC2979">
      <w:pPr>
        <w:numPr>
          <w:ilvl w:val="0"/>
          <w:numId w:val="12"/>
        </w:numPr>
        <w:tabs>
          <w:tab w:val="left" w:pos="993"/>
        </w:tabs>
        <w:suppressAutoHyphens w:val="0"/>
        <w:spacing w:after="0" w:line="360" w:lineRule="auto"/>
        <w:ind w:left="142" w:firstLine="567"/>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2ED3BEE8" w14:textId="77777777" w:rsidR="00F723FB" w:rsidRDefault="00F723FB" w:rsidP="00BC2979">
      <w:pPr>
        <w:numPr>
          <w:ilvl w:val="0"/>
          <w:numId w:val="12"/>
        </w:numPr>
        <w:tabs>
          <w:tab w:val="left" w:pos="993"/>
        </w:tabs>
        <w:suppressAutoHyphens w:val="0"/>
        <w:spacing w:after="0" w:line="360" w:lineRule="auto"/>
        <w:ind w:left="142" w:firstLine="567"/>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0C4F857A" w14:textId="77777777" w:rsidR="00F723FB" w:rsidRDefault="00F723FB" w:rsidP="00BC2979">
      <w:pPr>
        <w:numPr>
          <w:ilvl w:val="0"/>
          <w:numId w:val="12"/>
        </w:numPr>
        <w:tabs>
          <w:tab w:val="left" w:pos="993"/>
        </w:tabs>
        <w:suppressAutoHyphens w:val="0"/>
        <w:spacing w:after="0" w:line="360" w:lineRule="auto"/>
        <w:ind w:left="142" w:firstLine="567"/>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61C05FD3" w14:textId="77777777" w:rsidR="00F723FB" w:rsidRDefault="00F723FB" w:rsidP="00BC2979">
      <w:pPr>
        <w:numPr>
          <w:ilvl w:val="0"/>
          <w:numId w:val="12"/>
        </w:numPr>
        <w:tabs>
          <w:tab w:val="left" w:pos="993"/>
        </w:tabs>
        <w:suppressAutoHyphens w:val="0"/>
        <w:spacing w:after="0" w:line="360" w:lineRule="auto"/>
        <w:ind w:left="142" w:firstLine="567"/>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2C291EEF" w14:textId="77777777" w:rsidR="00F723FB" w:rsidRDefault="00F723FB" w:rsidP="00BC2979">
      <w:pPr>
        <w:numPr>
          <w:ilvl w:val="0"/>
          <w:numId w:val="12"/>
        </w:numPr>
        <w:tabs>
          <w:tab w:val="left" w:pos="993"/>
        </w:tabs>
        <w:suppressAutoHyphens w:val="0"/>
        <w:spacing w:after="0" w:line="360" w:lineRule="auto"/>
        <w:ind w:left="142" w:firstLine="567"/>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40948546" w14:textId="77777777" w:rsidR="00F723FB" w:rsidRDefault="00F723FB" w:rsidP="00F723FB">
      <w:pPr>
        <w:suppressAutoHyphens w:val="0"/>
        <w:spacing w:after="0" w:line="360" w:lineRule="auto"/>
        <w:ind w:firstLine="709"/>
        <w:contextualSpacing/>
        <w:jc w:val="both"/>
        <w:rPr>
          <w:rFonts w:ascii="Times New Roman" w:eastAsia="Times New Roman" w:hAnsi="Times New Roman" w:cs="Times New Roman"/>
          <w:color w:val="auto"/>
          <w:sz w:val="28"/>
          <w:szCs w:val="28"/>
          <w:lang w:eastAsia="ru-RU"/>
        </w:rPr>
      </w:pPr>
      <w:r>
        <w:rPr>
          <w:rFonts w:ascii="Times New Roman" w:eastAsia="Times New Roman" w:hAnsi="Times New Roman" w:cs="Times New Roman"/>
          <w:b/>
          <w:color w:val="auto"/>
          <w:kern w:val="0"/>
          <w:sz w:val="28"/>
          <w:szCs w:val="28"/>
          <w:lang w:eastAsia="ru-RU"/>
        </w:rPr>
        <w:t>Блок 3.</w:t>
      </w:r>
      <w:r>
        <w:rPr>
          <w:rFonts w:ascii="Times New Roman" w:eastAsia="Times New Roman" w:hAnsi="Times New Roman" w:cs="Times New Roman"/>
          <w:color w:val="auto"/>
          <w:kern w:val="0"/>
          <w:sz w:val="28"/>
          <w:szCs w:val="28"/>
          <w:lang w:eastAsia="ru-RU"/>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Pr>
          <w:rFonts w:ascii="Times New Roman" w:eastAsia="Times New Roman" w:hAnsi="Times New Roman" w:cs="Times New Roman"/>
          <w:color w:val="auto"/>
          <w:sz w:val="28"/>
          <w:szCs w:val="28"/>
          <w:lang w:eastAsia="ru-RU"/>
        </w:rPr>
        <w:t xml:space="preserve"> исследуется по следующим направлениям:</w:t>
      </w:r>
    </w:p>
    <w:p w14:paraId="1CC9AF17" w14:textId="77777777" w:rsidR="00F723FB" w:rsidRDefault="00F723FB" w:rsidP="00BC2979">
      <w:pPr>
        <w:numPr>
          <w:ilvl w:val="0"/>
          <w:numId w:val="12"/>
        </w:numPr>
        <w:suppressAutoHyphens w:val="0"/>
        <w:spacing w:after="0" w:line="360" w:lineRule="auto"/>
        <w:ind w:left="0"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004EC4F9" w14:textId="77777777" w:rsidR="00F723FB" w:rsidRDefault="00F723FB" w:rsidP="00BC2979">
      <w:pPr>
        <w:numPr>
          <w:ilvl w:val="0"/>
          <w:numId w:val="12"/>
        </w:numPr>
        <w:suppressAutoHyphens w:val="0"/>
        <w:spacing w:after="0" w:line="360" w:lineRule="auto"/>
        <w:ind w:left="0"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68E74019" w14:textId="77777777" w:rsidR="00F723FB" w:rsidRDefault="00F723FB" w:rsidP="00BC2979">
      <w:pPr>
        <w:numPr>
          <w:ilvl w:val="0"/>
          <w:numId w:val="12"/>
        </w:numPr>
        <w:suppressAutoHyphens w:val="0"/>
        <w:spacing w:after="0" w:line="360" w:lineRule="auto"/>
        <w:ind w:left="0"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0A92EF68" w14:textId="77777777" w:rsidR="00F723FB" w:rsidRDefault="00F723FB" w:rsidP="00BC2979">
      <w:pPr>
        <w:widowControl w:val="0"/>
        <w:numPr>
          <w:ilvl w:val="0"/>
          <w:numId w:val="12"/>
        </w:numPr>
        <w:suppressAutoHyphens w:val="0"/>
        <w:spacing w:after="0" w:line="360" w:lineRule="auto"/>
        <w:ind w:left="0"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41F70EFF" w14:textId="77777777" w:rsidR="00F723FB" w:rsidRDefault="00F723FB" w:rsidP="00BC2979">
      <w:pPr>
        <w:widowControl w:val="0"/>
        <w:numPr>
          <w:ilvl w:val="0"/>
          <w:numId w:val="13"/>
        </w:numPr>
        <w:suppressAutoHyphens w:val="0"/>
        <w:spacing w:after="0" w:line="360" w:lineRule="auto"/>
        <w:ind w:left="0" w:firstLine="709"/>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14:paraId="3E07188A" w14:textId="77777777" w:rsidR="00F723FB" w:rsidRDefault="00F723FB" w:rsidP="00BC2979">
      <w:pPr>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14:paraId="3145400C" w14:textId="77777777" w:rsidR="00F723FB" w:rsidRDefault="00F723FB" w:rsidP="00BC2979">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 качестве </w:t>
      </w:r>
      <w:r>
        <w:rPr>
          <w:rFonts w:ascii="Times New Roman" w:eastAsia="Times New Roman" w:hAnsi="Times New Roman" w:cs="Times New Roman"/>
          <w:b/>
          <w:color w:val="auto"/>
          <w:kern w:val="0"/>
          <w:sz w:val="28"/>
          <w:szCs w:val="28"/>
          <w:lang w:eastAsia="ru-RU"/>
        </w:rPr>
        <w:t>критериев, по которым изучается динамика</w:t>
      </w:r>
      <w:r>
        <w:rPr>
          <w:rFonts w:ascii="Times New Roman" w:eastAsia="Times New Roman" w:hAnsi="Times New Roman" w:cs="Times New Roman"/>
          <w:color w:val="auto"/>
          <w:kern w:val="0"/>
          <w:sz w:val="28"/>
          <w:szCs w:val="28"/>
          <w:lang w:eastAsia="ru-RU"/>
        </w:rPr>
        <w:t xml:space="preserve"> процесса воспитания и социализации обучающихся, выделены:</w:t>
      </w:r>
    </w:p>
    <w:p w14:paraId="48B6E500" w14:textId="77777777" w:rsidR="00F723FB" w:rsidRDefault="00F723FB" w:rsidP="00BC2979">
      <w:pPr>
        <w:numPr>
          <w:ilvl w:val="0"/>
          <w:numId w:val="1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Положительная динамика</w:t>
      </w:r>
      <w:r>
        <w:rPr>
          <w:rFonts w:ascii="Times New Roman" w:eastAsia="Times New Roman" w:hAnsi="Times New Roman" w:cs="Times New Roman"/>
          <w:i/>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 увеличение положительных значений выделенных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2B7C0645" w14:textId="77777777" w:rsidR="00F723FB" w:rsidRDefault="00F723FB" w:rsidP="00BC2979">
      <w:pPr>
        <w:numPr>
          <w:ilvl w:val="0"/>
          <w:numId w:val="1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500953AA" w14:textId="77777777" w:rsidR="00F723FB" w:rsidRDefault="00F723FB" w:rsidP="00BC2979">
      <w:pPr>
        <w:numPr>
          <w:ilvl w:val="0"/>
          <w:numId w:val="14"/>
        </w:numPr>
        <w:tabs>
          <w:tab w:val="left" w:pos="993"/>
        </w:tabs>
        <w:suppressAutoHyphens w:val="0"/>
        <w:spacing w:after="0" w:line="360" w:lineRule="auto"/>
        <w:ind w:left="0"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Устойчивость (стабильность) исследуемых показателей духовно-нравственного развития, воспитания и социализации обучающихся на интерпретационном и контрольном этапах исследования. 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10DB8F5B" w14:textId="77777777" w:rsidR="00F723FB" w:rsidRDefault="00F723FB" w:rsidP="00BC2979">
      <w:pPr>
        <w:suppressAutoHyphens w:val="0"/>
        <w:spacing w:after="0" w:line="360" w:lineRule="auto"/>
        <w:ind w:firstLine="709"/>
        <w:contextualSpacing/>
        <w:jc w:val="both"/>
        <w:rPr>
          <w:rFonts w:ascii="Times New Roman" w:eastAsia="Calibri" w:hAnsi="Times New Roman" w:cs="Times New Roman"/>
          <w:color w:val="auto"/>
          <w:kern w:val="0"/>
          <w:sz w:val="28"/>
          <w:szCs w:val="28"/>
          <w:lang w:eastAsia="ru-RU"/>
        </w:rPr>
      </w:pPr>
      <w:r>
        <w:rPr>
          <w:rFonts w:ascii="Times New Roman" w:eastAsia="Calibri" w:hAnsi="Times New Roman" w:cs="Times New Roman"/>
          <w:color w:val="auto"/>
          <w:kern w:val="0"/>
          <w:sz w:val="28"/>
          <w:szCs w:val="28"/>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14:paraId="52174D6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14:paraId="630257B7"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 основе результатов исследования может быть составлена характеристика класса и индивидуальная характеристика учащегося</w:t>
      </w:r>
      <w:r>
        <w:rPr>
          <w:rFonts w:ascii="Times New Roman" w:eastAsia="Times New Roman" w:hAnsi="Times New Roman" w:cs="Times New Roman"/>
          <w:b/>
          <w:color w:val="auto"/>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включающая три основных компонента: </w:t>
      </w:r>
    </w:p>
    <w:p w14:paraId="6BEBF0C1" w14:textId="77777777" w:rsidR="00F723FB" w:rsidRDefault="00F723FB" w:rsidP="006A2175">
      <w:pPr>
        <w:numPr>
          <w:ilvl w:val="0"/>
          <w:numId w:val="1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характеристику достижений и положительных качеств обучающегося; </w:t>
      </w:r>
    </w:p>
    <w:p w14:paraId="557FFDD2" w14:textId="77777777" w:rsidR="00F723FB" w:rsidRDefault="00F723FB" w:rsidP="006A2175">
      <w:pPr>
        <w:numPr>
          <w:ilvl w:val="0"/>
          <w:numId w:val="1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определение приоритетных задач и направлений индивидуального развития; </w:t>
      </w:r>
    </w:p>
    <w:p w14:paraId="2A3935BC" w14:textId="77777777" w:rsidR="00F723FB" w:rsidRDefault="00F723FB" w:rsidP="006A2175">
      <w:pPr>
        <w:numPr>
          <w:ilvl w:val="0"/>
          <w:numId w:val="15"/>
        </w:numPr>
        <w:tabs>
          <w:tab w:val="left" w:pos="993"/>
        </w:tabs>
        <w:suppressAutoHyphens w:val="0"/>
        <w:spacing w:after="0" w:line="360" w:lineRule="auto"/>
        <w:ind w:firstLine="709"/>
        <w:contextualSpacing/>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14:paraId="6FCF3BF8"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Полученные и зафиксированные результаты исследования могут быть включены в портфель достижений младших школьников.</w:t>
      </w:r>
    </w:p>
    <w:p w14:paraId="7C3C8EA7"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14:paraId="3A399CB9" w14:textId="77777777" w:rsidR="00F723FB" w:rsidRDefault="00F723FB" w:rsidP="00F723FB">
      <w:pPr>
        <w:tabs>
          <w:tab w:val="left" w:pos="284"/>
        </w:tabs>
        <w:suppressAutoHyphens w:val="0"/>
        <w:spacing w:after="0" w:line="360" w:lineRule="auto"/>
        <w:ind w:firstLine="709"/>
        <w:jc w:val="both"/>
        <w:rPr>
          <w:rFonts w:ascii="Times New Roman" w:eastAsia="@Arial Unicode MS"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Pr>
          <w:rFonts w:ascii="Times New Roman" w:eastAsia="@Arial Unicode MS" w:hAnsi="Times New Roman" w:cs="Times New Roman"/>
          <w:color w:val="auto"/>
          <w:kern w:val="0"/>
          <w:sz w:val="28"/>
          <w:szCs w:val="28"/>
          <w:lang w:eastAsia="ru-RU"/>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4F3E2904"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b/>
          <w:color w:val="auto"/>
          <w:kern w:val="0"/>
          <w:sz w:val="28"/>
          <w:szCs w:val="28"/>
          <w:lang w:eastAsia="ru-RU"/>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14:paraId="1EB8670E"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14:paraId="23564D71"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14:paraId="40E5BB39"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Pr>
          <w:rFonts w:ascii="Times New Roman" w:eastAsia="Times New Roman" w:hAnsi="Times New Roman" w:cs="Times New Roman"/>
          <w:color w:val="auto"/>
          <w:kern w:val="0"/>
          <w:sz w:val="28"/>
          <w:szCs w:val="28"/>
          <w:lang w:eastAsia="ru-RU"/>
        </w:rPr>
        <w:softHyphen/>
        <w:t>чес</w:t>
      </w:r>
      <w:r>
        <w:rPr>
          <w:rFonts w:ascii="Times New Roman" w:eastAsia="Times New Roman" w:hAnsi="Times New Roman" w:cs="Times New Roman"/>
          <w:color w:val="auto"/>
          <w:kern w:val="0"/>
          <w:sz w:val="28"/>
          <w:szCs w:val="28"/>
          <w:lang w:eastAsia="ru-RU"/>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14:paraId="484C4503"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14:paraId="31004C9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14:paraId="73884301"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14:paraId="4D7F75FF"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14:paraId="2DDEA290" w14:textId="77777777" w:rsidR="00F723FB" w:rsidRDefault="00F723FB" w:rsidP="00F723FB">
      <w:pPr>
        <w:suppressAutoHyphens w:val="0"/>
        <w:spacing w:after="0" w:line="360" w:lineRule="auto"/>
        <w:ind w:firstLine="709"/>
        <w:jc w:val="both"/>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14:paraId="510F2981" w14:textId="77777777" w:rsidR="00F723FB" w:rsidRDefault="00F723FB" w:rsidP="00F723FB">
      <w:pPr>
        <w:suppressAutoHyphens w:val="0"/>
        <w:spacing w:after="0" w:line="360" w:lineRule="auto"/>
        <w:ind w:firstLine="709"/>
        <w:jc w:val="both"/>
        <w:rPr>
          <w:rFonts w:ascii="Times New Roman" w:eastAsia="Times New Roman" w:hAnsi="Times New Roman" w:cs="Times New Roman"/>
          <w:b/>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14:paraId="4DB826BC" w14:textId="77777777" w:rsidR="00F723FB" w:rsidRDefault="00F723FB" w:rsidP="00F723FB">
      <w:pPr>
        <w:suppressAutoHyphens w:val="0"/>
        <w:spacing w:after="0" w:line="240" w:lineRule="auto"/>
        <w:rPr>
          <w:rFonts w:ascii="Times New Roman" w:eastAsia="Times New Roman" w:hAnsi="Times New Roman" w:cs="Times New Roman"/>
          <w:color w:val="auto"/>
          <w:kern w:val="0"/>
          <w:sz w:val="24"/>
          <w:szCs w:val="24"/>
          <w:lang w:eastAsia="ru-RU"/>
        </w:rPr>
      </w:pPr>
    </w:p>
    <w:p w14:paraId="2CB2D137" w14:textId="77777777" w:rsidR="00F723FB" w:rsidRDefault="00F723FB" w:rsidP="00F723FB">
      <w:pPr>
        <w:suppressAutoHyphens w:val="0"/>
        <w:spacing w:after="0" w:line="240" w:lineRule="auto"/>
        <w:rPr>
          <w:rFonts w:ascii="Times New Roman" w:eastAsia="Times New Roman" w:hAnsi="Times New Roman" w:cs="Times New Roman"/>
          <w:color w:val="auto"/>
          <w:kern w:val="0"/>
          <w:sz w:val="24"/>
          <w:szCs w:val="24"/>
          <w:lang w:eastAsia="ru-RU"/>
        </w:rPr>
      </w:pPr>
    </w:p>
    <w:p w14:paraId="6310F96E" w14:textId="77777777" w:rsidR="00F723FB" w:rsidRDefault="00F723FB" w:rsidP="00CF2B4C">
      <w:pPr>
        <w:pStyle w:val="a7"/>
        <w:numPr>
          <w:ilvl w:val="2"/>
          <w:numId w:val="44"/>
        </w:numPr>
        <w:suppressAutoHyphens w:val="0"/>
        <w:spacing w:after="0" w:line="360" w:lineRule="auto"/>
        <w:outlineLvl w:val="1"/>
        <w:rPr>
          <w:rFonts w:eastAsia="MS Gothic"/>
          <w:b/>
          <w:sz w:val="28"/>
        </w:rPr>
      </w:pPr>
      <w:bookmarkStart w:id="26" w:name="_Toc424564340"/>
      <w:bookmarkStart w:id="27" w:name="_Toc288410700"/>
      <w:bookmarkStart w:id="28" w:name="_Toc288410571"/>
      <w:bookmarkStart w:id="29" w:name="_Toc288394104"/>
      <w:r>
        <w:rPr>
          <w:rFonts w:eastAsia="MS Gothic"/>
          <w:b/>
          <w:sz w:val="28"/>
        </w:rPr>
        <w:t>Программа формирования экологической культуры, здорового и безопасного образа жизни</w:t>
      </w:r>
      <w:bookmarkEnd w:id="26"/>
      <w:bookmarkEnd w:id="27"/>
      <w:bookmarkEnd w:id="28"/>
      <w:bookmarkEnd w:id="29"/>
    </w:p>
    <w:p w14:paraId="1D3DD19F"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Pr>
          <w:rFonts w:ascii="Times New Roman" w:eastAsia="Times New Roman" w:hAnsi="Times New Roman" w:cs="Times New Roman"/>
          <w:color w:val="auto"/>
          <w:spacing w:val="2"/>
          <w:kern w:val="0"/>
          <w:sz w:val="28"/>
          <w:szCs w:val="28"/>
          <w:lang w:eastAsia="ru-RU"/>
        </w:rPr>
        <w:t xml:space="preserve">у обучающихся знаний, установок, личностных ориентиров </w:t>
      </w:r>
      <w:r>
        <w:rPr>
          <w:rFonts w:ascii="Times New Roman" w:eastAsia="Times New Roman" w:hAnsi="Times New Roman" w:cs="Times New Roman"/>
          <w:color w:val="auto"/>
          <w:kern w:val="0"/>
          <w:sz w:val="28"/>
          <w:szCs w:val="28"/>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14:paraId="679F8060"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Программа построена на основе общенациональных цен</w:t>
      </w:r>
      <w:r>
        <w:rPr>
          <w:rFonts w:ascii="Times New Roman" w:eastAsia="Times New Roman" w:hAnsi="Times New Roman" w:cs="Times New Roman"/>
          <w:color w:val="auto"/>
          <w:kern w:val="0"/>
          <w:sz w:val="28"/>
          <w:szCs w:val="28"/>
          <w:lang w:eastAsia="ru-RU"/>
        </w:rPr>
        <w:t xml:space="preserve">ностей российского общества, таких, как гражданственность, </w:t>
      </w:r>
      <w:r>
        <w:rPr>
          <w:rFonts w:ascii="Times New Roman" w:eastAsia="Times New Roman" w:hAnsi="Times New Roman" w:cs="Times New Roman"/>
          <w:color w:val="auto"/>
          <w:spacing w:val="2"/>
          <w:kern w:val="0"/>
          <w:sz w:val="28"/>
          <w:szCs w:val="28"/>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Pr>
          <w:rFonts w:ascii="Times New Roman" w:eastAsia="Times New Roman" w:hAnsi="Times New Roman" w:cs="Times New Roman"/>
          <w:color w:val="auto"/>
          <w:kern w:val="0"/>
          <w:sz w:val="28"/>
          <w:szCs w:val="28"/>
          <w:lang w:eastAsia="ru-RU"/>
        </w:rPr>
        <w:t xml:space="preserve">экологическую грамотность, действовать предусмотрительно, </w:t>
      </w:r>
      <w:r>
        <w:rPr>
          <w:rFonts w:ascii="Times New Roman" w:eastAsia="Times New Roman" w:hAnsi="Times New Roman" w:cs="Times New Roman"/>
          <w:color w:val="auto"/>
          <w:spacing w:val="2"/>
          <w:kern w:val="0"/>
          <w:sz w:val="28"/>
          <w:szCs w:val="28"/>
          <w:lang w:eastAsia="ru-RU"/>
        </w:rPr>
        <w:t>осознанно придерживаться здорового и экологически без</w:t>
      </w:r>
      <w:r>
        <w:rPr>
          <w:rFonts w:ascii="Times New Roman" w:eastAsia="Times New Roman" w:hAnsi="Times New Roman" w:cs="Times New Roman"/>
          <w:color w:val="auto"/>
          <w:kern w:val="0"/>
          <w:sz w:val="28"/>
          <w:szCs w:val="28"/>
          <w:lang w:eastAsia="ru-RU"/>
        </w:rPr>
        <w:t xml:space="preserve">опасного образа жизни, вести работу по экологическому просвещению, ценить природу как источник духовного развития, </w:t>
      </w:r>
      <w:r>
        <w:rPr>
          <w:rFonts w:ascii="Times New Roman" w:eastAsia="Times New Roman" w:hAnsi="Times New Roman" w:cs="Times New Roman"/>
          <w:color w:val="auto"/>
          <w:spacing w:val="2"/>
          <w:kern w:val="0"/>
          <w:sz w:val="28"/>
          <w:szCs w:val="28"/>
          <w:lang w:eastAsia="ru-RU"/>
        </w:rPr>
        <w:t xml:space="preserve">информации, красоты, здоровья, материального благополучия. </w:t>
      </w:r>
    </w:p>
    <w:p w14:paraId="6D0CC4E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14:paraId="1DE9DC0F"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неблагоприятные экологические, социальные и экономические условия;</w:t>
      </w:r>
    </w:p>
    <w:p w14:paraId="2FABE9B7"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факторы риска, имеющие место в образовательных организациях</w:t>
      </w:r>
      <w:r>
        <w:rPr>
          <w:rFonts w:ascii="Times New Roman" w:eastAsia="Times New Roman" w:hAnsi="Times New Roman" w:cs="Times New Roman"/>
          <w:color w:val="auto"/>
          <w:spacing w:val="2"/>
          <w:kern w:val="0"/>
          <w:sz w:val="28"/>
          <w:szCs w:val="28"/>
          <w:lang w:eastAsia="ru-RU"/>
        </w:rPr>
        <w:t>, которые приводят к дальнейшему ухудшению здоровья детей и подростков от первого к последнему году обучения;</w:t>
      </w:r>
    </w:p>
    <w:p w14:paraId="7131E92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чувствительность к воздействиям при одновременной</w:t>
      </w:r>
      <w:r>
        <w:rPr>
          <w:rFonts w:ascii="Times New Roman" w:eastAsia="Times New Roman" w:hAnsi="Times New Roman" w:cs="Times New Roman"/>
          <w:color w:val="auto"/>
          <w:spacing w:val="2"/>
          <w:kern w:val="0"/>
          <w:sz w:val="28"/>
          <w:szCs w:val="28"/>
          <w:lang w:eastAsia="ru-RU"/>
        </w:rPr>
        <w:br/>
      </w:r>
      <w:r>
        <w:rPr>
          <w:rFonts w:ascii="Times New Roman" w:eastAsia="Times New Roman" w:hAnsi="Times New Roman" w:cs="Times New Roman"/>
          <w:color w:val="auto"/>
          <w:kern w:val="0"/>
          <w:sz w:val="28"/>
          <w:szCs w:val="28"/>
          <w:lang w:eastAsia="ru-RU"/>
        </w:rPr>
        <w:t xml:space="preserve"> к ним инертности по своей природе, обусловливающей временной разрыв между воздействием и результатом, который </w:t>
      </w:r>
      <w:r>
        <w:rPr>
          <w:rFonts w:ascii="Times New Roman" w:eastAsia="Times New Roman" w:hAnsi="Times New Roman" w:cs="Times New Roman"/>
          <w:color w:val="auto"/>
          <w:spacing w:val="2"/>
          <w:kern w:val="0"/>
          <w:sz w:val="28"/>
          <w:szCs w:val="28"/>
          <w:lang w:eastAsia="ru-RU"/>
        </w:rPr>
        <w:t>может быть значительным, достигая нескольких лет, и те</w:t>
      </w:r>
      <w:r>
        <w:rPr>
          <w:rFonts w:ascii="Times New Roman" w:eastAsia="Times New Roman" w:hAnsi="Times New Roman" w:cs="Times New Roman"/>
          <w:color w:val="auto"/>
          <w:spacing w:val="-3"/>
          <w:kern w:val="0"/>
          <w:sz w:val="28"/>
          <w:szCs w:val="28"/>
          <w:lang w:eastAsia="ru-RU"/>
        </w:rPr>
        <w:t>м самым между начальным и существенным проявлением небла</w:t>
      </w:r>
      <w:r>
        <w:rPr>
          <w:rFonts w:ascii="Times New Roman" w:eastAsia="Times New Roman" w:hAnsi="Times New Roman" w:cs="Times New Roman"/>
          <w:color w:val="auto"/>
          <w:kern w:val="0"/>
          <w:sz w:val="28"/>
          <w:szCs w:val="28"/>
          <w:lang w:eastAsia="ru-RU"/>
        </w:rPr>
        <w:t>гополучных популяционных сдвигов в здоровье детей и подростков и всего населения страны в целом;</w:t>
      </w:r>
    </w:p>
    <w:p w14:paraId="22CA1E37"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Pr>
          <w:rFonts w:ascii="Times New Roman" w:eastAsia="Times New Roman" w:hAnsi="Times New Roman" w:cs="Times New Roman"/>
          <w:color w:val="auto"/>
          <w:spacing w:val="-2"/>
          <w:kern w:val="0"/>
          <w:sz w:val="28"/>
          <w:szCs w:val="28"/>
          <w:lang w:eastAsia="ru-RU"/>
        </w:rPr>
        <w:t>опыта «нездоровья» (за исключением детей с серьезными хро</w:t>
      </w:r>
      <w:r>
        <w:rPr>
          <w:rFonts w:ascii="Times New Roman" w:eastAsia="Times New Roman" w:hAnsi="Times New Roman" w:cs="Times New Roman"/>
          <w:color w:val="auto"/>
          <w:kern w:val="0"/>
          <w:sz w:val="28"/>
          <w:szCs w:val="28"/>
          <w:lang w:eastAsia="ru-RU"/>
        </w:rPr>
        <w:t>ническими заболеваниями) и восприятием ребенком состо</w:t>
      </w:r>
      <w:r>
        <w:rPr>
          <w:rFonts w:ascii="Times New Roman" w:eastAsia="Times New Roman" w:hAnsi="Times New Roman" w:cs="Times New Roman"/>
          <w:color w:val="auto"/>
          <w:spacing w:val="2"/>
          <w:kern w:val="0"/>
          <w:sz w:val="28"/>
          <w:szCs w:val="28"/>
          <w:lang w:eastAsia="ru-RU"/>
        </w:rPr>
        <w:t xml:space="preserve">яния болезни главным образом как ограничения свободы </w:t>
      </w:r>
      <w:r>
        <w:rPr>
          <w:rFonts w:ascii="Times New Roman" w:eastAsia="Times New Roman" w:hAnsi="Times New Roman" w:cs="Times New Roman"/>
          <w:color w:val="auto"/>
          <w:kern w:val="0"/>
          <w:sz w:val="28"/>
          <w:szCs w:val="28"/>
          <w:lang w:eastAsia="ru-RU"/>
        </w:rPr>
        <w:t>(необходимость лежать в постели, болезненные уколы).</w:t>
      </w:r>
    </w:p>
    <w:p w14:paraId="3EF5DB8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Наиболее эффективным путем формирования экологиче</w:t>
      </w:r>
      <w:r>
        <w:rPr>
          <w:rFonts w:ascii="Times New Roman" w:eastAsia="Times New Roman" w:hAnsi="Times New Roman" w:cs="Times New Roman"/>
          <w:color w:val="auto"/>
          <w:spacing w:val="2"/>
          <w:kern w:val="0"/>
          <w:sz w:val="28"/>
          <w:szCs w:val="28"/>
          <w:lang w:eastAsia="ru-RU"/>
        </w:rPr>
        <w:t>ской культуры, здорового и безопасного образа жизни об</w:t>
      </w:r>
      <w:r>
        <w:rPr>
          <w:rFonts w:ascii="Times New Roman" w:eastAsia="Times New Roman" w:hAnsi="Times New Roman" w:cs="Times New Roman"/>
          <w:color w:val="auto"/>
          <w:kern w:val="0"/>
          <w:sz w:val="28"/>
          <w:szCs w:val="28"/>
          <w:lang w:eastAsia="ru-RU"/>
        </w:rPr>
        <w:t>учащихся является направляемая и организуемая взрослыми самостоятельная работа школьников, способствующая актив</w:t>
      </w:r>
      <w:r>
        <w:rPr>
          <w:rFonts w:ascii="Times New Roman" w:eastAsia="Times New Roman" w:hAnsi="Times New Roman" w:cs="Times New Roman"/>
          <w:color w:val="auto"/>
          <w:spacing w:val="2"/>
          <w:kern w:val="0"/>
          <w:sz w:val="28"/>
          <w:szCs w:val="28"/>
          <w:lang w:eastAsia="ru-RU"/>
        </w:rPr>
        <w:t xml:space="preserve">ной и успешной социализации ребенка в образовательной </w:t>
      </w:r>
      <w:r>
        <w:rPr>
          <w:rFonts w:ascii="Times New Roman" w:eastAsia="Times New Roman" w:hAnsi="Times New Roman" w:cs="Times New Roman"/>
          <w:color w:val="auto"/>
          <w:kern w:val="0"/>
          <w:sz w:val="28"/>
          <w:szCs w:val="28"/>
          <w:lang w:eastAsia="ru-RU"/>
        </w:rPr>
        <w:t xml:space="preserve">организации, развивающая способность понимать свое состояние, знать способы и варианты рациональной организации </w:t>
      </w:r>
      <w:r>
        <w:rPr>
          <w:rFonts w:ascii="Times New Roman" w:eastAsia="Times New Roman" w:hAnsi="Times New Roman" w:cs="Times New Roman"/>
          <w:color w:val="auto"/>
          <w:spacing w:val="2"/>
          <w:kern w:val="0"/>
          <w:sz w:val="28"/>
          <w:szCs w:val="28"/>
          <w:lang w:eastAsia="ru-RU"/>
        </w:rPr>
        <w:t xml:space="preserve">режима дня и двигательной активности, питания, правил </w:t>
      </w:r>
      <w:r>
        <w:rPr>
          <w:rFonts w:ascii="Times New Roman" w:eastAsia="Times New Roman" w:hAnsi="Times New Roman" w:cs="Times New Roman"/>
          <w:color w:val="auto"/>
          <w:kern w:val="0"/>
          <w:sz w:val="28"/>
          <w:szCs w:val="28"/>
          <w:lang w:eastAsia="ru-RU"/>
        </w:rPr>
        <w:t>личной гигиены.</w:t>
      </w:r>
    </w:p>
    <w:p w14:paraId="78F2AE30"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Однако только знание основ здорового образа жизни не обеспечивает и не гарантирует их использования, если </w:t>
      </w:r>
      <w:r>
        <w:rPr>
          <w:rFonts w:ascii="Times New Roman" w:eastAsia="Times New Roman" w:hAnsi="Times New Roman" w:cs="Times New Roman"/>
          <w:color w:val="auto"/>
          <w:kern w:val="0"/>
          <w:sz w:val="28"/>
          <w:szCs w:val="28"/>
          <w:lang w:eastAsia="ru-RU"/>
        </w:rPr>
        <w:t>это не становится необходимым условием ежедневной жизни ребенка в семье и образовательной организации.</w:t>
      </w:r>
    </w:p>
    <w:p w14:paraId="11116ED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При выборе стратегии реализации настоящей программы необходимо учитывать психологические и психофизио</w:t>
      </w:r>
      <w:r>
        <w:rPr>
          <w:rFonts w:ascii="Times New Roman" w:eastAsia="Times New Roman" w:hAnsi="Times New Roman" w:cs="Times New Roman"/>
          <w:color w:val="auto"/>
          <w:kern w:val="0"/>
          <w:sz w:val="28"/>
          <w:szCs w:val="28"/>
          <w:lang w:eastAsia="ru-RU"/>
        </w:rPr>
        <w:t xml:space="preserve">логические характеристики детей младшего школьного возраста, опираться на зону актуального развития. Необходимо </w:t>
      </w:r>
      <w:r>
        <w:rPr>
          <w:rFonts w:ascii="Times New Roman" w:eastAsia="Times New Roman" w:hAnsi="Times New Roman" w:cs="Times New Roman"/>
          <w:color w:val="auto"/>
          <w:spacing w:val="2"/>
          <w:kern w:val="0"/>
          <w:sz w:val="28"/>
          <w:szCs w:val="28"/>
          <w:lang w:eastAsia="ru-RU"/>
        </w:rPr>
        <w:t>исходить из того, что формирование культуры здорового</w:t>
      </w:r>
      <w:r>
        <w:rPr>
          <w:rFonts w:ascii="Times New Roman" w:eastAsia="Times New Roman" w:hAnsi="Times New Roman" w:cs="Times New Roman"/>
          <w:color w:val="auto"/>
          <w:spacing w:val="2"/>
          <w:kern w:val="0"/>
          <w:sz w:val="28"/>
          <w:szCs w:val="28"/>
          <w:lang w:eastAsia="ru-RU"/>
        </w:rPr>
        <w:br/>
        <w:t xml:space="preserve">и безопасного образа жизни — необходимый и обязательный компонент здоровьесберегающей работы </w:t>
      </w:r>
      <w:r>
        <w:rPr>
          <w:rFonts w:ascii="Times New Roman" w:eastAsia="Times New Roman" w:hAnsi="Times New Roman" w:cs="Times New Roman"/>
          <w:color w:val="auto"/>
          <w:kern w:val="0"/>
          <w:sz w:val="28"/>
          <w:szCs w:val="28"/>
          <w:lang w:eastAsia="ru-RU"/>
        </w:rPr>
        <w:t xml:space="preserve">образовательной </w:t>
      </w:r>
      <w:r>
        <w:rPr>
          <w:rFonts w:ascii="Times New Roman" w:eastAsia="Times New Roman" w:hAnsi="Times New Roman" w:cs="Times New Roman"/>
          <w:color w:val="auto"/>
          <w:spacing w:val="2"/>
          <w:kern w:val="0"/>
          <w:sz w:val="28"/>
          <w:szCs w:val="28"/>
          <w:lang w:eastAsia="ru-RU"/>
        </w:rPr>
        <w:t xml:space="preserve">организации, </w:t>
      </w:r>
      <w:r>
        <w:rPr>
          <w:rFonts w:ascii="Times New Roman" w:eastAsia="Times New Roman" w:hAnsi="Times New Roman" w:cs="Times New Roman"/>
          <w:color w:val="auto"/>
          <w:kern w:val="0"/>
          <w:sz w:val="28"/>
          <w:szCs w:val="28"/>
          <w:lang w:eastAsia="ru-RU"/>
        </w:rPr>
        <w:t xml:space="preserve">требующий соответствующей экологически </w:t>
      </w:r>
      <w:r>
        <w:rPr>
          <w:rFonts w:ascii="Times New Roman" w:eastAsia="Times New Roman" w:hAnsi="Times New Roman" w:cs="Times New Roman"/>
          <w:color w:val="auto"/>
          <w:spacing w:val="2"/>
          <w:kern w:val="0"/>
          <w:sz w:val="28"/>
          <w:szCs w:val="28"/>
          <w:lang w:eastAsia="ru-RU"/>
        </w:rPr>
        <w:t xml:space="preserve">безопасной, здоровьесберегающей организации всей жизни  образовательной организации, включая ее инфраструктуру, </w:t>
      </w:r>
      <w:r>
        <w:rPr>
          <w:rFonts w:ascii="Times New Roman" w:eastAsia="Times New Roman" w:hAnsi="Times New Roman" w:cs="Times New Roman"/>
          <w:color w:val="auto"/>
          <w:kern w:val="0"/>
          <w:sz w:val="28"/>
          <w:szCs w:val="28"/>
          <w:lang w:eastAsia="ru-RU"/>
        </w:rPr>
        <w:t>создание благоприятного психологического климата, обеспечение рациональной организации учебного процесса, эффективной физкультурно</w:t>
      </w:r>
      <w:r>
        <w:rPr>
          <w:rFonts w:ascii="Times New Roman" w:eastAsia="Times New Roman" w:hAnsi="Times New Roman" w:cs="Times New Roman"/>
          <w:color w:val="auto"/>
          <w:kern w:val="0"/>
          <w:sz w:val="28"/>
          <w:szCs w:val="28"/>
          <w:lang w:eastAsia="ru-RU"/>
        </w:rPr>
        <w:softHyphen/>
        <w:t>оздоровительной работы, организации рационального питания.</w:t>
      </w:r>
    </w:p>
    <w:p w14:paraId="64D5C3E8"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Одним из компонентов формирования экологической куль</w:t>
      </w:r>
      <w:r>
        <w:rPr>
          <w:rFonts w:ascii="Times New Roman" w:eastAsia="Times New Roman" w:hAnsi="Times New Roman" w:cs="Times New Roman"/>
          <w:color w:val="auto"/>
          <w:spacing w:val="2"/>
          <w:kern w:val="0"/>
          <w:sz w:val="28"/>
          <w:szCs w:val="28"/>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Pr>
          <w:rFonts w:ascii="Times New Roman" w:eastAsia="Times New Roman" w:hAnsi="Times New Roman" w:cs="Times New Roman"/>
          <w:color w:val="auto"/>
          <w:kern w:val="0"/>
          <w:sz w:val="28"/>
          <w:szCs w:val="28"/>
          <w:lang w:eastAsia="ru-RU"/>
        </w:rPr>
        <w:t>представителей) к совместной работе с детьми, к разработке программы школы по охране здоровья обучающихся.</w:t>
      </w:r>
    </w:p>
    <w:p w14:paraId="77C99603"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Pr>
          <w:rFonts w:ascii="Times New Roman" w:eastAsia="Times New Roman" w:hAnsi="Times New Roman" w:cs="Times New Roman"/>
          <w:b/>
          <w:bCs/>
          <w:iCs/>
          <w:color w:val="auto"/>
          <w:kern w:val="0"/>
          <w:sz w:val="28"/>
          <w:szCs w:val="28"/>
          <w:lang w:eastAsia="ru-RU"/>
        </w:rPr>
        <w:t>Цели и задачи программы</w:t>
      </w:r>
    </w:p>
    <w:p w14:paraId="0B8CDF2A"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Разработка программы формирования экологической куль</w:t>
      </w:r>
      <w:r>
        <w:rPr>
          <w:rFonts w:ascii="Times New Roman" w:eastAsia="Times New Roman" w:hAnsi="Times New Roman" w:cs="Times New Roman"/>
          <w:color w:val="auto"/>
          <w:kern w:val="0"/>
          <w:sz w:val="28"/>
          <w:szCs w:val="28"/>
          <w:lang w:eastAsia="ru-RU"/>
        </w:rPr>
        <w:t xml:space="preserve">туры, здорового и безопасного образа жизни, а также организация всей работы по ее реализации должны строиться на </w:t>
      </w:r>
      <w:r>
        <w:rPr>
          <w:rFonts w:ascii="Times New Roman" w:eastAsia="Times New Roman" w:hAnsi="Times New Roman" w:cs="Times New Roman"/>
          <w:color w:val="auto"/>
          <w:spacing w:val="2"/>
          <w:kern w:val="0"/>
          <w:sz w:val="28"/>
          <w:szCs w:val="28"/>
          <w:lang w:eastAsia="ru-RU"/>
        </w:rPr>
        <w:t>основе научной обоснованности, последовательности, воз</w:t>
      </w:r>
      <w:r>
        <w:rPr>
          <w:rFonts w:ascii="Times New Roman" w:eastAsia="Times New Roman" w:hAnsi="Times New Roman" w:cs="Times New Roman"/>
          <w:color w:val="auto"/>
          <w:kern w:val="0"/>
          <w:sz w:val="28"/>
          <w:szCs w:val="28"/>
          <w:lang w:eastAsia="ru-RU"/>
        </w:rPr>
        <w:t>растной и социокультурной адекватности, информационной безопасности и практической целесообразности.</w:t>
      </w:r>
    </w:p>
    <w:p w14:paraId="3659FB4A"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Основная </w:t>
      </w:r>
      <w:r>
        <w:rPr>
          <w:rFonts w:ascii="Times New Roman" w:eastAsia="Times New Roman" w:hAnsi="Times New Roman" w:cs="Times New Roman"/>
          <w:b/>
          <w:bCs/>
          <w:color w:val="auto"/>
          <w:spacing w:val="2"/>
          <w:kern w:val="0"/>
          <w:sz w:val="28"/>
          <w:szCs w:val="28"/>
          <w:lang w:eastAsia="ru-RU"/>
        </w:rPr>
        <w:t>цель</w:t>
      </w:r>
      <w:r>
        <w:rPr>
          <w:rFonts w:ascii="Times New Roman" w:eastAsia="Times New Roman" w:hAnsi="Times New Roman" w:cs="Times New Roman"/>
          <w:color w:val="auto"/>
          <w:spacing w:val="2"/>
          <w:kern w:val="0"/>
          <w:sz w:val="28"/>
          <w:szCs w:val="28"/>
          <w:lang w:eastAsia="ru-RU"/>
        </w:rPr>
        <w:t xml:space="preserve"> настоящей программы – сохранение и укрепление физического, психологического и социально</w:t>
      </w:r>
      <w:r>
        <w:rPr>
          <w:rFonts w:ascii="Times New Roman" w:eastAsia="Times New Roman" w:hAnsi="Times New Roman" w:cs="Times New Roman"/>
          <w:color w:val="auto"/>
          <w:kern w:val="0"/>
          <w:sz w:val="28"/>
          <w:szCs w:val="28"/>
          <w:lang w:eastAsia="ru-RU"/>
        </w:rPr>
        <w:t>го здоровья обучающихся младшего школьного возраста как одной из ценностных составляющих, способствующих позна</w:t>
      </w:r>
      <w:r>
        <w:rPr>
          <w:rFonts w:ascii="Times New Roman" w:eastAsia="Times New Roman" w:hAnsi="Times New Roman" w:cs="Times New Roman"/>
          <w:color w:val="auto"/>
          <w:spacing w:val="2"/>
          <w:kern w:val="0"/>
          <w:sz w:val="28"/>
          <w:szCs w:val="28"/>
          <w:lang w:eastAsia="ru-RU"/>
        </w:rPr>
        <w:t>вательному и эмоциональному развитию ребенка, достиже</w:t>
      </w:r>
      <w:r>
        <w:rPr>
          <w:rFonts w:ascii="Times New Roman" w:eastAsia="Times New Roman" w:hAnsi="Times New Roman" w:cs="Times New Roman"/>
          <w:color w:val="auto"/>
          <w:kern w:val="0"/>
          <w:sz w:val="28"/>
          <w:szCs w:val="28"/>
          <w:lang w:eastAsia="ru-RU"/>
        </w:rPr>
        <w:t xml:space="preserve">нию планируемых результатов освоения основной образовательной программы начального общего образования. </w:t>
      </w:r>
    </w:p>
    <w:p w14:paraId="350A2617"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color w:val="auto"/>
          <w:kern w:val="0"/>
          <w:sz w:val="28"/>
          <w:szCs w:val="28"/>
          <w:lang w:eastAsia="ru-RU"/>
        </w:rPr>
      </w:pPr>
      <w:r>
        <w:rPr>
          <w:rFonts w:ascii="Times New Roman" w:eastAsia="Times New Roman" w:hAnsi="Times New Roman" w:cs="Times New Roman"/>
          <w:b/>
          <w:bCs/>
          <w:color w:val="auto"/>
          <w:kern w:val="0"/>
          <w:sz w:val="28"/>
          <w:szCs w:val="28"/>
          <w:lang w:eastAsia="ru-RU"/>
        </w:rPr>
        <w:t>Задачи программы:</w:t>
      </w:r>
    </w:p>
    <w:p w14:paraId="616422E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сформировать представления об основах экологической культуры на примере экологически сообразного поведения </w:t>
      </w:r>
      <w:r>
        <w:rPr>
          <w:rFonts w:ascii="Times New Roman" w:eastAsia="Times New Roman" w:hAnsi="Times New Roman" w:cs="Times New Roman"/>
          <w:color w:val="auto"/>
          <w:kern w:val="0"/>
          <w:sz w:val="28"/>
          <w:szCs w:val="28"/>
          <w:lang w:eastAsia="ru-RU"/>
        </w:rPr>
        <w:t>в быту и природе, безопасного для человека и окружающей среды;</w:t>
      </w:r>
    </w:p>
    <w:p w14:paraId="599B32D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сформировать представление о позитивных и негативных </w:t>
      </w:r>
      <w:r>
        <w:rPr>
          <w:rFonts w:ascii="Times New Roman" w:eastAsia="Times New Roman" w:hAnsi="Times New Roman" w:cs="Times New Roman"/>
          <w:color w:val="auto"/>
          <w:spacing w:val="2"/>
          <w:kern w:val="0"/>
          <w:sz w:val="28"/>
          <w:szCs w:val="28"/>
          <w:lang w:eastAsia="ru-RU"/>
        </w:rPr>
        <w:t xml:space="preserve">факторах, влияющих на здоровье, в том числе о влиянии </w:t>
      </w:r>
      <w:r>
        <w:rPr>
          <w:rFonts w:ascii="Times New Roman" w:eastAsia="Times New Roman" w:hAnsi="Times New Roman" w:cs="Times New Roman"/>
          <w:color w:val="auto"/>
          <w:kern w:val="0"/>
          <w:sz w:val="28"/>
          <w:szCs w:val="28"/>
          <w:lang w:eastAsia="ru-RU"/>
        </w:rPr>
        <w:t>на здоровье позитивных и негативных эмоций, получаемых от общения с компьютером, просмотра телепередач, участия в азартных играх;</w:t>
      </w:r>
    </w:p>
    <w:p w14:paraId="31FA0373"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дать представление с учетом принципа информацион</w:t>
      </w:r>
      <w:r>
        <w:rPr>
          <w:rFonts w:ascii="Times New Roman" w:eastAsia="Times New Roman" w:hAnsi="Times New Roman" w:cs="Times New Roman"/>
          <w:color w:val="auto"/>
          <w:kern w:val="0"/>
          <w:sz w:val="28"/>
          <w:szCs w:val="28"/>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5F63261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познавательный интерес и бережное отношение к природе;</w:t>
      </w:r>
    </w:p>
    <w:p w14:paraId="79B9665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научить школьников выполнять правила личной гигиены и развить готовность на их основе самостоятельно поддерживать свое здоровье;</w:t>
      </w:r>
    </w:p>
    <w:p w14:paraId="58973E71"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сформировать представление о правильном (здоровом) </w:t>
      </w:r>
      <w:r>
        <w:rPr>
          <w:rFonts w:ascii="Times New Roman" w:eastAsia="Times New Roman" w:hAnsi="Times New Roman" w:cs="Times New Roman"/>
          <w:color w:val="auto"/>
          <w:kern w:val="0"/>
          <w:sz w:val="28"/>
          <w:szCs w:val="28"/>
          <w:lang w:eastAsia="ru-RU"/>
        </w:rPr>
        <w:t>питании, его режиме, структуре, полезных продуктах;</w:t>
      </w:r>
    </w:p>
    <w:p w14:paraId="3D43493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14:paraId="595BDC54"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5"/>
          <w:kern w:val="0"/>
          <w:sz w:val="28"/>
          <w:szCs w:val="28"/>
          <w:lang w:eastAsia="ru-RU"/>
        </w:rPr>
        <w:t>обучить безопасному поведению в окружающей среде и эле</w:t>
      </w:r>
      <w:r>
        <w:rPr>
          <w:rFonts w:ascii="Times New Roman" w:eastAsia="Times New Roman" w:hAnsi="Times New Roman" w:cs="Times New Roman"/>
          <w:color w:val="auto"/>
          <w:spacing w:val="-2"/>
          <w:kern w:val="0"/>
          <w:sz w:val="28"/>
          <w:szCs w:val="28"/>
          <w:lang w:eastAsia="ru-RU"/>
        </w:rPr>
        <w:t>ментарным навыкам поведения в экстремальных ситуациях;</w:t>
      </w:r>
    </w:p>
    <w:p w14:paraId="34206233"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сформировать навыки позитивного </w:t>
      </w:r>
      <w:r>
        <w:rPr>
          <w:rFonts w:ascii="Times New Roman" w:eastAsia="Times New Roman" w:hAnsi="Times New Roman" w:cs="Times New Roman"/>
          <w:color w:val="auto"/>
          <w:kern w:val="0"/>
          <w:sz w:val="28"/>
          <w:szCs w:val="28"/>
          <w:lang w:eastAsia="ru-RU"/>
        </w:rPr>
        <w:t>общения;</w:t>
      </w:r>
    </w:p>
    <w:p w14:paraId="596416A4"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научить осознанному выбору поступков, стиля поведе</w:t>
      </w:r>
      <w:r>
        <w:rPr>
          <w:rFonts w:ascii="Times New Roman" w:eastAsia="Times New Roman" w:hAnsi="Times New Roman" w:cs="Times New Roman"/>
          <w:color w:val="auto"/>
          <w:kern w:val="0"/>
          <w:sz w:val="28"/>
          <w:szCs w:val="28"/>
          <w:lang w:eastAsia="ru-RU"/>
        </w:rPr>
        <w:t>ния, позволяющих сохранять и укреплять здоровье;</w:t>
      </w:r>
    </w:p>
    <w:p w14:paraId="6FC582CB"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сформировать потребность ребенка безбоязненно обра</w:t>
      </w:r>
      <w:r>
        <w:rPr>
          <w:rFonts w:ascii="Times New Roman" w:eastAsia="Times New Roman" w:hAnsi="Times New Roman" w:cs="Times New Roman"/>
          <w:color w:val="auto"/>
          <w:spacing w:val="2"/>
          <w:kern w:val="0"/>
          <w:sz w:val="28"/>
          <w:szCs w:val="28"/>
          <w:lang w:eastAsia="ru-RU"/>
        </w:rPr>
        <w:t>щаться к врачу по любым вопросам состояния здоровья,</w:t>
      </w:r>
      <w:r>
        <w:rPr>
          <w:rFonts w:ascii="Times New Roman" w:eastAsia="Times New Roman" w:hAnsi="Times New Roman" w:cs="Times New Roman"/>
          <w:color w:val="auto"/>
          <w:kern w:val="0"/>
          <w:sz w:val="28"/>
          <w:szCs w:val="28"/>
          <w:lang w:eastAsia="ru-RU"/>
        </w:rPr>
        <w:t>в том числе связанным с особенностями роста и развития.</w:t>
      </w:r>
    </w:p>
    <w:p w14:paraId="07379132"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Pr>
          <w:rFonts w:ascii="Times New Roman" w:eastAsia="Times New Roman" w:hAnsi="Times New Roman" w:cs="Times New Roman"/>
          <w:b/>
          <w:bCs/>
          <w:iCs/>
          <w:color w:val="auto"/>
          <w:kern w:val="0"/>
          <w:sz w:val="28"/>
          <w:szCs w:val="28"/>
          <w:lang w:eastAsia="ru-RU"/>
        </w:rPr>
        <w:t>Основные направления программы</w:t>
      </w:r>
    </w:p>
    <w:p w14:paraId="79C9F0EB"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5"/>
          <w:kern w:val="0"/>
          <w:sz w:val="28"/>
          <w:szCs w:val="28"/>
          <w:lang w:eastAsia="ru-RU"/>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Pr>
          <w:rFonts w:ascii="Times New Roman" w:eastAsia="Times New Roman" w:hAnsi="Times New Roman" w:cs="Times New Roman"/>
          <w:color w:val="auto"/>
          <w:spacing w:val="-2"/>
          <w:kern w:val="0"/>
          <w:sz w:val="28"/>
          <w:szCs w:val="28"/>
          <w:lang w:eastAsia="ru-RU"/>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532C6BB2"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Основными источниками содержания выступают экологиче</w:t>
      </w:r>
      <w:r>
        <w:rPr>
          <w:rFonts w:ascii="Times New Roman" w:eastAsia="Times New Roman" w:hAnsi="Times New Roman" w:cs="Times New Roman"/>
          <w:color w:val="auto"/>
          <w:spacing w:val="-2"/>
          <w:kern w:val="0"/>
          <w:sz w:val="28"/>
          <w:szCs w:val="28"/>
          <w:lang w:eastAsia="ru-RU"/>
        </w:rPr>
        <w:t>ские образы в традициях и творчестве разных народов, художественной литературе, искусстве, а также элементы науч</w:t>
      </w:r>
      <w:r>
        <w:rPr>
          <w:rFonts w:ascii="Times New Roman" w:eastAsia="Times New Roman" w:hAnsi="Times New Roman" w:cs="Times New Roman"/>
          <w:color w:val="auto"/>
          <w:kern w:val="0"/>
          <w:sz w:val="28"/>
          <w:szCs w:val="28"/>
          <w:lang w:eastAsia="ru-RU"/>
        </w:rPr>
        <w:t>ного знания.</w:t>
      </w:r>
    </w:p>
    <w:p w14:paraId="6A2C5D1C"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6"/>
          <w:kern w:val="0"/>
          <w:sz w:val="28"/>
          <w:szCs w:val="28"/>
          <w:lang w:eastAsia="ru-RU"/>
        </w:rPr>
      </w:pPr>
      <w:r>
        <w:rPr>
          <w:rFonts w:ascii="Times New Roman" w:eastAsia="Times New Roman" w:hAnsi="Times New Roman" w:cs="Times New Roman"/>
          <w:color w:val="auto"/>
          <w:spacing w:val="-5"/>
          <w:kern w:val="0"/>
          <w:sz w:val="28"/>
          <w:szCs w:val="28"/>
          <w:lang w:eastAsia="ru-RU"/>
        </w:rPr>
        <w:t>Основные виды деятельности обучающихся: учебная, учебно</w:t>
      </w:r>
      <w:r>
        <w:rPr>
          <w:rFonts w:ascii="Times New Roman" w:eastAsia="Times New Roman" w:hAnsi="Times New Roman" w:cs="Times New Roman"/>
          <w:color w:val="auto"/>
          <w:spacing w:val="-5"/>
          <w:kern w:val="0"/>
          <w:sz w:val="28"/>
          <w:szCs w:val="28"/>
          <w:lang w:eastAsia="ru-RU"/>
        </w:rPr>
        <w:softHyphen/>
        <w:t>исследовательская, образно</w:t>
      </w:r>
      <w:r>
        <w:rPr>
          <w:rFonts w:ascii="Times New Roman" w:eastAsia="Times New Roman" w:hAnsi="Times New Roman" w:cs="Times New Roman"/>
          <w:color w:val="auto"/>
          <w:spacing w:val="-5"/>
          <w:kern w:val="0"/>
          <w:sz w:val="28"/>
          <w:szCs w:val="28"/>
          <w:lang w:eastAsia="ru-RU"/>
        </w:rPr>
        <w:softHyphen/>
        <w:t>познавательная, игровая, рефлексив</w:t>
      </w:r>
      <w:r>
        <w:rPr>
          <w:rFonts w:ascii="Times New Roman" w:eastAsia="Times New Roman" w:hAnsi="Times New Roman" w:cs="Times New Roman"/>
          <w:color w:val="auto"/>
          <w:spacing w:val="-6"/>
          <w:kern w:val="0"/>
          <w:sz w:val="28"/>
          <w:szCs w:val="28"/>
          <w:lang w:eastAsia="ru-RU"/>
        </w:rPr>
        <w:t>но</w:t>
      </w:r>
      <w:r>
        <w:rPr>
          <w:rFonts w:ascii="Times New Roman" w:eastAsia="Times New Roman" w:hAnsi="Times New Roman" w:cs="Times New Roman"/>
          <w:color w:val="auto"/>
          <w:spacing w:val="-6"/>
          <w:kern w:val="0"/>
          <w:sz w:val="28"/>
          <w:szCs w:val="28"/>
          <w:lang w:eastAsia="ru-RU"/>
        </w:rPr>
        <w:softHyphen/>
        <w:t xml:space="preserve">оценочная, регулятивная, креативная, общественно полезная. </w:t>
      </w:r>
    </w:p>
    <w:p w14:paraId="42FCE605"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Формируемые ценности: природа, здоровье, экологическая культура, экологически безопасное поведение. </w:t>
      </w:r>
    </w:p>
    <w:p w14:paraId="7B112867"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Основные формы организации внеурочной деятельности: развивающие ситуации игрового и учебного типа. </w:t>
      </w:r>
    </w:p>
    <w:p w14:paraId="5C47E869"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iCs/>
          <w:color w:val="auto"/>
          <w:kern w:val="0"/>
          <w:sz w:val="28"/>
          <w:szCs w:val="28"/>
          <w:lang w:eastAsia="ru-RU"/>
        </w:rPr>
      </w:pPr>
      <w:r>
        <w:rPr>
          <w:rFonts w:ascii="Times New Roman" w:eastAsia="Times New Roman" w:hAnsi="Times New Roman" w:cs="Times New Roman"/>
          <w:iCs/>
          <w:color w:val="auto"/>
          <w:kern w:val="0"/>
          <w:sz w:val="28"/>
          <w:szCs w:val="28"/>
          <w:lang w:eastAsia="ru-RU"/>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Pr>
          <w:rFonts w:ascii="Times New Roman" w:eastAsia="Times New Roman" w:hAnsi="Times New Roman" w:cs="Times New Roman"/>
          <w:b/>
          <w:iCs/>
          <w:color w:val="auto"/>
          <w:kern w:val="0"/>
          <w:sz w:val="28"/>
          <w:szCs w:val="28"/>
          <w:lang w:eastAsia="ru-RU"/>
        </w:rPr>
        <w:t>направлениям</w:t>
      </w:r>
      <w:r>
        <w:rPr>
          <w:rFonts w:ascii="Times New Roman" w:eastAsia="Times New Roman" w:hAnsi="Times New Roman" w:cs="Times New Roman"/>
          <w:iCs/>
          <w:color w:val="auto"/>
          <w:kern w:val="0"/>
          <w:sz w:val="28"/>
          <w:szCs w:val="28"/>
          <w:lang w:eastAsia="ru-RU"/>
        </w:rPr>
        <w:t>:</w:t>
      </w:r>
    </w:p>
    <w:p w14:paraId="4DABDAB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создание экологически безопасной, здоровьесберегающей инфраструктуры </w:t>
      </w:r>
      <w:r>
        <w:rPr>
          <w:rFonts w:ascii="Times New Roman" w:eastAsia="Times New Roman" w:hAnsi="Times New Roman" w:cs="Times New Roman"/>
          <w:color w:val="auto"/>
          <w:spacing w:val="-3"/>
          <w:kern w:val="0"/>
          <w:sz w:val="28"/>
          <w:szCs w:val="28"/>
          <w:lang w:eastAsia="ru-RU"/>
        </w:rPr>
        <w:t>образовательной организации</w:t>
      </w:r>
      <w:r>
        <w:rPr>
          <w:rFonts w:ascii="Times New Roman" w:eastAsia="Times New Roman" w:hAnsi="Times New Roman" w:cs="Times New Roman"/>
          <w:color w:val="auto"/>
          <w:kern w:val="0"/>
          <w:sz w:val="28"/>
          <w:szCs w:val="28"/>
          <w:lang w:eastAsia="ru-RU"/>
        </w:rPr>
        <w:t>;</w:t>
      </w:r>
    </w:p>
    <w:p w14:paraId="54F163E8"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организация учебной и внеурочной деятельности обучающихся; </w:t>
      </w:r>
    </w:p>
    <w:p w14:paraId="4B92B08B"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организация физкультурно</w:t>
      </w:r>
      <w:r>
        <w:rPr>
          <w:rFonts w:ascii="Times New Roman" w:eastAsia="Times New Roman" w:hAnsi="Times New Roman" w:cs="Times New Roman"/>
          <w:color w:val="auto"/>
          <w:kern w:val="0"/>
          <w:sz w:val="28"/>
          <w:szCs w:val="28"/>
          <w:lang w:eastAsia="ru-RU"/>
        </w:rPr>
        <w:softHyphen/>
        <w:t xml:space="preserve">оздоровительной работы; </w:t>
      </w:r>
    </w:p>
    <w:p w14:paraId="558BA89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реализация дополнительных образовательных курсов;</w:t>
      </w:r>
    </w:p>
    <w:p w14:paraId="69CFE93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организация работы с родителями (законными представителями).</w:t>
      </w:r>
    </w:p>
    <w:p w14:paraId="6832076A"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b/>
          <w:bCs/>
          <w:iCs/>
          <w:color w:val="auto"/>
          <w:kern w:val="0"/>
          <w:sz w:val="28"/>
          <w:szCs w:val="28"/>
          <w:lang w:eastAsia="ru-RU"/>
        </w:rPr>
      </w:pPr>
      <w:r>
        <w:rPr>
          <w:rFonts w:ascii="Times New Roman" w:eastAsia="Times New Roman" w:hAnsi="Times New Roman" w:cs="Times New Roman"/>
          <w:b/>
          <w:bCs/>
          <w:iCs/>
          <w:color w:val="auto"/>
          <w:kern w:val="0"/>
          <w:sz w:val="28"/>
          <w:szCs w:val="28"/>
          <w:lang w:eastAsia="ru-RU"/>
        </w:rPr>
        <w:t>Модель организации работы образовательной организации по реализации программы</w:t>
      </w:r>
    </w:p>
    <w:p w14:paraId="62536F0F"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3"/>
          <w:kern w:val="0"/>
          <w:sz w:val="28"/>
          <w:szCs w:val="28"/>
          <w:lang w:eastAsia="ru-RU"/>
        </w:rPr>
      </w:pPr>
      <w:r>
        <w:rPr>
          <w:rFonts w:ascii="Times New Roman" w:eastAsia="Times New Roman" w:hAnsi="Times New Roman" w:cs="Times New Roman"/>
          <w:color w:val="auto"/>
          <w:spacing w:val="-3"/>
          <w:kern w:val="0"/>
          <w:sz w:val="28"/>
          <w:szCs w:val="28"/>
          <w:lang w:eastAsia="ru-RU"/>
        </w:rPr>
        <w:t>Работа образовательной организации по реализации про</w:t>
      </w:r>
      <w:r>
        <w:rPr>
          <w:rFonts w:ascii="Times New Roman" w:eastAsia="Times New Roman" w:hAnsi="Times New Roman" w:cs="Times New Roman"/>
          <w:color w:val="auto"/>
          <w:kern w:val="0"/>
          <w:sz w:val="28"/>
          <w:szCs w:val="28"/>
          <w:lang w:eastAsia="ru-RU"/>
        </w:rPr>
        <w:t xml:space="preserve">граммы формирования экологической культуры, здорового и </w:t>
      </w:r>
      <w:r>
        <w:rPr>
          <w:rFonts w:ascii="Times New Roman" w:eastAsia="Times New Roman" w:hAnsi="Times New Roman" w:cs="Times New Roman"/>
          <w:color w:val="auto"/>
          <w:spacing w:val="-3"/>
          <w:kern w:val="0"/>
          <w:sz w:val="28"/>
          <w:szCs w:val="28"/>
          <w:lang w:eastAsia="ru-RU"/>
        </w:rPr>
        <w:t xml:space="preserve">безопасного образа жизни может быть реализована в два этапа. </w:t>
      </w:r>
    </w:p>
    <w:p w14:paraId="35D86E7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iCs/>
          <w:color w:val="auto"/>
          <w:kern w:val="0"/>
          <w:sz w:val="28"/>
          <w:szCs w:val="28"/>
          <w:lang w:eastAsia="ru-RU"/>
        </w:rPr>
        <w:t>Первый этап</w:t>
      </w:r>
      <w:r>
        <w:rPr>
          <w:rFonts w:ascii="Times New Roman" w:eastAsia="Times New Roman" w:hAnsi="Times New Roman" w:cs="Times New Roman"/>
          <w:color w:val="auto"/>
          <w:kern w:val="0"/>
          <w:sz w:val="28"/>
          <w:szCs w:val="28"/>
          <w:lang w:eastAsia="ru-RU"/>
        </w:rPr>
        <w:t xml:space="preserve"> — анализ состояния и планирование работы образовательной организации по данному направлению, в том числе по:</w:t>
      </w:r>
    </w:p>
    <w:p w14:paraId="4B1280CE"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организации режима дня детей, их нагрузкам, питанию, </w:t>
      </w:r>
      <w:r>
        <w:rPr>
          <w:rFonts w:ascii="Times New Roman" w:eastAsia="Times New Roman" w:hAnsi="Times New Roman" w:cs="Times New Roman"/>
          <w:color w:val="auto"/>
          <w:spacing w:val="-4"/>
          <w:kern w:val="0"/>
          <w:sz w:val="28"/>
          <w:szCs w:val="28"/>
          <w:lang w:eastAsia="ru-RU"/>
        </w:rPr>
        <w:t>физкультурно</w:t>
      </w:r>
      <w:r>
        <w:rPr>
          <w:rFonts w:ascii="Times New Roman" w:eastAsia="Times New Roman" w:hAnsi="Times New Roman" w:cs="Times New Roman"/>
          <w:color w:val="auto"/>
          <w:spacing w:val="-4"/>
          <w:kern w:val="0"/>
          <w:sz w:val="28"/>
          <w:szCs w:val="28"/>
          <w:lang w:eastAsia="ru-RU"/>
        </w:rPr>
        <w:softHyphen/>
        <w:t>оздоровительной работе, сформированности эле</w:t>
      </w:r>
      <w:r>
        <w:rPr>
          <w:rFonts w:ascii="Times New Roman" w:eastAsia="Times New Roman" w:hAnsi="Times New Roman" w:cs="Times New Roman"/>
          <w:color w:val="auto"/>
          <w:kern w:val="0"/>
          <w:sz w:val="28"/>
          <w:szCs w:val="28"/>
          <w:lang w:eastAsia="ru-RU"/>
        </w:rPr>
        <w:t>ментарных навыков гигиены, рационального питания и профилактике вредных привычек;</w:t>
      </w:r>
    </w:p>
    <w:p w14:paraId="1FE433CF"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организации проводимой и необходимой для реализации программы просветительской работы образовательно</w:t>
      </w:r>
      <w:r>
        <w:rPr>
          <w:rFonts w:ascii="Times New Roman" w:eastAsia="Times New Roman" w:hAnsi="Times New Roman" w:cs="Times New Roman"/>
          <w:color w:val="auto"/>
          <w:spacing w:val="-2"/>
          <w:kern w:val="0"/>
          <w:sz w:val="28"/>
          <w:szCs w:val="28"/>
          <w:lang w:eastAsia="ru-RU"/>
        </w:rPr>
        <w:t>й организации с обучающимися и родителями (законными пред</w:t>
      </w:r>
      <w:r>
        <w:rPr>
          <w:rFonts w:ascii="Times New Roman" w:eastAsia="Times New Roman" w:hAnsi="Times New Roman" w:cs="Times New Roman"/>
          <w:color w:val="auto"/>
          <w:kern w:val="0"/>
          <w:sz w:val="28"/>
          <w:szCs w:val="28"/>
          <w:lang w:eastAsia="ru-RU"/>
        </w:rPr>
        <w:t>ставителями);</w:t>
      </w:r>
    </w:p>
    <w:p w14:paraId="10A43EEE"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3"/>
          <w:kern w:val="0"/>
          <w:sz w:val="28"/>
          <w:szCs w:val="28"/>
          <w:lang w:eastAsia="ru-RU"/>
        </w:rPr>
        <w:t xml:space="preserve">выделению приоритетов в работе образовательного образовательной организации </w:t>
      </w:r>
      <w:r>
        <w:rPr>
          <w:rFonts w:ascii="Times New Roman" w:eastAsia="Times New Roman" w:hAnsi="Times New Roman" w:cs="Times New Roman"/>
          <w:color w:val="auto"/>
          <w:spacing w:val="2"/>
          <w:kern w:val="0"/>
          <w:sz w:val="28"/>
          <w:szCs w:val="28"/>
          <w:lang w:eastAsia="ru-RU"/>
        </w:rPr>
        <w:t>с учетом результатов проведенного анализа, а также возрастных особенностей обучающихся при получении началь</w:t>
      </w:r>
      <w:r>
        <w:rPr>
          <w:rFonts w:ascii="Times New Roman" w:eastAsia="Times New Roman" w:hAnsi="Times New Roman" w:cs="Times New Roman"/>
          <w:color w:val="auto"/>
          <w:kern w:val="0"/>
          <w:sz w:val="28"/>
          <w:szCs w:val="28"/>
          <w:lang w:eastAsia="ru-RU"/>
        </w:rPr>
        <w:t>ного общего образования.</w:t>
      </w:r>
    </w:p>
    <w:p w14:paraId="080EE2D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iCs/>
          <w:color w:val="auto"/>
          <w:spacing w:val="-4"/>
          <w:kern w:val="0"/>
          <w:sz w:val="28"/>
          <w:szCs w:val="28"/>
          <w:lang w:eastAsia="ru-RU"/>
        </w:rPr>
        <w:t>Второй этап</w:t>
      </w:r>
      <w:r>
        <w:rPr>
          <w:rFonts w:ascii="Times New Roman" w:eastAsia="Times New Roman" w:hAnsi="Times New Roman" w:cs="Times New Roman"/>
          <w:color w:val="auto"/>
          <w:spacing w:val="-4"/>
          <w:kern w:val="0"/>
          <w:sz w:val="28"/>
          <w:szCs w:val="28"/>
          <w:lang w:eastAsia="ru-RU"/>
        </w:rPr>
        <w:t xml:space="preserve"> — организация просветительской, учебно</w:t>
      </w:r>
      <w:r>
        <w:rPr>
          <w:rFonts w:ascii="Times New Roman" w:eastAsia="Times New Roman" w:hAnsi="Times New Roman" w:cs="Times New Roman"/>
          <w:color w:val="auto"/>
          <w:spacing w:val="-4"/>
          <w:kern w:val="0"/>
          <w:sz w:val="28"/>
          <w:szCs w:val="28"/>
          <w:lang w:eastAsia="ru-RU"/>
        </w:rPr>
        <w:softHyphen/>
        <w:t>вос</w:t>
      </w:r>
      <w:r>
        <w:rPr>
          <w:rFonts w:ascii="Times New Roman" w:eastAsia="Times New Roman" w:hAnsi="Times New Roman" w:cs="Times New Roman"/>
          <w:color w:val="auto"/>
          <w:spacing w:val="-3"/>
          <w:kern w:val="0"/>
          <w:sz w:val="28"/>
          <w:szCs w:val="28"/>
          <w:lang w:eastAsia="ru-RU"/>
        </w:rPr>
        <w:t xml:space="preserve">питательной и методической работы образовательной организации </w:t>
      </w:r>
      <w:r>
        <w:rPr>
          <w:rFonts w:ascii="Times New Roman" w:eastAsia="Times New Roman" w:hAnsi="Times New Roman" w:cs="Times New Roman"/>
          <w:color w:val="auto"/>
          <w:kern w:val="0"/>
          <w:sz w:val="28"/>
          <w:szCs w:val="28"/>
          <w:lang w:eastAsia="ru-RU"/>
        </w:rPr>
        <w:t>по данному направлению.</w:t>
      </w:r>
    </w:p>
    <w:p w14:paraId="3E2021CD"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1.</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Просветительская, учебно</w:t>
      </w:r>
      <w:r>
        <w:rPr>
          <w:rFonts w:ascii="Times New Roman" w:eastAsia="Times New Roman" w:hAnsi="Times New Roman" w:cs="Times New Roman"/>
          <w:color w:val="auto"/>
          <w:kern w:val="0"/>
          <w:sz w:val="28"/>
          <w:szCs w:val="28"/>
          <w:lang w:eastAsia="ru-RU"/>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14:paraId="71BD7FF3"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внедрение в систему работы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spacing w:val="2"/>
          <w:kern w:val="0"/>
          <w:sz w:val="28"/>
          <w:szCs w:val="28"/>
          <w:lang w:eastAsia="ru-RU"/>
        </w:rPr>
        <w:t>дополнительных образовательных курсов, которые на</w:t>
      </w:r>
      <w:r>
        <w:rPr>
          <w:rFonts w:ascii="Times New Roman" w:eastAsia="Times New Roman" w:hAnsi="Times New Roman" w:cs="Times New Roman"/>
          <w:color w:val="auto"/>
          <w:kern w:val="0"/>
          <w:sz w:val="28"/>
          <w:szCs w:val="28"/>
          <w:lang w:eastAsia="ru-RU"/>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0DE27C4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44C5572D"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проведение дней здоровья, конкурсов, экологических </w:t>
      </w:r>
      <w:r>
        <w:rPr>
          <w:rFonts w:ascii="Times New Roman" w:eastAsia="Times New Roman" w:hAnsi="Times New Roman" w:cs="Times New Roman"/>
          <w:color w:val="auto"/>
          <w:kern w:val="0"/>
          <w:sz w:val="28"/>
          <w:szCs w:val="28"/>
          <w:lang w:eastAsia="ru-RU"/>
        </w:rPr>
        <w:t>троп, праздников и других активных мероприятий, направленных на экологическое просвещение, пропаганду здорового образа жизни;</w:t>
      </w:r>
    </w:p>
    <w:p w14:paraId="61AE2E77"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создание в школе общественного совета по реализации </w:t>
      </w:r>
      <w:r>
        <w:rPr>
          <w:rFonts w:ascii="Times New Roman" w:eastAsia="Times New Roman" w:hAnsi="Times New Roman" w:cs="Times New Roman"/>
          <w:color w:val="auto"/>
          <w:spacing w:val="2"/>
          <w:kern w:val="0"/>
          <w:sz w:val="28"/>
          <w:szCs w:val="28"/>
          <w:lang w:eastAsia="ru-RU"/>
        </w:rPr>
        <w:t xml:space="preserve">Программы, включающего представителей администрации, </w:t>
      </w:r>
      <w:r>
        <w:rPr>
          <w:rFonts w:ascii="Times New Roman" w:eastAsia="Times New Roman" w:hAnsi="Times New Roman" w:cs="Times New Roman"/>
          <w:color w:val="auto"/>
          <w:kern w:val="0"/>
          <w:sz w:val="28"/>
          <w:szCs w:val="28"/>
          <w:lang w:eastAsia="ru-RU"/>
        </w:rPr>
        <w:t>учащихся старших классов, родителей (законных представи</w:t>
      </w:r>
      <w:r>
        <w:rPr>
          <w:rFonts w:ascii="Times New Roman" w:eastAsia="Times New Roman" w:hAnsi="Times New Roman" w:cs="Times New Roman"/>
          <w:color w:val="auto"/>
          <w:spacing w:val="2"/>
          <w:kern w:val="0"/>
          <w:sz w:val="28"/>
          <w:szCs w:val="28"/>
          <w:lang w:eastAsia="ru-RU"/>
        </w:rPr>
        <w:t>телей), представителей детских физкультурно</w:t>
      </w:r>
      <w:r>
        <w:rPr>
          <w:rFonts w:ascii="Times New Roman" w:eastAsia="Times New Roman" w:hAnsi="Times New Roman" w:cs="Times New Roman"/>
          <w:color w:val="auto"/>
          <w:spacing w:val="2"/>
          <w:kern w:val="0"/>
          <w:sz w:val="28"/>
          <w:szCs w:val="28"/>
          <w:lang w:eastAsia="ru-RU"/>
        </w:rPr>
        <w:softHyphen/>
        <w:t>оздоровитель</w:t>
      </w:r>
      <w:r>
        <w:rPr>
          <w:rFonts w:ascii="Times New Roman" w:eastAsia="Times New Roman" w:hAnsi="Times New Roman" w:cs="Times New Roman"/>
          <w:color w:val="auto"/>
          <w:kern w:val="0"/>
          <w:sz w:val="28"/>
          <w:szCs w:val="28"/>
          <w:lang w:eastAsia="ru-RU"/>
        </w:rPr>
        <w:t>ных клубов, специалистов по охране окружающей среды.</w:t>
      </w:r>
    </w:p>
    <w:p w14:paraId="7239724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2.</w:t>
      </w:r>
      <w:r>
        <w:rPr>
          <w:rFonts w:ascii="Times New Roman" w:eastAsia="Times New Roman" w:hAnsi="Times New Roman" w:cs="Times New Roman"/>
          <w:color w:val="auto"/>
          <w:kern w:val="0"/>
          <w:sz w:val="28"/>
          <w:szCs w:val="28"/>
          <w:lang w:eastAsia="ru-RU"/>
        </w:rPr>
        <w:t> </w:t>
      </w:r>
      <w:r>
        <w:rPr>
          <w:rFonts w:ascii="Times New Roman" w:eastAsia="Times New Roman" w:hAnsi="Times New Roman" w:cs="Times New Roman"/>
          <w:color w:val="auto"/>
          <w:kern w:val="0"/>
          <w:sz w:val="28"/>
          <w:szCs w:val="28"/>
          <w:lang w:eastAsia="ru-RU"/>
        </w:rPr>
        <w:t xml:space="preserve">Просветительская и методическая работа с педагогами, специалистами и родителями (законными представителями), </w:t>
      </w:r>
      <w:r>
        <w:rPr>
          <w:rFonts w:ascii="Times New Roman" w:eastAsia="Times New Roman" w:hAnsi="Times New Roman" w:cs="Times New Roman"/>
          <w:color w:val="auto"/>
          <w:spacing w:val="2"/>
          <w:kern w:val="0"/>
          <w:sz w:val="28"/>
          <w:szCs w:val="28"/>
          <w:lang w:eastAsia="ru-RU"/>
        </w:rPr>
        <w:t>направленная на повышение квалификации работников</w:t>
      </w:r>
      <w:r>
        <w:rPr>
          <w:rFonts w:ascii="Times New Roman" w:eastAsia="Times New Roman" w:hAnsi="Times New Roman" w:cs="Times New Roman"/>
          <w:color w:val="auto"/>
          <w:spacing w:val="-3"/>
          <w:kern w:val="0"/>
          <w:sz w:val="28"/>
          <w:szCs w:val="28"/>
          <w:lang w:eastAsia="ru-RU"/>
        </w:rPr>
        <w:t xml:space="preserve"> образовательной организации</w:t>
      </w:r>
      <w:r>
        <w:rPr>
          <w:rFonts w:ascii="Times New Roman" w:eastAsia="Times New Roman" w:hAnsi="Times New Roman" w:cs="Times New Roman"/>
          <w:color w:val="auto"/>
          <w:spacing w:val="2"/>
          <w:kern w:val="0"/>
          <w:sz w:val="28"/>
          <w:szCs w:val="28"/>
          <w:lang w:eastAsia="ru-RU"/>
        </w:rPr>
        <w:t xml:space="preserve"> и повышение уровня знаний </w:t>
      </w:r>
      <w:r>
        <w:rPr>
          <w:rFonts w:ascii="Times New Roman" w:eastAsia="Times New Roman" w:hAnsi="Times New Roman" w:cs="Times New Roman"/>
          <w:color w:val="auto"/>
          <w:kern w:val="0"/>
          <w:sz w:val="28"/>
          <w:szCs w:val="28"/>
          <w:lang w:eastAsia="ru-RU"/>
        </w:rPr>
        <w:t>родителей (законных представителей) по проблемам охраны и укрепления здоровья детей, включает:</w:t>
      </w:r>
    </w:p>
    <w:p w14:paraId="20E11E74"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3"/>
          <w:kern w:val="0"/>
          <w:sz w:val="28"/>
          <w:szCs w:val="28"/>
          <w:lang w:eastAsia="ru-RU"/>
        </w:rPr>
        <w:t>проведение соответствующих лекций, консультаций, семи</w:t>
      </w:r>
      <w:r>
        <w:rPr>
          <w:rFonts w:ascii="Times New Roman" w:eastAsia="Times New Roman" w:hAnsi="Times New Roman" w:cs="Times New Roman"/>
          <w:color w:val="auto"/>
          <w:kern w:val="0"/>
          <w:sz w:val="28"/>
          <w:szCs w:val="28"/>
          <w:lang w:eastAsia="ru-RU"/>
        </w:rPr>
        <w:t>наров, круглых столов, родительских собраний, педагогических советов по данной проблеме;</w:t>
      </w:r>
    </w:p>
    <w:p w14:paraId="7759FEE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приобретение для педагогов, специалистов и родителей </w:t>
      </w:r>
      <w:r>
        <w:rPr>
          <w:rFonts w:ascii="Times New Roman" w:eastAsia="Times New Roman" w:hAnsi="Times New Roman" w:cs="Times New Roman"/>
          <w:color w:val="auto"/>
          <w:spacing w:val="-3"/>
          <w:kern w:val="0"/>
          <w:sz w:val="28"/>
          <w:szCs w:val="28"/>
          <w:lang w:eastAsia="ru-RU"/>
        </w:rPr>
        <w:t>(законных представителей) необходимой научно</w:t>
      </w:r>
      <w:r>
        <w:rPr>
          <w:rFonts w:ascii="Times New Roman" w:eastAsia="Times New Roman" w:hAnsi="Times New Roman" w:cs="Times New Roman"/>
          <w:color w:val="auto"/>
          <w:spacing w:val="-3"/>
          <w:kern w:val="0"/>
          <w:sz w:val="28"/>
          <w:szCs w:val="28"/>
          <w:lang w:eastAsia="ru-RU"/>
        </w:rPr>
        <w:softHyphen/>
        <w:t xml:space="preserve">методической </w:t>
      </w:r>
      <w:r>
        <w:rPr>
          <w:rFonts w:ascii="Times New Roman" w:eastAsia="Times New Roman" w:hAnsi="Times New Roman" w:cs="Times New Roman"/>
          <w:color w:val="auto"/>
          <w:kern w:val="0"/>
          <w:sz w:val="28"/>
          <w:szCs w:val="28"/>
          <w:lang w:eastAsia="ru-RU"/>
        </w:rPr>
        <w:t>литературы;</w:t>
      </w:r>
    </w:p>
    <w:p w14:paraId="52952861"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привлечение педагогов, медицинских работников, психологов и родителей (законных представителей) к совместной </w:t>
      </w:r>
      <w:r>
        <w:rPr>
          <w:rFonts w:ascii="Times New Roman" w:eastAsia="Times New Roman" w:hAnsi="Times New Roman" w:cs="Times New Roman"/>
          <w:color w:val="auto"/>
          <w:spacing w:val="2"/>
          <w:kern w:val="0"/>
          <w:sz w:val="28"/>
          <w:szCs w:val="28"/>
          <w:lang w:eastAsia="ru-RU"/>
        </w:rPr>
        <w:t xml:space="preserve">работе по проведению природоохранных, оздоровительных </w:t>
      </w:r>
      <w:r>
        <w:rPr>
          <w:rFonts w:ascii="Times New Roman" w:eastAsia="Times New Roman" w:hAnsi="Times New Roman" w:cs="Times New Roman"/>
          <w:color w:val="auto"/>
          <w:kern w:val="0"/>
          <w:sz w:val="28"/>
          <w:szCs w:val="28"/>
          <w:lang w:eastAsia="ru-RU"/>
        </w:rPr>
        <w:t>мероприятий и спортивных соревнований.</w:t>
      </w:r>
    </w:p>
    <w:p w14:paraId="3F3AF545"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iCs/>
          <w:color w:val="auto"/>
          <w:spacing w:val="2"/>
          <w:kern w:val="0"/>
          <w:sz w:val="28"/>
          <w:szCs w:val="28"/>
          <w:lang w:eastAsia="ru-RU"/>
        </w:rPr>
        <w:t>Создание экологически безопасной, здоровьесберегающей инфра</w:t>
      </w:r>
      <w:r>
        <w:rPr>
          <w:rFonts w:ascii="Times New Roman" w:eastAsia="Times New Roman" w:hAnsi="Times New Roman" w:cs="Times New Roman"/>
          <w:iCs/>
          <w:color w:val="auto"/>
          <w:kern w:val="0"/>
          <w:sz w:val="28"/>
          <w:szCs w:val="28"/>
          <w:lang w:eastAsia="ru-RU"/>
        </w:rPr>
        <w:t>структуры</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kern w:val="0"/>
          <w:sz w:val="28"/>
          <w:szCs w:val="28"/>
          <w:lang w:eastAsia="ru-RU"/>
        </w:rPr>
        <w:t>включает:</w:t>
      </w:r>
    </w:p>
    <w:p w14:paraId="53E01E5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соответствие состояния и содержания здания и помещений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kern w:val="0"/>
          <w:sz w:val="28"/>
          <w:szCs w:val="28"/>
          <w:lang w:eastAsia="ru-RU"/>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14:paraId="57F924B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5"/>
          <w:kern w:val="0"/>
          <w:sz w:val="28"/>
          <w:szCs w:val="28"/>
          <w:lang w:eastAsia="ru-RU"/>
        </w:rPr>
        <w:t>наличие и необходимое оснащение помещений для пита</w:t>
      </w:r>
      <w:r>
        <w:rPr>
          <w:rFonts w:ascii="Times New Roman" w:eastAsia="Times New Roman" w:hAnsi="Times New Roman" w:cs="Times New Roman"/>
          <w:color w:val="auto"/>
          <w:spacing w:val="2"/>
          <w:kern w:val="0"/>
          <w:sz w:val="28"/>
          <w:szCs w:val="28"/>
          <w:lang w:eastAsia="ru-RU"/>
        </w:rPr>
        <w:t>ния обучающихся</w:t>
      </w:r>
      <w:r>
        <w:rPr>
          <w:rFonts w:ascii="Times New Roman" w:eastAsia="Times New Roman" w:hAnsi="Times New Roman" w:cs="Times New Roman"/>
          <w:color w:val="auto"/>
          <w:kern w:val="0"/>
          <w:sz w:val="28"/>
          <w:szCs w:val="28"/>
          <w:lang w:eastAsia="ru-RU"/>
        </w:rPr>
        <w:t>;</w:t>
      </w:r>
    </w:p>
    <w:p w14:paraId="0C020E9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оснащенность кабинетов, физкультурного зала, спорт</w:t>
      </w:r>
      <w:r>
        <w:rPr>
          <w:rFonts w:ascii="Times New Roman" w:eastAsia="Times New Roman" w:hAnsi="Times New Roman" w:cs="Times New Roman"/>
          <w:color w:val="auto"/>
          <w:kern w:val="0"/>
          <w:sz w:val="28"/>
          <w:szCs w:val="28"/>
          <w:lang w:eastAsia="ru-RU"/>
        </w:rPr>
        <w:t>площадок необходимым игровым и спортивным оборудованием и инвентарем.</w:t>
      </w:r>
    </w:p>
    <w:p w14:paraId="45F5B03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Ответственность и контроль за реализацию этого направления возлагаются на администрацию </w:t>
      </w:r>
      <w:r>
        <w:rPr>
          <w:rFonts w:ascii="Times New Roman" w:eastAsia="Times New Roman" w:hAnsi="Times New Roman" w:cs="Times New Roman"/>
          <w:color w:val="auto"/>
          <w:spacing w:val="-3"/>
          <w:kern w:val="0"/>
          <w:sz w:val="28"/>
          <w:szCs w:val="28"/>
          <w:lang w:eastAsia="ru-RU"/>
        </w:rPr>
        <w:t>образовательной организации</w:t>
      </w:r>
      <w:r>
        <w:rPr>
          <w:rFonts w:ascii="Times New Roman" w:eastAsia="Times New Roman" w:hAnsi="Times New Roman" w:cs="Times New Roman"/>
          <w:color w:val="auto"/>
          <w:kern w:val="0"/>
          <w:sz w:val="28"/>
          <w:szCs w:val="28"/>
          <w:lang w:eastAsia="ru-RU"/>
        </w:rPr>
        <w:t>.</w:t>
      </w:r>
    </w:p>
    <w:p w14:paraId="7D75D1CB"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iCs/>
          <w:color w:val="auto"/>
          <w:spacing w:val="-2"/>
          <w:kern w:val="0"/>
          <w:sz w:val="28"/>
          <w:szCs w:val="28"/>
          <w:lang w:eastAsia="ru-RU"/>
        </w:rPr>
        <w:t>Организация учебной и внеурочной деятельности обучающихся</w:t>
      </w:r>
      <w:r>
        <w:rPr>
          <w:rFonts w:ascii="Times New Roman" w:eastAsia="Times New Roman" w:hAnsi="Times New Roman" w:cs="Times New Roman"/>
          <w:color w:val="auto"/>
          <w:spacing w:val="-2"/>
          <w:kern w:val="0"/>
          <w:sz w:val="28"/>
          <w:szCs w:val="28"/>
          <w:lang w:eastAsia="ru-RU"/>
        </w:rPr>
        <w:t>, направленная на повышение эффективности учебного процесса, при чередовании обучения и отдыха включает:</w:t>
      </w:r>
    </w:p>
    <w:p w14:paraId="2BFE523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14:paraId="56A47FAA"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использование методов и методик обучения, адекватных </w:t>
      </w:r>
      <w:r>
        <w:rPr>
          <w:rFonts w:ascii="Times New Roman" w:eastAsia="Times New Roman" w:hAnsi="Times New Roman" w:cs="Times New Roman"/>
          <w:color w:val="auto"/>
          <w:spacing w:val="2"/>
          <w:kern w:val="0"/>
          <w:sz w:val="28"/>
          <w:szCs w:val="28"/>
          <w:lang w:eastAsia="ru-RU"/>
        </w:rPr>
        <w:t xml:space="preserve">возрастным возможностям и особенностям обучающихся </w:t>
      </w:r>
      <w:r>
        <w:rPr>
          <w:rFonts w:ascii="Times New Roman" w:eastAsia="Times New Roman" w:hAnsi="Times New Roman" w:cs="Times New Roman"/>
          <w:color w:val="auto"/>
          <w:kern w:val="0"/>
          <w:sz w:val="28"/>
          <w:szCs w:val="28"/>
          <w:lang w:eastAsia="ru-RU"/>
        </w:rPr>
        <w:t>(использование методик, прошедших апробацию);</w:t>
      </w:r>
    </w:p>
    <w:p w14:paraId="7FC2706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введение любых инноваций в учебный процесс только </w:t>
      </w:r>
      <w:r>
        <w:rPr>
          <w:rFonts w:ascii="Times New Roman" w:eastAsia="Times New Roman" w:hAnsi="Times New Roman" w:cs="Times New Roman"/>
          <w:color w:val="auto"/>
          <w:kern w:val="0"/>
          <w:sz w:val="28"/>
          <w:szCs w:val="28"/>
          <w:lang w:eastAsia="ru-RU"/>
        </w:rPr>
        <w:t>под контролем специалистов;</w:t>
      </w:r>
    </w:p>
    <w:p w14:paraId="615E07FC"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3"/>
          <w:kern w:val="0"/>
          <w:sz w:val="28"/>
          <w:szCs w:val="28"/>
          <w:lang w:eastAsia="ru-RU"/>
        </w:rPr>
        <w:t>строгое соблюдение всех требований к использованию тех</w:t>
      </w:r>
      <w:r>
        <w:rPr>
          <w:rFonts w:ascii="Times New Roman" w:eastAsia="Times New Roman" w:hAnsi="Times New Roman" w:cs="Times New Roman"/>
          <w:color w:val="auto"/>
          <w:spacing w:val="-2"/>
          <w:kern w:val="0"/>
          <w:sz w:val="28"/>
          <w:szCs w:val="28"/>
          <w:lang w:eastAsia="ru-RU"/>
        </w:rPr>
        <w:t>нических средств обучения, в том числе компьютеров и аудио</w:t>
      </w:r>
      <w:r>
        <w:rPr>
          <w:rFonts w:ascii="Times New Roman" w:eastAsia="Times New Roman" w:hAnsi="Times New Roman" w:cs="Times New Roman"/>
          <w:color w:val="auto"/>
          <w:spacing w:val="-2"/>
          <w:kern w:val="0"/>
          <w:sz w:val="28"/>
          <w:szCs w:val="28"/>
          <w:lang w:eastAsia="ru-RU"/>
        </w:rPr>
        <w:softHyphen/>
      </w:r>
      <w:r>
        <w:rPr>
          <w:rFonts w:ascii="Times New Roman" w:eastAsia="Times New Roman" w:hAnsi="Times New Roman" w:cs="Times New Roman"/>
          <w:color w:val="auto"/>
          <w:spacing w:val="-2"/>
          <w:kern w:val="0"/>
          <w:sz w:val="28"/>
          <w:szCs w:val="28"/>
          <w:lang w:eastAsia="ru-RU"/>
        </w:rPr>
        <w:br/>
      </w:r>
      <w:r>
        <w:rPr>
          <w:rFonts w:ascii="Times New Roman" w:eastAsia="Times New Roman" w:hAnsi="Times New Roman" w:cs="Times New Roman"/>
          <w:color w:val="auto"/>
          <w:kern w:val="0"/>
          <w:sz w:val="28"/>
          <w:szCs w:val="28"/>
          <w:lang w:eastAsia="ru-RU"/>
        </w:rPr>
        <w:t>визуальных средств;</w:t>
      </w:r>
    </w:p>
    <w:p w14:paraId="6F654B26"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индивидуализацию обучения, учет индивидуальных осо</w:t>
      </w:r>
      <w:r>
        <w:rPr>
          <w:rFonts w:ascii="Times New Roman" w:eastAsia="Times New Roman" w:hAnsi="Times New Roman" w:cs="Times New Roman"/>
          <w:color w:val="auto"/>
          <w:spacing w:val="2"/>
          <w:kern w:val="0"/>
          <w:sz w:val="28"/>
          <w:szCs w:val="28"/>
          <w:lang w:eastAsia="ru-RU"/>
        </w:rPr>
        <w:t xml:space="preserve">бенностей развития обучающихся: темпа развития и темпа </w:t>
      </w:r>
      <w:r>
        <w:rPr>
          <w:rFonts w:ascii="Times New Roman" w:eastAsia="Times New Roman" w:hAnsi="Times New Roman" w:cs="Times New Roman"/>
          <w:color w:val="auto"/>
          <w:kern w:val="0"/>
          <w:sz w:val="28"/>
          <w:szCs w:val="28"/>
          <w:lang w:eastAsia="ru-RU"/>
        </w:rPr>
        <w:t>деятельности, обучение по индивидуальным образовательным траекториям;</w:t>
      </w:r>
    </w:p>
    <w:p w14:paraId="1C00F3A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ведение систематической работы с детьми с ослабленным здоровьем и с детьми с ОВЗ.</w:t>
      </w:r>
    </w:p>
    <w:p w14:paraId="6B8F4705"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Эффективность реализации этого направления зависит </w:t>
      </w:r>
      <w:r>
        <w:rPr>
          <w:rFonts w:ascii="Times New Roman" w:eastAsia="Times New Roman" w:hAnsi="Times New Roman" w:cs="Times New Roman"/>
          <w:color w:val="auto"/>
          <w:kern w:val="0"/>
          <w:sz w:val="28"/>
          <w:szCs w:val="28"/>
          <w:lang w:eastAsia="ru-RU"/>
        </w:rPr>
        <w:t>от деятельности каждого педагога.</w:t>
      </w:r>
    </w:p>
    <w:p w14:paraId="72A47B5B"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Pr>
          <w:rFonts w:ascii="Times New Roman" w:eastAsia="Times New Roman" w:hAnsi="Times New Roman" w:cs="Times New Roman"/>
          <w:color w:val="auto"/>
          <w:spacing w:val="-2"/>
          <w:kern w:val="0"/>
          <w:sz w:val="28"/>
          <w:szCs w:val="28"/>
          <w:lang w:eastAsia="ru-RU"/>
        </w:rPr>
        <w:t>и организуемая взрослыми: учителями, воспитателями, психо</w:t>
      </w:r>
      <w:r>
        <w:rPr>
          <w:rFonts w:ascii="Times New Roman" w:eastAsia="Times New Roman" w:hAnsi="Times New Roman" w:cs="Times New Roman"/>
          <w:color w:val="auto"/>
          <w:kern w:val="0"/>
          <w:sz w:val="28"/>
          <w:szCs w:val="28"/>
          <w:lang w:eastAsia="ru-RU"/>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Pr>
          <w:rFonts w:ascii="Times New Roman" w:eastAsia="Times New Roman" w:hAnsi="Times New Roman" w:cs="Times New Roman"/>
          <w:color w:val="auto"/>
          <w:spacing w:val="2"/>
          <w:kern w:val="0"/>
          <w:sz w:val="28"/>
          <w:szCs w:val="28"/>
          <w:lang w:eastAsia="ru-RU"/>
        </w:rPr>
        <w:t>способы и варианты рациональной организации режима дня и двигательной активности, питания, правил личной гигиены.</w:t>
      </w:r>
    </w:p>
    <w:p w14:paraId="2B1D4BAB"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3"/>
          <w:kern w:val="0"/>
          <w:sz w:val="28"/>
          <w:szCs w:val="28"/>
          <w:lang w:eastAsia="ru-RU"/>
        </w:rPr>
        <w:t>Виды учебной деятельности, используемые в урочной и вне</w:t>
      </w:r>
      <w:r>
        <w:rPr>
          <w:rFonts w:ascii="Times New Roman" w:eastAsia="Times New Roman" w:hAnsi="Times New Roman" w:cs="Times New Roman"/>
          <w:color w:val="auto"/>
          <w:kern w:val="0"/>
          <w:sz w:val="28"/>
          <w:szCs w:val="28"/>
          <w:lang w:eastAsia="ru-RU"/>
        </w:rPr>
        <w:t>урочной деятельности: ролевые игры, проблемно</w:t>
      </w:r>
      <w:r>
        <w:rPr>
          <w:rFonts w:ascii="Times New Roman" w:eastAsia="Times New Roman" w:hAnsi="Times New Roman" w:cs="Times New Roman"/>
          <w:color w:val="auto"/>
          <w:kern w:val="0"/>
          <w:sz w:val="28"/>
          <w:szCs w:val="28"/>
          <w:lang w:eastAsia="ru-RU"/>
        </w:rPr>
        <w:softHyphen/>
        <w:t xml:space="preserve">ценностное </w:t>
      </w:r>
      <w:r>
        <w:rPr>
          <w:rFonts w:ascii="Times New Roman" w:eastAsia="Times New Roman" w:hAnsi="Times New Roman" w:cs="Times New Roman"/>
          <w:color w:val="auto"/>
          <w:spacing w:val="2"/>
          <w:kern w:val="0"/>
          <w:sz w:val="28"/>
          <w:szCs w:val="28"/>
          <w:lang w:eastAsia="ru-RU"/>
        </w:rPr>
        <w:t>и досуговое общение, проектная деятельность, социально</w:t>
      </w:r>
      <w:r>
        <w:rPr>
          <w:rFonts w:ascii="Times New Roman" w:eastAsia="Times New Roman" w:hAnsi="Times New Roman" w:cs="Times New Roman"/>
          <w:color w:val="auto"/>
          <w:spacing w:val="2"/>
          <w:kern w:val="0"/>
          <w:sz w:val="28"/>
          <w:szCs w:val="28"/>
          <w:lang w:eastAsia="ru-RU"/>
        </w:rPr>
        <w:softHyphen/>
      </w:r>
      <w:r>
        <w:rPr>
          <w:rFonts w:ascii="Times New Roman" w:eastAsia="Times New Roman" w:hAnsi="Times New Roman" w:cs="Times New Roman"/>
          <w:color w:val="auto"/>
          <w:kern w:val="0"/>
          <w:sz w:val="28"/>
          <w:szCs w:val="28"/>
          <w:lang w:eastAsia="ru-RU"/>
        </w:rPr>
        <w:t>творческая и общественно полезная практика.</w:t>
      </w:r>
    </w:p>
    <w:p w14:paraId="1DECB178"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Формы учебной деятельности, используемые при реали</w:t>
      </w:r>
      <w:r>
        <w:rPr>
          <w:rFonts w:ascii="Times New Roman" w:eastAsia="Times New Roman" w:hAnsi="Times New Roman" w:cs="Times New Roman"/>
          <w:color w:val="auto"/>
          <w:kern w:val="0"/>
          <w:sz w:val="28"/>
          <w:szCs w:val="28"/>
          <w:lang w:eastAsia="ru-RU"/>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Pr>
          <w:rFonts w:ascii="Times New Roman" w:eastAsia="Times New Roman" w:hAnsi="Times New Roman" w:cs="Times New Roman"/>
          <w:color w:val="auto"/>
          <w:kern w:val="0"/>
          <w:sz w:val="28"/>
          <w:szCs w:val="28"/>
          <w:lang w:eastAsia="ru-RU"/>
        </w:rPr>
        <w:softHyphen/>
        <w:t>проекты, дискуссионный клуб, ролевые ситуационные игры, практикум</w:t>
      </w:r>
      <w:r>
        <w:rPr>
          <w:rFonts w:ascii="Times New Roman" w:eastAsia="Times New Roman" w:hAnsi="Times New Roman" w:cs="Times New Roman"/>
          <w:color w:val="auto"/>
          <w:kern w:val="0"/>
          <w:sz w:val="28"/>
          <w:szCs w:val="28"/>
          <w:lang w:eastAsia="ru-RU"/>
        </w:rPr>
        <w:softHyphen/>
        <w:t>тренинг, спортивные игры, дни здоровья.</w:t>
      </w:r>
    </w:p>
    <w:p w14:paraId="1C6113F9"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iCs/>
          <w:color w:val="auto"/>
          <w:spacing w:val="2"/>
          <w:kern w:val="0"/>
          <w:sz w:val="28"/>
          <w:szCs w:val="28"/>
          <w:lang w:eastAsia="ru-RU"/>
        </w:rPr>
        <w:t>Организация физкультурно</w:t>
      </w:r>
      <w:r>
        <w:rPr>
          <w:rFonts w:ascii="Times New Roman" w:eastAsia="Times New Roman" w:hAnsi="Times New Roman" w:cs="Times New Roman"/>
          <w:iCs/>
          <w:color w:val="auto"/>
          <w:spacing w:val="2"/>
          <w:kern w:val="0"/>
          <w:sz w:val="28"/>
          <w:szCs w:val="28"/>
          <w:lang w:eastAsia="ru-RU"/>
        </w:rPr>
        <w:softHyphen/>
        <w:t>оздоровительной работы</w:t>
      </w:r>
      <w:r>
        <w:rPr>
          <w:rFonts w:ascii="Times New Roman" w:eastAsia="Times New Roman" w:hAnsi="Times New Roman" w:cs="Times New Roman"/>
          <w:color w:val="auto"/>
          <w:spacing w:val="2"/>
          <w:kern w:val="0"/>
          <w:sz w:val="28"/>
          <w:szCs w:val="28"/>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Pr>
          <w:rFonts w:ascii="Times New Roman" w:eastAsia="Times New Roman" w:hAnsi="Times New Roman" w:cs="Times New Roman"/>
          <w:color w:val="auto"/>
          <w:kern w:val="0"/>
          <w:sz w:val="28"/>
          <w:szCs w:val="28"/>
          <w:lang w:eastAsia="ru-RU"/>
        </w:rPr>
        <w:t>возможностей организма, сохранение и укрепление здоровья обучающихся и формирование культуры здоровья, включает:</w:t>
      </w:r>
    </w:p>
    <w:p w14:paraId="534806F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3"/>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полноценную и эффективную работу с обучающимися </w:t>
      </w:r>
      <w:r>
        <w:rPr>
          <w:rFonts w:ascii="Times New Roman" w:eastAsia="Times New Roman" w:hAnsi="Times New Roman" w:cs="Times New Roman"/>
          <w:color w:val="auto"/>
          <w:spacing w:val="-3"/>
          <w:kern w:val="0"/>
          <w:sz w:val="28"/>
          <w:szCs w:val="28"/>
          <w:lang w:eastAsia="ru-RU"/>
        </w:rPr>
        <w:t>всех групп здоровья (на уроках физкультуры, в секциях и т. п.);</w:t>
      </w:r>
    </w:p>
    <w:p w14:paraId="0D3FB42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рациональную организацию уроков физической культуры и занятий активно</w:t>
      </w:r>
      <w:r>
        <w:rPr>
          <w:rFonts w:ascii="Times New Roman" w:eastAsia="Times New Roman" w:hAnsi="Times New Roman" w:cs="Times New Roman"/>
          <w:color w:val="auto"/>
          <w:kern w:val="0"/>
          <w:sz w:val="28"/>
          <w:szCs w:val="28"/>
          <w:lang w:eastAsia="ru-RU"/>
        </w:rPr>
        <w:softHyphen/>
        <w:t>двигательного характера;</w:t>
      </w:r>
    </w:p>
    <w:p w14:paraId="5FEE28A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организацию динамических перемен, физкультминуток </w:t>
      </w:r>
      <w:r>
        <w:rPr>
          <w:rFonts w:ascii="Times New Roman" w:eastAsia="Times New Roman" w:hAnsi="Times New Roman" w:cs="Times New Roman"/>
          <w:color w:val="auto"/>
          <w:spacing w:val="-2"/>
          <w:kern w:val="0"/>
          <w:sz w:val="28"/>
          <w:szCs w:val="28"/>
          <w:lang w:eastAsia="ru-RU"/>
        </w:rPr>
        <w:t>на уроках, способствующих эмоциональной разгрузке и повы</w:t>
      </w:r>
      <w:r>
        <w:rPr>
          <w:rFonts w:ascii="Times New Roman" w:eastAsia="Times New Roman" w:hAnsi="Times New Roman" w:cs="Times New Roman"/>
          <w:color w:val="auto"/>
          <w:kern w:val="0"/>
          <w:sz w:val="28"/>
          <w:szCs w:val="28"/>
          <w:lang w:eastAsia="ru-RU"/>
        </w:rPr>
        <w:t>шению двигательной активности;</w:t>
      </w:r>
    </w:p>
    <w:p w14:paraId="4E99B61A"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организацию работы спортивных секций и создание усло</w:t>
      </w:r>
      <w:r>
        <w:rPr>
          <w:rFonts w:ascii="Times New Roman" w:eastAsia="Times New Roman" w:hAnsi="Times New Roman" w:cs="Times New Roman"/>
          <w:color w:val="auto"/>
          <w:kern w:val="0"/>
          <w:sz w:val="28"/>
          <w:szCs w:val="28"/>
          <w:lang w:eastAsia="ru-RU"/>
        </w:rPr>
        <w:t>вий для их эффективного функционирования;</w:t>
      </w:r>
    </w:p>
    <w:p w14:paraId="79EBE8D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регулярное проведение спортивно</w:t>
      </w:r>
      <w:r>
        <w:rPr>
          <w:rFonts w:ascii="Times New Roman" w:eastAsia="Times New Roman" w:hAnsi="Times New Roman" w:cs="Times New Roman"/>
          <w:color w:val="auto"/>
          <w:spacing w:val="2"/>
          <w:kern w:val="0"/>
          <w:sz w:val="28"/>
          <w:szCs w:val="28"/>
          <w:lang w:eastAsia="ru-RU"/>
        </w:rPr>
        <w:softHyphen/>
        <w:t xml:space="preserve">оздоровительных мероприятий (дней спорта, соревнований, олимпиад, походов </w:t>
      </w:r>
      <w:r>
        <w:rPr>
          <w:rFonts w:ascii="Times New Roman" w:eastAsia="Times New Roman" w:hAnsi="Times New Roman" w:cs="Times New Roman"/>
          <w:color w:val="auto"/>
          <w:kern w:val="0"/>
          <w:sz w:val="28"/>
          <w:szCs w:val="28"/>
          <w:lang w:eastAsia="ru-RU"/>
        </w:rPr>
        <w:t>и т. п.).</w:t>
      </w:r>
    </w:p>
    <w:p w14:paraId="6A4FB74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 xml:space="preserve">Реализация этого направления зависит от администрации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spacing w:val="-2"/>
          <w:kern w:val="0"/>
          <w:sz w:val="28"/>
          <w:szCs w:val="28"/>
          <w:lang w:eastAsia="ru-RU"/>
        </w:rPr>
        <w:t>учителей физической культуры, психологов, а также всех педагогов.</w:t>
      </w:r>
    </w:p>
    <w:p w14:paraId="0F36E35B"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iCs/>
          <w:color w:val="auto"/>
          <w:spacing w:val="2"/>
          <w:kern w:val="0"/>
          <w:sz w:val="28"/>
          <w:szCs w:val="28"/>
          <w:lang w:eastAsia="ru-RU"/>
        </w:rPr>
        <w:t>Реализация дополнительных образовательных курсов</w:t>
      </w:r>
      <w:r>
        <w:rPr>
          <w:rFonts w:ascii="Times New Roman" w:eastAsia="Times New Roman" w:hAnsi="Times New Roman" w:cs="Times New Roman"/>
          <w:color w:val="auto"/>
          <w:spacing w:val="2"/>
          <w:kern w:val="0"/>
          <w:sz w:val="28"/>
          <w:szCs w:val="28"/>
          <w:lang w:eastAsia="ru-RU"/>
        </w:rPr>
        <w:t xml:space="preserve">, </w:t>
      </w:r>
      <w:r>
        <w:rPr>
          <w:rFonts w:ascii="Times New Roman" w:eastAsia="Times New Roman" w:hAnsi="Times New Roman" w:cs="Times New Roman"/>
          <w:color w:val="auto"/>
          <w:kern w:val="0"/>
          <w:sz w:val="28"/>
          <w:szCs w:val="28"/>
          <w:lang w:eastAsia="ru-RU"/>
        </w:rPr>
        <w:t xml:space="preserve">направленных на повышение уровня знаний и практических </w:t>
      </w:r>
      <w:r>
        <w:rPr>
          <w:rFonts w:ascii="Times New Roman" w:eastAsia="Times New Roman" w:hAnsi="Times New Roman" w:cs="Times New Roman"/>
          <w:color w:val="auto"/>
          <w:spacing w:val="-5"/>
          <w:kern w:val="0"/>
          <w:sz w:val="28"/>
          <w:szCs w:val="28"/>
          <w:lang w:eastAsia="ru-RU"/>
        </w:rPr>
        <w:t>умений обучающихся в области экологической культуры и охра</w:t>
      </w:r>
      <w:r>
        <w:rPr>
          <w:rFonts w:ascii="Times New Roman" w:eastAsia="Times New Roman" w:hAnsi="Times New Roman" w:cs="Times New Roman"/>
          <w:color w:val="auto"/>
          <w:kern w:val="0"/>
          <w:sz w:val="28"/>
          <w:szCs w:val="28"/>
          <w:lang w:eastAsia="ru-RU"/>
        </w:rPr>
        <w:t xml:space="preserve">ны здоровья, предусматривает: </w:t>
      </w:r>
    </w:p>
    <w:p w14:paraId="47BCD54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внедрение в систему работы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kern w:val="0"/>
          <w:sz w:val="28"/>
          <w:szCs w:val="28"/>
          <w:lang w:eastAsia="ru-RU"/>
        </w:rPr>
        <w:t>дополнительных образовательных курсов, направленных на формирование экологической культуры, здорового и без</w:t>
      </w:r>
      <w:r>
        <w:rPr>
          <w:rFonts w:ascii="Times New Roman" w:eastAsia="Times New Roman" w:hAnsi="Times New Roman" w:cs="Times New Roman"/>
          <w:color w:val="auto"/>
          <w:spacing w:val="-2"/>
          <w:kern w:val="0"/>
          <w:sz w:val="28"/>
          <w:szCs w:val="28"/>
          <w:lang w:eastAsia="ru-RU"/>
        </w:rPr>
        <w:t xml:space="preserve">опасного образа жизни, в качестве отдельных образовательных </w:t>
      </w:r>
      <w:r>
        <w:rPr>
          <w:rFonts w:ascii="Times New Roman" w:eastAsia="Times New Roman" w:hAnsi="Times New Roman" w:cs="Times New Roman"/>
          <w:color w:val="auto"/>
          <w:kern w:val="0"/>
          <w:sz w:val="28"/>
          <w:szCs w:val="28"/>
          <w:lang w:eastAsia="ru-RU"/>
        </w:rPr>
        <w:t>модулей или компонентов, включенных в учебный процесс;</w:t>
      </w:r>
    </w:p>
    <w:p w14:paraId="324DE51F"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организацию в образовательной организации кружков, </w:t>
      </w:r>
      <w:r>
        <w:rPr>
          <w:rFonts w:ascii="Times New Roman" w:eastAsia="Times New Roman" w:hAnsi="Times New Roman" w:cs="Times New Roman"/>
          <w:color w:val="auto"/>
          <w:kern w:val="0"/>
          <w:sz w:val="28"/>
          <w:szCs w:val="28"/>
          <w:lang w:eastAsia="ru-RU"/>
        </w:rPr>
        <w:t>секций, факультативов по избранной тематике;</w:t>
      </w:r>
    </w:p>
    <w:p w14:paraId="715BAD2D"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проведение тематических дней здоровья, интеллектуальных соревнований, конкурсов, праздников и т. п.</w:t>
      </w:r>
    </w:p>
    <w:p w14:paraId="650F8C29"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Эффективность реализации этого направления зависит </w:t>
      </w:r>
      <w:r>
        <w:rPr>
          <w:rFonts w:ascii="Times New Roman" w:eastAsia="Times New Roman" w:hAnsi="Times New Roman" w:cs="Times New Roman"/>
          <w:color w:val="auto"/>
          <w:kern w:val="0"/>
          <w:sz w:val="28"/>
          <w:szCs w:val="28"/>
          <w:lang w:eastAsia="ru-RU"/>
        </w:rPr>
        <w:t xml:space="preserve">от деятельности всех педагогов. </w:t>
      </w:r>
    </w:p>
    <w:p w14:paraId="2080E1A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4"/>
          <w:kern w:val="0"/>
          <w:sz w:val="28"/>
          <w:szCs w:val="28"/>
          <w:lang w:eastAsia="ru-RU"/>
        </w:rPr>
        <w:t>Преподавание дополнительных образовательных курсов, на</w:t>
      </w:r>
      <w:r>
        <w:rPr>
          <w:rFonts w:ascii="Times New Roman" w:eastAsia="Times New Roman" w:hAnsi="Times New Roman" w:cs="Times New Roman"/>
          <w:color w:val="auto"/>
          <w:kern w:val="0"/>
          <w:sz w:val="28"/>
          <w:szCs w:val="28"/>
          <w:lang w:eastAsia="ru-RU"/>
        </w:rPr>
        <w:t>правленных на формирование экологической культуры, здо</w:t>
      </w:r>
      <w:r>
        <w:rPr>
          <w:rFonts w:ascii="Times New Roman" w:eastAsia="Times New Roman" w:hAnsi="Times New Roman" w:cs="Times New Roman"/>
          <w:color w:val="auto"/>
          <w:spacing w:val="-2"/>
          <w:kern w:val="0"/>
          <w:sz w:val="28"/>
          <w:szCs w:val="28"/>
          <w:lang w:eastAsia="ru-RU"/>
        </w:rPr>
        <w:t xml:space="preserve">рового и безопасного образа жизни, предусматривает </w:t>
      </w:r>
      <w:r>
        <w:rPr>
          <w:rFonts w:ascii="Times New Roman" w:eastAsia="Times New Roman" w:hAnsi="Times New Roman" w:cs="Times New Roman"/>
          <w:color w:val="auto"/>
          <w:kern w:val="0"/>
          <w:sz w:val="28"/>
          <w:szCs w:val="28"/>
          <w:lang w:eastAsia="ru-RU"/>
        </w:rPr>
        <w:t xml:space="preserve">разные </w:t>
      </w:r>
      <w:r>
        <w:rPr>
          <w:rFonts w:ascii="Times New Roman" w:eastAsia="Times New Roman" w:hAnsi="Times New Roman" w:cs="Times New Roman"/>
          <w:color w:val="auto"/>
          <w:spacing w:val="2"/>
          <w:kern w:val="0"/>
          <w:sz w:val="28"/>
          <w:szCs w:val="28"/>
          <w:lang w:eastAsia="ru-RU"/>
        </w:rPr>
        <w:t>формы организации занятий: интеграцию в базовые обра</w:t>
      </w:r>
      <w:r>
        <w:rPr>
          <w:rFonts w:ascii="Times New Roman" w:eastAsia="Times New Roman" w:hAnsi="Times New Roman" w:cs="Times New Roman"/>
          <w:color w:val="auto"/>
          <w:kern w:val="0"/>
          <w:sz w:val="28"/>
          <w:szCs w:val="28"/>
          <w:lang w:eastAsia="ru-RU"/>
        </w:rPr>
        <w:t xml:space="preserve">зовательные дисциплины, факультативные занятия, занятия </w:t>
      </w:r>
      <w:r>
        <w:rPr>
          <w:rFonts w:ascii="Times New Roman" w:eastAsia="Times New Roman" w:hAnsi="Times New Roman" w:cs="Times New Roman"/>
          <w:color w:val="auto"/>
          <w:spacing w:val="2"/>
          <w:kern w:val="0"/>
          <w:sz w:val="28"/>
          <w:szCs w:val="28"/>
          <w:lang w:eastAsia="ru-RU"/>
        </w:rPr>
        <w:t xml:space="preserve">в кружках, проведение досуговых мероприятий: конкурсов, </w:t>
      </w:r>
      <w:r>
        <w:rPr>
          <w:rFonts w:ascii="Times New Roman" w:eastAsia="Times New Roman" w:hAnsi="Times New Roman" w:cs="Times New Roman"/>
          <w:color w:val="auto"/>
          <w:kern w:val="0"/>
          <w:sz w:val="28"/>
          <w:szCs w:val="28"/>
          <w:lang w:eastAsia="ru-RU"/>
        </w:rPr>
        <w:t>праздников, викторин, экскурсий, организацию тематических дней здоровья.</w:t>
      </w:r>
    </w:p>
    <w:p w14:paraId="0B5CA413"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iCs/>
          <w:color w:val="auto"/>
          <w:spacing w:val="2"/>
          <w:kern w:val="0"/>
          <w:sz w:val="28"/>
          <w:szCs w:val="28"/>
          <w:lang w:eastAsia="ru-RU"/>
        </w:rPr>
        <w:t>Работа с родителями (законными представителями)</w:t>
      </w:r>
      <w:r>
        <w:rPr>
          <w:rFonts w:ascii="Times New Roman" w:eastAsia="Times New Roman" w:hAnsi="Times New Roman" w:cs="Times New Roman"/>
          <w:color w:val="auto"/>
          <w:spacing w:val="2"/>
          <w:kern w:val="0"/>
          <w:sz w:val="28"/>
          <w:szCs w:val="28"/>
          <w:lang w:eastAsia="ru-RU"/>
        </w:rPr>
        <w:t xml:space="preserve"> включает:</w:t>
      </w:r>
    </w:p>
    <w:p w14:paraId="7C0F246C"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5"/>
          <w:kern w:val="0"/>
          <w:sz w:val="28"/>
          <w:szCs w:val="28"/>
          <w:lang w:eastAsia="ru-RU"/>
        </w:rPr>
      </w:pPr>
      <w:r>
        <w:rPr>
          <w:rFonts w:ascii="Times New Roman" w:eastAsia="Times New Roman" w:hAnsi="Times New Roman" w:cs="Times New Roman"/>
          <w:color w:val="auto"/>
          <w:spacing w:val="-5"/>
          <w:kern w:val="0"/>
          <w:sz w:val="28"/>
          <w:szCs w:val="28"/>
          <w:lang w:eastAsia="ru-RU"/>
        </w:rPr>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14:paraId="6BF533ED"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организацию совместной работы педагогов и родите</w:t>
      </w:r>
      <w:r>
        <w:rPr>
          <w:rFonts w:ascii="Times New Roman" w:eastAsia="Times New Roman" w:hAnsi="Times New Roman" w:cs="Times New Roman"/>
          <w:color w:val="auto"/>
          <w:kern w:val="0"/>
          <w:sz w:val="28"/>
          <w:szCs w:val="28"/>
          <w:lang w:eastAsia="ru-RU"/>
        </w:rPr>
        <w:t xml:space="preserve">лей </w:t>
      </w:r>
      <w:r>
        <w:rPr>
          <w:rFonts w:ascii="Times New Roman" w:eastAsia="Times New Roman" w:hAnsi="Times New Roman" w:cs="Times New Roman"/>
          <w:color w:val="auto"/>
          <w:spacing w:val="2"/>
          <w:kern w:val="0"/>
          <w:sz w:val="28"/>
          <w:szCs w:val="28"/>
          <w:lang w:eastAsia="ru-RU"/>
        </w:rPr>
        <w:t xml:space="preserve">(законных представителей) по проведению спортивных </w:t>
      </w:r>
      <w:r>
        <w:rPr>
          <w:rFonts w:ascii="Times New Roman" w:eastAsia="Times New Roman" w:hAnsi="Times New Roman" w:cs="Times New Roman"/>
          <w:color w:val="auto"/>
          <w:spacing w:val="-2"/>
          <w:kern w:val="0"/>
          <w:sz w:val="28"/>
          <w:szCs w:val="28"/>
          <w:lang w:eastAsia="ru-RU"/>
        </w:rPr>
        <w:t>соревнований, дней здоровья, занятий по профилактике вред</w:t>
      </w:r>
      <w:r>
        <w:rPr>
          <w:rFonts w:ascii="Times New Roman" w:eastAsia="Times New Roman" w:hAnsi="Times New Roman" w:cs="Times New Roman"/>
          <w:color w:val="auto"/>
          <w:kern w:val="0"/>
          <w:sz w:val="28"/>
          <w:szCs w:val="28"/>
          <w:lang w:eastAsia="ru-RU"/>
        </w:rPr>
        <w:t>ных привычек и т. п.</w:t>
      </w:r>
    </w:p>
    <w:p w14:paraId="38D5EC21"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Эффективность реализации этого направления зависит</w:t>
      </w:r>
      <w:r>
        <w:rPr>
          <w:rFonts w:ascii="Times New Roman" w:eastAsia="Times New Roman" w:hAnsi="Times New Roman" w:cs="Times New Roman"/>
          <w:color w:val="auto"/>
          <w:kern w:val="0"/>
          <w:sz w:val="28"/>
          <w:szCs w:val="28"/>
          <w:lang w:eastAsia="ru-RU"/>
        </w:rPr>
        <w:t xml:space="preserve">от </w:t>
      </w:r>
      <w:r>
        <w:rPr>
          <w:rFonts w:ascii="Times New Roman" w:eastAsia="Times New Roman" w:hAnsi="Times New Roman" w:cs="Times New Roman"/>
          <w:color w:val="auto"/>
          <w:spacing w:val="2"/>
          <w:kern w:val="0"/>
          <w:sz w:val="28"/>
          <w:szCs w:val="28"/>
          <w:lang w:eastAsia="ru-RU"/>
        </w:rPr>
        <w:t xml:space="preserve">деятельности администрации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kern w:val="0"/>
          <w:sz w:val="28"/>
          <w:szCs w:val="28"/>
          <w:lang w:eastAsia="ru-RU"/>
        </w:rPr>
        <w:t>всех педагогов.</w:t>
      </w:r>
    </w:p>
    <w:p w14:paraId="01D0908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spacing w:val="-3"/>
          <w:kern w:val="0"/>
          <w:sz w:val="28"/>
          <w:szCs w:val="28"/>
          <w:lang w:eastAsia="ru-RU"/>
        </w:rPr>
      </w:pPr>
      <w:r>
        <w:rPr>
          <w:rFonts w:ascii="Times New Roman" w:eastAsia="Times New Roman" w:hAnsi="Times New Roman" w:cs="Times New Roman"/>
          <w:b/>
          <w:bCs/>
          <w:iCs/>
          <w:color w:val="auto"/>
          <w:spacing w:val="2"/>
          <w:kern w:val="0"/>
          <w:sz w:val="28"/>
          <w:szCs w:val="28"/>
          <w:lang w:eastAsia="ru-RU"/>
        </w:rPr>
        <w:t xml:space="preserve">Критерии и показатели эффективности деятельности </w:t>
      </w:r>
      <w:r>
        <w:rPr>
          <w:rFonts w:ascii="Times New Roman" w:eastAsia="Times New Roman" w:hAnsi="Times New Roman" w:cs="Times New Roman"/>
          <w:b/>
          <w:color w:val="auto"/>
          <w:spacing w:val="-3"/>
          <w:kern w:val="0"/>
          <w:sz w:val="28"/>
          <w:szCs w:val="28"/>
          <w:lang w:eastAsia="ru-RU"/>
        </w:rPr>
        <w:t>образовательной организации</w:t>
      </w:r>
    </w:p>
    <w:p w14:paraId="394512B0"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3"/>
          <w:kern w:val="0"/>
          <w:sz w:val="28"/>
          <w:szCs w:val="28"/>
          <w:lang w:eastAsia="ru-RU"/>
        </w:rPr>
        <w:t xml:space="preserve">Образовательная организация </w:t>
      </w:r>
      <w:r>
        <w:rPr>
          <w:rFonts w:ascii="Times New Roman" w:eastAsia="Times New Roman" w:hAnsi="Times New Roman" w:cs="Times New Roman"/>
          <w:color w:val="auto"/>
          <w:kern w:val="0"/>
          <w:sz w:val="28"/>
          <w:szCs w:val="28"/>
          <w:lang w:eastAsia="ru-RU"/>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14:paraId="29EAB1A6"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В целях получения объективных данных о результатах</w:t>
      </w:r>
      <w:r>
        <w:rPr>
          <w:rFonts w:ascii="Times New Roman" w:eastAsia="Times New Roman" w:hAnsi="Times New Roman" w:cs="Times New Roman"/>
          <w:color w:val="auto"/>
          <w:spacing w:val="2"/>
          <w:kern w:val="0"/>
          <w:sz w:val="28"/>
          <w:szCs w:val="28"/>
          <w:lang w:eastAsia="ru-RU"/>
        </w:rPr>
        <w:br/>
      </w:r>
      <w:r>
        <w:rPr>
          <w:rFonts w:ascii="Times New Roman" w:eastAsia="Times New Roman" w:hAnsi="Times New Roman" w:cs="Times New Roman"/>
          <w:color w:val="auto"/>
          <w:kern w:val="0"/>
          <w:sz w:val="28"/>
          <w:szCs w:val="28"/>
          <w:lang w:eastAsia="ru-RU"/>
        </w:rPr>
        <w:t>реализации программы и необходимости ее коррекции целесообразно проводить систематический мониторинг в образовательной организации.</w:t>
      </w:r>
    </w:p>
    <w:p w14:paraId="2BADF144"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Мониторинг реализации Программы должен включать:</w:t>
      </w:r>
    </w:p>
    <w:p w14:paraId="4B0D8DE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Pr>
          <w:rFonts w:ascii="Times New Roman" w:eastAsia="Times New Roman" w:hAnsi="Times New Roman" w:cs="Times New Roman"/>
          <w:color w:val="auto"/>
          <w:spacing w:val="2"/>
          <w:kern w:val="0"/>
          <w:sz w:val="28"/>
          <w:szCs w:val="28"/>
          <w:lang w:eastAsia="ru-RU"/>
        </w:rPr>
        <w:t xml:space="preserve">на здоровье человека, правилах поведения в школе и вне </w:t>
      </w:r>
      <w:r>
        <w:rPr>
          <w:rFonts w:ascii="Times New Roman" w:eastAsia="Times New Roman" w:hAnsi="Times New Roman" w:cs="Times New Roman"/>
          <w:color w:val="auto"/>
          <w:kern w:val="0"/>
          <w:sz w:val="28"/>
          <w:szCs w:val="28"/>
          <w:lang w:eastAsia="ru-RU"/>
        </w:rPr>
        <w:t>школы, в том числе на транспорте;</w:t>
      </w:r>
    </w:p>
    <w:p w14:paraId="6208B1D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отслеживание динамики показателей здоровья обучаю</w:t>
      </w:r>
      <w:r>
        <w:rPr>
          <w:rFonts w:ascii="Times New Roman" w:eastAsia="Times New Roman" w:hAnsi="Times New Roman" w:cs="Times New Roman"/>
          <w:color w:val="auto"/>
          <w:kern w:val="0"/>
          <w:sz w:val="28"/>
          <w:szCs w:val="28"/>
          <w:lang w:eastAsia="ru-RU"/>
        </w:rPr>
        <w:t>щихся: общего показателя здоровья, показателей заболеваемости органов зрения и опорно</w:t>
      </w:r>
      <w:r>
        <w:rPr>
          <w:rFonts w:ascii="Times New Roman" w:eastAsia="Times New Roman" w:hAnsi="Times New Roman" w:cs="Times New Roman"/>
          <w:color w:val="auto"/>
          <w:kern w:val="0"/>
          <w:sz w:val="28"/>
          <w:szCs w:val="28"/>
          <w:lang w:eastAsia="ru-RU"/>
        </w:rPr>
        <w:softHyphen/>
        <w:t>двигательного аппарата;</w:t>
      </w:r>
    </w:p>
    <w:p w14:paraId="029BCC1E"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kern w:val="0"/>
          <w:sz w:val="28"/>
          <w:szCs w:val="28"/>
          <w:lang w:eastAsia="ru-RU"/>
        </w:rPr>
        <w:t xml:space="preserve">отслеживание динамики травматизма в образовательной </w:t>
      </w:r>
      <w:r>
        <w:rPr>
          <w:rFonts w:ascii="Times New Roman" w:eastAsia="Times New Roman" w:hAnsi="Times New Roman" w:cs="Times New Roman"/>
          <w:color w:val="auto"/>
          <w:spacing w:val="-2"/>
          <w:kern w:val="0"/>
          <w:sz w:val="28"/>
          <w:szCs w:val="28"/>
          <w:lang w:eastAsia="ru-RU"/>
        </w:rPr>
        <w:t>организации, в том числе дорожно</w:t>
      </w:r>
      <w:r>
        <w:rPr>
          <w:rFonts w:ascii="Times New Roman" w:eastAsia="Times New Roman" w:hAnsi="Times New Roman" w:cs="Times New Roman"/>
          <w:color w:val="auto"/>
          <w:spacing w:val="-2"/>
          <w:kern w:val="0"/>
          <w:sz w:val="28"/>
          <w:szCs w:val="28"/>
          <w:lang w:eastAsia="ru-RU"/>
        </w:rPr>
        <w:softHyphen/>
        <w:t>транспортного травматизма;</w:t>
      </w:r>
    </w:p>
    <w:p w14:paraId="2DF25F29"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отслеживание динамики показателей количества пропусков занятий по болезни;</w:t>
      </w:r>
    </w:p>
    <w:p w14:paraId="46396D9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spacing w:val="2"/>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включение в доступный широкой общественности ежегодный отчет </w:t>
      </w:r>
      <w:r>
        <w:rPr>
          <w:rFonts w:ascii="Times New Roman" w:eastAsia="Times New Roman" w:hAnsi="Times New Roman" w:cs="Times New Roman"/>
          <w:color w:val="auto"/>
          <w:spacing w:val="-3"/>
          <w:kern w:val="0"/>
          <w:sz w:val="28"/>
          <w:szCs w:val="28"/>
          <w:lang w:eastAsia="ru-RU"/>
        </w:rPr>
        <w:t xml:space="preserve">образовательной организации </w:t>
      </w:r>
      <w:r>
        <w:rPr>
          <w:rFonts w:ascii="Times New Roman" w:eastAsia="Times New Roman" w:hAnsi="Times New Roman" w:cs="Times New Roman"/>
          <w:color w:val="auto"/>
          <w:spacing w:val="2"/>
          <w:kern w:val="0"/>
          <w:sz w:val="28"/>
          <w:szCs w:val="28"/>
          <w:lang w:eastAsia="ru-RU"/>
        </w:rPr>
        <w:t>обобщенных данных о сформированности у обучающихся представлений об экологической культуре, здоровом и безопасном образе жизни.</w:t>
      </w:r>
    </w:p>
    <w:p w14:paraId="242DB4C3" w14:textId="77777777" w:rsidR="00F723FB" w:rsidRDefault="00F723FB" w:rsidP="00F723FB">
      <w:pPr>
        <w:suppressAutoHyphens w:val="0"/>
        <w:autoSpaceDE w:val="0"/>
        <w:autoSpaceDN w:val="0"/>
        <w:adjustRightInd w:val="0"/>
        <w:spacing w:after="0" w:line="360" w:lineRule="auto"/>
        <w:ind w:firstLine="454"/>
        <w:jc w:val="both"/>
        <w:textAlignment w:val="center"/>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14:paraId="087C6932"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высокая рейтинговая оценка деятельности школы по данному направлению в муниципальной или региональной </w:t>
      </w:r>
      <w:r>
        <w:rPr>
          <w:rFonts w:ascii="Times New Roman" w:eastAsia="Times New Roman" w:hAnsi="Times New Roman" w:cs="Times New Roman"/>
          <w:color w:val="auto"/>
          <w:kern w:val="0"/>
          <w:sz w:val="28"/>
          <w:szCs w:val="28"/>
          <w:lang w:eastAsia="ru-RU"/>
        </w:rPr>
        <w:t>системе образования;</w:t>
      </w:r>
    </w:p>
    <w:p w14:paraId="27DC5A2A"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14:paraId="4B7BBD2C"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 xml:space="preserve">повышение уровня культуры межличностного общения </w:t>
      </w:r>
      <w:r>
        <w:rPr>
          <w:rFonts w:ascii="Times New Roman" w:eastAsia="Times New Roman" w:hAnsi="Times New Roman" w:cs="Times New Roman"/>
          <w:color w:val="auto"/>
          <w:kern w:val="0"/>
          <w:sz w:val="28"/>
          <w:szCs w:val="28"/>
          <w:lang w:eastAsia="ru-RU"/>
        </w:rPr>
        <w:t>обучающихся и уровня эмпатии друг к другу;</w:t>
      </w:r>
    </w:p>
    <w:p w14:paraId="65151880"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kern w:val="0"/>
          <w:sz w:val="28"/>
          <w:szCs w:val="28"/>
          <w:lang w:eastAsia="ru-RU"/>
        </w:rPr>
        <w:t>снижение уровня социальной напряженности в детской и подростковой среде;</w:t>
      </w:r>
    </w:p>
    <w:p w14:paraId="7559C655"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8"/>
          <w:lang w:eastAsia="ru-RU"/>
        </w:rPr>
      </w:pPr>
      <w:r>
        <w:rPr>
          <w:rFonts w:ascii="Times New Roman" w:eastAsia="Times New Roman" w:hAnsi="Times New Roman" w:cs="Times New Roman"/>
          <w:color w:val="auto"/>
          <w:spacing w:val="2"/>
          <w:kern w:val="0"/>
          <w:sz w:val="28"/>
          <w:szCs w:val="28"/>
          <w:lang w:eastAsia="ru-RU"/>
        </w:rPr>
        <w:t>результаты экспресс</w:t>
      </w:r>
      <w:r>
        <w:rPr>
          <w:rFonts w:ascii="Times New Roman" w:eastAsia="Times New Roman" w:hAnsi="Times New Roman" w:cs="Times New Roman"/>
          <w:color w:val="auto"/>
          <w:spacing w:val="2"/>
          <w:kern w:val="0"/>
          <w:sz w:val="28"/>
          <w:szCs w:val="28"/>
          <w:lang w:eastAsia="ru-RU"/>
        </w:rPr>
        <w:softHyphen/>
        <w:t xml:space="preserve">диагностики показателей здоровья </w:t>
      </w:r>
      <w:r>
        <w:rPr>
          <w:rFonts w:ascii="Times New Roman" w:eastAsia="Times New Roman" w:hAnsi="Times New Roman" w:cs="Times New Roman"/>
          <w:color w:val="auto"/>
          <w:kern w:val="0"/>
          <w:sz w:val="28"/>
          <w:szCs w:val="28"/>
          <w:lang w:eastAsia="ru-RU"/>
        </w:rPr>
        <w:t>школьников;</w:t>
      </w:r>
    </w:p>
    <w:p w14:paraId="101A90EF" w14:textId="77777777" w:rsidR="00F723FB" w:rsidRDefault="00F723FB" w:rsidP="00F723FB">
      <w:pPr>
        <w:suppressAutoHyphens w:val="0"/>
        <w:spacing w:after="0" w:line="360" w:lineRule="auto"/>
        <w:ind w:firstLine="680"/>
        <w:contextualSpacing/>
        <w:jc w:val="both"/>
        <w:outlineLvl w:val="1"/>
        <w:rPr>
          <w:rFonts w:ascii="Times New Roman" w:eastAsia="Times New Roman" w:hAnsi="Times New Roman" w:cs="Times New Roman"/>
          <w:color w:val="auto"/>
          <w:kern w:val="0"/>
          <w:sz w:val="28"/>
          <w:szCs w:val="24"/>
          <w:lang w:eastAsia="ru-RU"/>
        </w:rPr>
      </w:pPr>
      <w:r>
        <w:rPr>
          <w:rFonts w:ascii="Times New Roman" w:eastAsia="Times New Roman" w:hAnsi="Times New Roman" w:cs="Times New Roman"/>
          <w:color w:val="auto"/>
          <w:kern w:val="0"/>
          <w:sz w:val="28"/>
          <w:szCs w:val="28"/>
          <w:lang w:eastAsia="ru-RU"/>
        </w:rPr>
        <w:t>положительные результаты анализа анкет по исследова</w:t>
      </w:r>
      <w:r>
        <w:rPr>
          <w:rFonts w:ascii="Times New Roman" w:eastAsia="Times New Roman" w:hAnsi="Times New Roman" w:cs="Times New Roman"/>
          <w:color w:val="auto"/>
          <w:spacing w:val="2"/>
          <w:kern w:val="0"/>
          <w:sz w:val="28"/>
          <w:szCs w:val="28"/>
          <w:lang w:eastAsia="ru-RU"/>
        </w:rPr>
        <w:t xml:space="preserve">нию жизнедеятельности школьников, анкет для родителей </w:t>
      </w:r>
      <w:r>
        <w:rPr>
          <w:rFonts w:ascii="Times New Roman" w:eastAsia="Times New Roman" w:hAnsi="Times New Roman" w:cs="Times New Roman"/>
          <w:color w:val="auto"/>
          <w:kern w:val="0"/>
          <w:sz w:val="28"/>
          <w:szCs w:val="28"/>
          <w:lang w:eastAsia="ru-RU"/>
        </w:rPr>
        <w:t>(законных представителей).</w:t>
      </w:r>
    </w:p>
    <w:p w14:paraId="6636E395" w14:textId="77777777" w:rsidR="00F723FB" w:rsidRDefault="00F723FB" w:rsidP="00F723FB">
      <w:pPr>
        <w:spacing w:after="0" w:line="360" w:lineRule="auto"/>
        <w:ind w:firstLine="709"/>
        <w:jc w:val="both"/>
        <w:rPr>
          <w:rFonts w:ascii="Times New Roman" w:hAnsi="Times New Roman" w:cs="Times New Roman"/>
          <w:sz w:val="28"/>
          <w:szCs w:val="28"/>
        </w:rPr>
      </w:pPr>
    </w:p>
    <w:p w14:paraId="62C5C543" w14:textId="77777777" w:rsidR="00F723FB" w:rsidRDefault="00F723FB" w:rsidP="00F723FB">
      <w:pPr>
        <w:tabs>
          <w:tab w:val="left" w:pos="0"/>
          <w:tab w:val="right" w:leader="dot" w:pos="9639"/>
        </w:tabs>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Структура АООП НОО предполагает введение программы коррекционной работы.</w:t>
      </w:r>
    </w:p>
    <w:p w14:paraId="582D7806" w14:textId="77777777" w:rsidR="00736F2C" w:rsidRPr="00736F2C" w:rsidRDefault="00736F2C" w:rsidP="00736F2C">
      <w:pPr>
        <w:pStyle w:val="af9"/>
        <w:numPr>
          <w:ilvl w:val="2"/>
          <w:numId w:val="44"/>
        </w:numPr>
        <w:autoSpaceDE w:val="0"/>
        <w:autoSpaceDN w:val="0"/>
        <w:adjustRightInd w:val="0"/>
        <w:spacing w:after="0" w:line="360" w:lineRule="auto"/>
        <w:jc w:val="center"/>
        <w:outlineLvl w:val="2"/>
        <w:rPr>
          <w:rFonts w:ascii="Times New Roman" w:hAnsi="Times New Roman" w:cs="Times New Roman"/>
          <w:b/>
          <w:spacing w:val="2"/>
          <w:sz w:val="28"/>
          <w:szCs w:val="28"/>
        </w:rPr>
      </w:pPr>
      <w:r w:rsidRPr="00736F2C">
        <w:rPr>
          <w:rFonts w:ascii="Times New Roman" w:hAnsi="Times New Roman" w:cs="Times New Roman"/>
          <w:b/>
          <w:spacing w:val="2"/>
          <w:sz w:val="28"/>
          <w:szCs w:val="28"/>
        </w:rPr>
        <w:t>Программа коррекционной работы</w:t>
      </w:r>
    </w:p>
    <w:p w14:paraId="63627277" w14:textId="77777777" w:rsidR="00736F2C" w:rsidRPr="00FC2E21" w:rsidRDefault="00736F2C" w:rsidP="00736F2C">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Цель программы</w:t>
      </w:r>
    </w:p>
    <w:p w14:paraId="52CE3BD6"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 xml:space="preserve">Целью программы коррекционной работы в </w:t>
      </w:r>
      <w:r>
        <w:rPr>
          <w:rFonts w:ascii="Times New Roman" w:hAnsi="Times New Roman" w:cs="Times New Roman"/>
          <w:color w:val="auto"/>
          <w:kern w:val="2"/>
          <w:sz w:val="28"/>
          <w:szCs w:val="28"/>
        </w:rPr>
        <w:t>соответствии с требованиями ФГОС НОО</w:t>
      </w:r>
      <w:r w:rsidRPr="00FC2E21">
        <w:rPr>
          <w:rFonts w:ascii="Times New Roman" w:hAnsi="Times New Roman" w:cs="Times New Roman"/>
          <w:color w:val="auto"/>
          <w:kern w:val="2"/>
          <w:sz w:val="28"/>
          <w:szCs w:val="28"/>
        </w:rPr>
        <w:t xml:space="preserve"> выступает создание системы комплексной помощи обучающимся с ТНР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 xml:space="preserve">образовательной программы начального общего образования, коррекция недостатков в физическом </w:t>
      </w:r>
      <w:r>
        <w:rPr>
          <w:rFonts w:ascii="Times New Roman" w:hAnsi="Times New Roman" w:cs="Times New Roman"/>
          <w:color w:val="auto"/>
          <w:kern w:val="2"/>
          <w:sz w:val="28"/>
          <w:szCs w:val="28"/>
        </w:rPr>
        <w:t>и (</w:t>
      </w:r>
      <w:r w:rsidRPr="00FC2E21">
        <w:rPr>
          <w:rFonts w:ascii="Times New Roman" w:hAnsi="Times New Roman" w:cs="Times New Roman"/>
          <w:color w:val="auto"/>
          <w:kern w:val="2"/>
          <w:sz w:val="28"/>
          <w:szCs w:val="28"/>
        </w:rPr>
        <w:t>или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психическом</w:t>
      </w:r>
      <w:r>
        <w:rPr>
          <w:rFonts w:ascii="Times New Roman" w:hAnsi="Times New Roman" w:cs="Times New Roman"/>
          <w:color w:val="auto"/>
          <w:kern w:val="2"/>
          <w:sz w:val="28"/>
          <w:szCs w:val="28"/>
        </w:rPr>
        <w:t xml:space="preserve"> и</w:t>
      </w:r>
      <w:r w:rsidRPr="00FC2E21">
        <w:rPr>
          <w:rFonts w:ascii="Times New Roman" w:hAnsi="Times New Roman" w:cs="Times New Roman"/>
          <w:color w:val="auto"/>
          <w:kern w:val="2"/>
          <w:sz w:val="28"/>
          <w:szCs w:val="28"/>
        </w:rPr>
        <w:t xml:space="preserve"> речевом развитии обучающихся, их социальная адаптация.</w:t>
      </w:r>
    </w:p>
    <w:p w14:paraId="4CDA5D34"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обеспечивает:</w:t>
      </w:r>
    </w:p>
    <w:p w14:paraId="70367346"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выявление особых образовательных потребностей обучающихся с ТНР, обусловленных недостаткам в их физическом и (или) психическом (речевом) развитии;</w:t>
      </w:r>
    </w:p>
    <w:p w14:paraId="73F12708"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осуществление индивидуально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ориентированной психолого-медико-педагогической помощи обучающимся с ТНР с учетом психофизического и речевого  развития и и</w:t>
      </w:r>
      <w:r>
        <w:rPr>
          <w:rFonts w:ascii="Times New Roman" w:hAnsi="Times New Roman" w:cs="Times New Roman"/>
          <w:color w:val="auto"/>
          <w:kern w:val="2"/>
          <w:sz w:val="28"/>
          <w:szCs w:val="28"/>
        </w:rPr>
        <w:t>ндивидуальных возможностей обучающихся</w:t>
      </w:r>
      <w:r w:rsidRPr="00FC2E21">
        <w:rPr>
          <w:rFonts w:ascii="Times New Roman" w:hAnsi="Times New Roman" w:cs="Times New Roman"/>
          <w:color w:val="auto"/>
          <w:kern w:val="2"/>
          <w:sz w:val="28"/>
          <w:szCs w:val="28"/>
        </w:rPr>
        <w:t xml:space="preserve"> (в соответствии с рекомендациями психолого-медико-педагогической комиссии);</w:t>
      </w:r>
    </w:p>
    <w:p w14:paraId="05735F9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возможность освоения обучающимися с ТНР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и их интеграции в образовательной организации.</w:t>
      </w:r>
    </w:p>
    <w:p w14:paraId="3627A755" w14:textId="77777777" w:rsidR="00736F2C" w:rsidRPr="00FC2E21" w:rsidRDefault="00736F2C" w:rsidP="00736F2C">
      <w:pPr>
        <w:pStyle w:val="14TexstOSNOVA1012"/>
        <w:spacing w:line="360" w:lineRule="auto"/>
        <w:ind w:firstLine="709"/>
        <w:rPr>
          <w:rFonts w:ascii="Times New Roman" w:hAnsi="Times New Roman" w:cs="Times New Roman"/>
          <w:b/>
          <w:i/>
          <w:color w:val="auto"/>
          <w:kern w:val="2"/>
          <w:sz w:val="28"/>
          <w:szCs w:val="28"/>
        </w:rPr>
      </w:pPr>
      <w:r w:rsidRPr="00FC2E21">
        <w:rPr>
          <w:rFonts w:ascii="Times New Roman" w:hAnsi="Times New Roman" w:cs="Times New Roman"/>
          <w:b/>
          <w:i/>
          <w:color w:val="auto"/>
          <w:kern w:val="2"/>
          <w:sz w:val="28"/>
          <w:szCs w:val="28"/>
        </w:rPr>
        <w:t>Задачи программы:</w:t>
      </w:r>
    </w:p>
    <w:p w14:paraId="2A4B428B"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своевременное выявление обучающихся</w:t>
      </w:r>
      <w:r w:rsidRPr="00FC2E21">
        <w:rPr>
          <w:rFonts w:ascii="Times New Roman" w:hAnsi="Times New Roman" w:cs="Times New Roman"/>
          <w:color w:val="auto"/>
          <w:kern w:val="2"/>
          <w:sz w:val="28"/>
          <w:szCs w:val="28"/>
        </w:rPr>
        <w:t xml:space="preserve"> с трудностями адаптации в</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образовательно-воспитательном процессе;</w:t>
      </w:r>
    </w:p>
    <w:p w14:paraId="2444A018"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определение особых образовательных</w:t>
      </w:r>
      <w:r>
        <w:rPr>
          <w:rFonts w:ascii="Times New Roman" w:hAnsi="Times New Roman" w:cs="Times New Roman"/>
          <w:color w:val="auto"/>
          <w:kern w:val="2"/>
          <w:sz w:val="28"/>
          <w:szCs w:val="28"/>
        </w:rPr>
        <w:t xml:space="preserve"> потребностей обучающихся с ТНР, обусловленных уровнем их речевого развития и механизмом речевой патологии;</w:t>
      </w:r>
    </w:p>
    <w:p w14:paraId="77BE8B23"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повышение возможностей обучающ</w:t>
      </w:r>
      <w:r>
        <w:rPr>
          <w:rFonts w:ascii="Times New Roman" w:hAnsi="Times New Roman" w:cs="Times New Roman"/>
          <w:color w:val="auto"/>
          <w:kern w:val="2"/>
          <w:sz w:val="28"/>
          <w:szCs w:val="28"/>
        </w:rPr>
        <w:t>ихся с ТНР в освоении</w:t>
      </w:r>
      <w:r w:rsidRPr="00FC2E21">
        <w:rPr>
          <w:rFonts w:ascii="Times New Roman" w:hAnsi="Times New Roman" w:cs="Times New Roman"/>
          <w:color w:val="auto"/>
          <w:kern w:val="2"/>
          <w:sz w:val="28"/>
          <w:szCs w:val="28"/>
        </w:rPr>
        <w:t xml:space="preserve">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и интегрирован</w:t>
      </w:r>
      <w:r>
        <w:rPr>
          <w:rFonts w:ascii="Times New Roman" w:hAnsi="Times New Roman" w:cs="Times New Roman"/>
          <w:color w:val="auto"/>
          <w:kern w:val="2"/>
          <w:sz w:val="28"/>
          <w:szCs w:val="28"/>
        </w:rPr>
        <w:t>ии в образовательный процесс</w:t>
      </w:r>
      <w:r w:rsidRPr="00FC2E21">
        <w:rPr>
          <w:rFonts w:ascii="Times New Roman" w:hAnsi="Times New Roman" w:cs="Times New Roman"/>
          <w:color w:val="auto"/>
          <w:kern w:val="2"/>
          <w:sz w:val="28"/>
          <w:szCs w:val="28"/>
        </w:rPr>
        <w:t xml:space="preserve"> с учетом степени выраженности и механизма речевого недоразвития;</w:t>
      </w:r>
    </w:p>
    <w:p w14:paraId="63ECB66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психологических и медицинских средств воздействия в процессе комплексной психолого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медико-педагогической  коррекции;</w:t>
      </w:r>
    </w:p>
    <w:p w14:paraId="0B1F3F0E"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оказание родителям (законным представителям) обучающихся с ТНР консультативной и методической помощи по медицинским, социальным, психологическим, правовым и другим вопросам.</w:t>
      </w:r>
    </w:p>
    <w:p w14:paraId="48C2AC31"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предусматривает:</w:t>
      </w:r>
    </w:p>
    <w:p w14:paraId="6F549ECD"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реализацию образовательной организацией коррекционно-развивающей</w:t>
      </w:r>
      <w:r>
        <w:rPr>
          <w:rFonts w:ascii="Times New Roman" w:hAnsi="Times New Roman" w:cs="Times New Roman"/>
          <w:color w:val="auto"/>
          <w:kern w:val="2"/>
          <w:sz w:val="28"/>
          <w:szCs w:val="28"/>
        </w:rPr>
        <w:t xml:space="preserve"> области через специальные курсы и индивидуальную/подгрупповую логопедическую работу, обеспечивающих</w:t>
      </w:r>
      <w:r w:rsidRPr="00FC2E21">
        <w:rPr>
          <w:rFonts w:ascii="Times New Roman" w:hAnsi="Times New Roman" w:cs="Times New Roman"/>
          <w:color w:val="auto"/>
          <w:kern w:val="2"/>
          <w:sz w:val="28"/>
          <w:szCs w:val="28"/>
        </w:rPr>
        <w:t xml:space="preserve"> удовлетворение особых образовательных потребностей </w:t>
      </w:r>
      <w:r>
        <w:rPr>
          <w:rFonts w:ascii="Times New Roman" w:hAnsi="Times New Roman" w:cs="Times New Roman"/>
          <w:color w:val="auto"/>
          <w:kern w:val="2"/>
          <w:sz w:val="28"/>
          <w:szCs w:val="28"/>
        </w:rPr>
        <w:t xml:space="preserve">обучающихся с ТНР, преодоление </w:t>
      </w:r>
      <w:r w:rsidRPr="00FC2E21">
        <w:rPr>
          <w:rFonts w:ascii="Times New Roman" w:hAnsi="Times New Roman" w:cs="Times New Roman"/>
          <w:color w:val="auto"/>
          <w:kern w:val="2"/>
          <w:sz w:val="28"/>
          <w:szCs w:val="28"/>
        </w:rPr>
        <w:t>неречевых и речевых расстройств в синдроме речевой патологии;</w:t>
      </w:r>
    </w:p>
    <w:p w14:paraId="1C5D17D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обеспечение коррекционной направленности общеобразовательных</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предметов и воспитательных мероприят</w:t>
      </w:r>
      <w:r>
        <w:rPr>
          <w:rFonts w:ascii="Times New Roman" w:hAnsi="Times New Roman" w:cs="Times New Roman"/>
          <w:color w:val="auto"/>
          <w:kern w:val="2"/>
          <w:sz w:val="28"/>
          <w:szCs w:val="28"/>
        </w:rPr>
        <w:t xml:space="preserve">ий, что позволяет обучающимся с </w:t>
      </w:r>
      <w:r w:rsidRPr="00FC2E21">
        <w:rPr>
          <w:rFonts w:ascii="Times New Roman" w:hAnsi="Times New Roman" w:cs="Times New Roman"/>
          <w:color w:val="auto"/>
          <w:kern w:val="2"/>
          <w:sz w:val="28"/>
          <w:szCs w:val="28"/>
        </w:rPr>
        <w:t>ТНР самостоятельно повышать свои компенсаторные, адаптационные возможности в условиях урочной и внеурочной деятельности;</w:t>
      </w:r>
    </w:p>
    <w:p w14:paraId="3A69104A"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xml:space="preserve">возможность адаптации </w:t>
      </w:r>
      <w:r>
        <w:rPr>
          <w:rFonts w:ascii="Times New Roman" w:hAnsi="Times New Roman" w:cs="Times New Roman"/>
          <w:color w:val="auto"/>
          <w:kern w:val="2"/>
          <w:sz w:val="28"/>
          <w:szCs w:val="28"/>
        </w:rPr>
        <w:t>основной обще</w:t>
      </w:r>
      <w:r w:rsidRPr="00FC2E21">
        <w:rPr>
          <w:rFonts w:ascii="Times New Roman" w:hAnsi="Times New Roman" w:cs="Times New Roman"/>
          <w:color w:val="auto"/>
          <w:kern w:val="2"/>
          <w:sz w:val="28"/>
          <w:szCs w:val="28"/>
        </w:rPr>
        <w:t>образовательной программы</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при изучении</w:t>
      </w:r>
      <w:r>
        <w:rPr>
          <w:rFonts w:ascii="Times New Roman" w:hAnsi="Times New Roman" w:cs="Times New Roman"/>
          <w:color w:val="auto"/>
          <w:kern w:val="2"/>
          <w:sz w:val="28"/>
          <w:szCs w:val="28"/>
        </w:rPr>
        <w:t xml:space="preserve"> всех учебных предметов </w:t>
      </w:r>
      <w:r w:rsidRPr="00FC2E21">
        <w:rPr>
          <w:rFonts w:ascii="Times New Roman" w:hAnsi="Times New Roman" w:cs="Times New Roman"/>
          <w:color w:val="auto"/>
          <w:kern w:val="2"/>
          <w:sz w:val="28"/>
          <w:szCs w:val="28"/>
        </w:rPr>
        <w:t>с учетом необходимости коррекции</w:t>
      </w:r>
      <w:r>
        <w:rPr>
          <w:rFonts w:ascii="Times New Roman" w:hAnsi="Times New Roman" w:cs="Times New Roman"/>
          <w:color w:val="auto"/>
          <w:kern w:val="2"/>
          <w:sz w:val="28"/>
          <w:szCs w:val="28"/>
        </w:rPr>
        <w:t xml:space="preserve"> речевых нарушений и совершенствования</w:t>
      </w:r>
      <w:r w:rsidRPr="00FC2E21">
        <w:rPr>
          <w:rFonts w:ascii="Times New Roman" w:hAnsi="Times New Roman" w:cs="Times New Roman"/>
          <w:color w:val="auto"/>
          <w:kern w:val="2"/>
          <w:sz w:val="28"/>
          <w:szCs w:val="28"/>
        </w:rPr>
        <w:t xml:space="preserve"> коммуникативных навыков обучающихся с ТНР;</w:t>
      </w:r>
    </w:p>
    <w:p w14:paraId="6BA2B7A7"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организацию и проведение мероприятий, обеспечивающих реализацию</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«обходных путей» коррекционного воздействия на речевые процессы, повышающих контроль  за устной и письменной речью;</w:t>
      </w:r>
    </w:p>
    <w:p w14:paraId="5C6C7A87"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реализацию механизма взаимодействия в разработке и осуществлении</w:t>
      </w:r>
    </w:p>
    <w:p w14:paraId="48A5666F"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коррекционных мероприятий учителей, специалистов в области коррекционной педагогики, медицинских работников образовательной организации и других организаций, сп</w:t>
      </w:r>
      <w:r>
        <w:rPr>
          <w:rFonts w:ascii="Times New Roman" w:hAnsi="Times New Roman" w:cs="Times New Roman"/>
          <w:color w:val="auto"/>
          <w:kern w:val="2"/>
          <w:sz w:val="28"/>
          <w:szCs w:val="28"/>
        </w:rPr>
        <w:t>ециализирующихся в области семьи</w:t>
      </w:r>
      <w:r w:rsidRPr="00FC2E21">
        <w:rPr>
          <w:rFonts w:ascii="Times New Roman" w:hAnsi="Times New Roman" w:cs="Times New Roman"/>
          <w:color w:val="auto"/>
          <w:kern w:val="2"/>
          <w:sz w:val="28"/>
          <w:szCs w:val="28"/>
        </w:rPr>
        <w:t xml:space="preserve"> и других институтов общества;</w:t>
      </w:r>
    </w:p>
    <w:p w14:paraId="0C577E8E"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психо</w:t>
      </w:r>
      <w:r>
        <w:rPr>
          <w:rFonts w:ascii="Times New Roman" w:hAnsi="Times New Roman" w:cs="Times New Roman"/>
          <w:color w:val="auto"/>
          <w:kern w:val="2"/>
          <w:sz w:val="28"/>
          <w:szCs w:val="28"/>
        </w:rPr>
        <w:t>лого-педагогическое сопровожден</w:t>
      </w:r>
      <w:r w:rsidRPr="00FC2E21">
        <w:rPr>
          <w:rFonts w:ascii="Times New Roman" w:hAnsi="Times New Roman" w:cs="Times New Roman"/>
          <w:color w:val="auto"/>
          <w:kern w:val="2"/>
          <w:sz w:val="28"/>
          <w:szCs w:val="28"/>
        </w:rPr>
        <w:t>ие семьи (законных</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представителей) с целью ее активного включения в коррекцион</w:t>
      </w:r>
      <w:r>
        <w:rPr>
          <w:rFonts w:ascii="Times New Roman" w:hAnsi="Times New Roman" w:cs="Times New Roman"/>
          <w:color w:val="auto"/>
          <w:kern w:val="2"/>
          <w:sz w:val="28"/>
          <w:szCs w:val="28"/>
        </w:rPr>
        <w:t>но-развивающую работу с обучающимся</w:t>
      </w:r>
      <w:r w:rsidRPr="00FC2E21">
        <w:rPr>
          <w:rFonts w:ascii="Times New Roman" w:hAnsi="Times New Roman" w:cs="Times New Roman"/>
          <w:color w:val="auto"/>
          <w:kern w:val="2"/>
          <w:sz w:val="28"/>
          <w:szCs w:val="28"/>
        </w:rPr>
        <w:t>; организацию партнерских отноше</w:t>
      </w:r>
      <w:r>
        <w:rPr>
          <w:rFonts w:ascii="Times New Roman" w:hAnsi="Times New Roman" w:cs="Times New Roman"/>
          <w:color w:val="auto"/>
          <w:kern w:val="2"/>
          <w:sz w:val="28"/>
          <w:szCs w:val="28"/>
        </w:rPr>
        <w:t>ний с родителями (законными пред</w:t>
      </w:r>
      <w:r w:rsidRPr="00FC2E21">
        <w:rPr>
          <w:rFonts w:ascii="Times New Roman" w:hAnsi="Times New Roman" w:cs="Times New Roman"/>
          <w:color w:val="auto"/>
          <w:kern w:val="2"/>
          <w:sz w:val="28"/>
          <w:szCs w:val="28"/>
        </w:rPr>
        <w:t>ставителями).</w:t>
      </w:r>
    </w:p>
    <w:p w14:paraId="139EB2FA" w14:textId="77777777" w:rsidR="00736F2C" w:rsidRPr="00FC2E21" w:rsidRDefault="00736F2C" w:rsidP="00736F2C">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Направления работы</w:t>
      </w:r>
    </w:p>
    <w:p w14:paraId="4A44ECCC"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на ступени начального о</w:t>
      </w:r>
      <w:r>
        <w:rPr>
          <w:rFonts w:ascii="Times New Roman" w:hAnsi="Times New Roman" w:cs="Times New Roman"/>
          <w:color w:val="auto"/>
          <w:kern w:val="2"/>
          <w:sz w:val="28"/>
          <w:szCs w:val="28"/>
        </w:rPr>
        <w:t>бщего образования обучающихся с</w:t>
      </w:r>
      <w:r w:rsidRPr="00FC2E21">
        <w:rPr>
          <w:rFonts w:ascii="Times New Roman" w:hAnsi="Times New Roman" w:cs="Times New Roman"/>
          <w:color w:val="auto"/>
          <w:kern w:val="2"/>
          <w:sz w:val="28"/>
          <w:szCs w:val="28"/>
        </w:rPr>
        <w:t xml:space="preserve"> ТНР включает в себя взаимосвяза</w:t>
      </w:r>
      <w:r>
        <w:rPr>
          <w:rFonts w:ascii="Times New Roman" w:hAnsi="Times New Roman" w:cs="Times New Roman"/>
          <w:color w:val="auto"/>
          <w:kern w:val="2"/>
          <w:sz w:val="28"/>
          <w:szCs w:val="28"/>
        </w:rPr>
        <w:t>нные направления, отражающ</w:t>
      </w:r>
      <w:r w:rsidRPr="00FC2E21">
        <w:rPr>
          <w:rFonts w:ascii="Times New Roman" w:hAnsi="Times New Roman" w:cs="Times New Roman"/>
          <w:color w:val="auto"/>
          <w:kern w:val="2"/>
          <w:sz w:val="28"/>
          <w:szCs w:val="28"/>
        </w:rPr>
        <w:t>ие ее основное содержание:</w:t>
      </w:r>
    </w:p>
    <w:p w14:paraId="513D2EFE"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w:t>
      </w:r>
      <w:r>
        <w:rPr>
          <w:rFonts w:ascii="Times New Roman" w:hAnsi="Times New Roman" w:cs="Times New Roman"/>
          <w:i/>
          <w:color w:val="auto"/>
          <w:kern w:val="2"/>
          <w:sz w:val="28"/>
          <w:szCs w:val="28"/>
        </w:rPr>
        <w:t xml:space="preserve"> </w:t>
      </w:r>
      <w:r w:rsidRPr="00FC2E21">
        <w:rPr>
          <w:rFonts w:ascii="Times New Roman" w:hAnsi="Times New Roman" w:cs="Times New Roman"/>
          <w:i/>
          <w:color w:val="auto"/>
          <w:kern w:val="2"/>
          <w:sz w:val="28"/>
          <w:szCs w:val="28"/>
        </w:rPr>
        <w:t>диагностическая работа</w:t>
      </w:r>
      <w:r w:rsidRPr="00FC2E21">
        <w:rPr>
          <w:rFonts w:ascii="Times New Roman" w:hAnsi="Times New Roman" w:cs="Times New Roman"/>
          <w:color w:val="auto"/>
          <w:kern w:val="2"/>
          <w:sz w:val="28"/>
          <w:szCs w:val="28"/>
        </w:rPr>
        <w:t xml:space="preserve"> обеспечивает своевременное выявление у </w:t>
      </w:r>
      <w:r>
        <w:rPr>
          <w:rFonts w:ascii="Times New Roman" w:hAnsi="Times New Roman" w:cs="Times New Roman"/>
          <w:color w:val="auto"/>
          <w:kern w:val="2"/>
          <w:sz w:val="28"/>
          <w:szCs w:val="28"/>
        </w:rPr>
        <w:t>обучающихся с ТНР особых потреб</w:t>
      </w:r>
      <w:r w:rsidRPr="00FC2E21">
        <w:rPr>
          <w:rFonts w:ascii="Times New Roman" w:hAnsi="Times New Roman" w:cs="Times New Roman"/>
          <w:color w:val="auto"/>
          <w:kern w:val="2"/>
          <w:sz w:val="28"/>
          <w:szCs w:val="28"/>
        </w:rPr>
        <w:t xml:space="preserve">ностей в адаптации к освоению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проведение комплексного обследования и подготовку рекомендаций по оказанию психолого-медико-педагогической помощи в условиях образовательной организации;</w:t>
      </w:r>
    </w:p>
    <w:p w14:paraId="33409ACB"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коррекционно-развивающая работа</w:t>
      </w:r>
      <w:r w:rsidRPr="00FC2E21">
        <w:rPr>
          <w:rFonts w:ascii="Times New Roman" w:hAnsi="Times New Roman" w:cs="Times New Roman"/>
          <w:color w:val="auto"/>
          <w:kern w:val="2"/>
          <w:sz w:val="28"/>
          <w:szCs w:val="28"/>
        </w:rPr>
        <w:t xml:space="preserve"> обеспечивает оказание своевременной адресной специализированной помощи в освоении содержания образования и коррекцию недостатков в физическом и (или) психическом</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речевом развитии обучающихся с  ТНР;</w:t>
      </w:r>
    </w:p>
    <w:p w14:paraId="507F3363"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консультативная работа</w:t>
      </w:r>
      <w:r w:rsidRPr="00FC2E21">
        <w:rPr>
          <w:rFonts w:ascii="Times New Roman" w:hAnsi="Times New Roman" w:cs="Times New Roman"/>
          <w:color w:val="auto"/>
          <w:kern w:val="2"/>
          <w:sz w:val="28"/>
          <w:szCs w:val="28"/>
        </w:rPr>
        <w:t xml:space="preserve"> обеспечивает непрерывность специального сопровождения обучающихся с ТНР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образования, специалистов, работающих с детьми, их семей по вопросам реализации дифференцированных психолого-педагогических условий образования, воспитания, коррекции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развития и социализации обучающихся с ТНР;</w:t>
      </w:r>
    </w:p>
    <w:p w14:paraId="3AE34E68"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i/>
          <w:color w:val="auto"/>
          <w:kern w:val="2"/>
          <w:sz w:val="28"/>
          <w:szCs w:val="28"/>
        </w:rPr>
        <w:t>информационно-просветительская работа</w:t>
      </w:r>
      <w:r w:rsidRPr="00FC2E21">
        <w:rPr>
          <w:rFonts w:ascii="Times New Roman" w:hAnsi="Times New Roman" w:cs="Times New Roman"/>
          <w:color w:val="auto"/>
          <w:kern w:val="2"/>
          <w:sz w:val="28"/>
          <w:szCs w:val="28"/>
        </w:rPr>
        <w:t xml:space="preserve"> направлена на разъяснительную деятельность по вопросам, связанным с особенностями образовательного процесса для обучающихся с ТНР, со всеми его</w:t>
      </w:r>
      <w:r>
        <w:rPr>
          <w:rFonts w:ascii="Times New Roman" w:hAnsi="Times New Roman" w:cs="Times New Roman"/>
          <w:color w:val="auto"/>
          <w:kern w:val="2"/>
          <w:sz w:val="28"/>
          <w:szCs w:val="28"/>
        </w:rPr>
        <w:t xml:space="preserve"> участниками - </w:t>
      </w:r>
      <w:r w:rsidRPr="00FC2E21">
        <w:rPr>
          <w:rFonts w:ascii="Times New Roman" w:hAnsi="Times New Roman" w:cs="Times New Roman"/>
          <w:color w:val="auto"/>
          <w:kern w:val="2"/>
          <w:sz w:val="28"/>
          <w:szCs w:val="28"/>
        </w:rPr>
        <w:t xml:space="preserve"> сверстниками, родителями (законными представителями).</w:t>
      </w:r>
    </w:p>
    <w:p w14:paraId="3D43C5C5" w14:textId="77777777" w:rsidR="00736F2C" w:rsidRPr="00FC2E21" w:rsidRDefault="00736F2C" w:rsidP="00736F2C">
      <w:pPr>
        <w:pStyle w:val="14TexstOSNOVA1012"/>
        <w:spacing w:line="360" w:lineRule="auto"/>
        <w:ind w:firstLine="709"/>
        <w:rPr>
          <w:rFonts w:ascii="Times New Roman" w:hAnsi="Times New Roman" w:cs="Times New Roman"/>
          <w:b/>
          <w:i/>
          <w:color w:val="auto"/>
          <w:kern w:val="2"/>
          <w:sz w:val="28"/>
          <w:szCs w:val="28"/>
        </w:rPr>
      </w:pPr>
      <w:r>
        <w:rPr>
          <w:rFonts w:ascii="Times New Roman" w:hAnsi="Times New Roman" w:cs="Times New Roman"/>
          <w:b/>
          <w:i/>
          <w:color w:val="auto"/>
          <w:kern w:val="2"/>
          <w:sz w:val="28"/>
          <w:szCs w:val="28"/>
        </w:rPr>
        <w:t>Содержание направлений работы</w:t>
      </w:r>
    </w:p>
    <w:p w14:paraId="6C06F62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i/>
          <w:color w:val="auto"/>
          <w:kern w:val="2"/>
          <w:sz w:val="28"/>
          <w:szCs w:val="28"/>
        </w:rPr>
        <w:t>Диагностическая работа</w:t>
      </w:r>
      <w:r w:rsidRPr="00FC2E21">
        <w:rPr>
          <w:rFonts w:ascii="Times New Roman" w:hAnsi="Times New Roman" w:cs="Times New Roman"/>
          <w:color w:val="auto"/>
          <w:kern w:val="2"/>
          <w:sz w:val="28"/>
          <w:szCs w:val="28"/>
        </w:rPr>
        <w:t xml:space="preserve"> включает:</w:t>
      </w:r>
    </w:p>
    <w:p w14:paraId="621EED7E"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изучение и анализ данных об особых образовательных потребностях</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обучающихся с ТНР, представленных в заключении психолого-медико-педагогической комиссии;</w:t>
      </w:r>
    </w:p>
    <w:p w14:paraId="5789F02F"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комплексный сбор сведений об обучающихся с ТНР на основании</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диагностической информации от  специалистов различного профиля;</w:t>
      </w:r>
    </w:p>
    <w:p w14:paraId="61D02D1D"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выявление симптоматики</w:t>
      </w:r>
      <w:r>
        <w:rPr>
          <w:rFonts w:ascii="Times New Roman" w:hAnsi="Times New Roman" w:cs="Times New Roman"/>
          <w:color w:val="auto"/>
          <w:kern w:val="2"/>
          <w:sz w:val="28"/>
          <w:szCs w:val="28"/>
        </w:rPr>
        <w:t xml:space="preserve"> речевого нарушения</w:t>
      </w:r>
      <w:r w:rsidRPr="00FC2E21">
        <w:rPr>
          <w:rFonts w:ascii="Times New Roman" w:hAnsi="Times New Roman" w:cs="Times New Roman"/>
          <w:color w:val="auto"/>
          <w:kern w:val="2"/>
          <w:sz w:val="28"/>
          <w:szCs w:val="28"/>
        </w:rPr>
        <w:t xml:space="preserve"> и уровня речевого развития обучающихся с</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ТНР;</w:t>
      </w:r>
    </w:p>
    <w:p w14:paraId="0A5F9CE9"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установление этиологии, механизма, структуры речевого дефекта у</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обучающихся с ТНР;</w:t>
      </w:r>
    </w:p>
    <w:p w14:paraId="1113554A"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изучение социальной</w:t>
      </w:r>
      <w:r w:rsidRPr="00FC2E21">
        <w:rPr>
          <w:rFonts w:ascii="Times New Roman" w:hAnsi="Times New Roman" w:cs="Times New Roman"/>
          <w:color w:val="auto"/>
          <w:kern w:val="2"/>
          <w:sz w:val="28"/>
          <w:szCs w:val="28"/>
        </w:rPr>
        <w:t xml:space="preserve"> ситуации раз</w:t>
      </w:r>
      <w:r>
        <w:rPr>
          <w:rFonts w:ascii="Times New Roman" w:hAnsi="Times New Roman" w:cs="Times New Roman"/>
          <w:color w:val="auto"/>
          <w:kern w:val="2"/>
          <w:sz w:val="28"/>
          <w:szCs w:val="28"/>
        </w:rPr>
        <w:t>вития и у</w:t>
      </w:r>
      <w:r w:rsidRPr="00FC2E21">
        <w:rPr>
          <w:rFonts w:ascii="Times New Roman" w:hAnsi="Times New Roman" w:cs="Times New Roman"/>
          <w:color w:val="auto"/>
          <w:kern w:val="2"/>
          <w:sz w:val="28"/>
          <w:szCs w:val="28"/>
        </w:rPr>
        <w:t>словий семейного воспитания обучающихся с ТНР;</w:t>
      </w:r>
    </w:p>
    <w:p w14:paraId="2DBBA5AA"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анализ, обобщение диагностических данных для определения цели, задач, содержания, методо</w:t>
      </w:r>
      <w:r>
        <w:rPr>
          <w:rFonts w:ascii="Times New Roman" w:hAnsi="Times New Roman" w:cs="Times New Roman"/>
          <w:color w:val="auto"/>
          <w:kern w:val="2"/>
          <w:sz w:val="28"/>
          <w:szCs w:val="28"/>
        </w:rPr>
        <w:t>в коррекционной помощи обучающим</w:t>
      </w:r>
      <w:r w:rsidRPr="00FC2E21">
        <w:rPr>
          <w:rFonts w:ascii="Times New Roman" w:hAnsi="Times New Roman" w:cs="Times New Roman"/>
          <w:color w:val="auto"/>
          <w:kern w:val="2"/>
          <w:sz w:val="28"/>
          <w:szCs w:val="28"/>
        </w:rPr>
        <w:t>ся с ТНР;</w:t>
      </w:r>
    </w:p>
    <w:p w14:paraId="12CF43ED"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осуществление</w:t>
      </w:r>
      <w:r w:rsidRPr="00FC2E21">
        <w:rPr>
          <w:rFonts w:ascii="Times New Roman" w:hAnsi="Times New Roman" w:cs="Times New Roman"/>
          <w:color w:val="auto"/>
          <w:kern w:val="2"/>
          <w:sz w:val="28"/>
          <w:szCs w:val="28"/>
        </w:rPr>
        <w:t xml:space="preserve"> мониторинга динамики развития обучающихся с ТНР, их успешности в освоении адаптированной основной </w:t>
      </w:r>
      <w:r>
        <w:rPr>
          <w:rFonts w:ascii="Times New Roman" w:hAnsi="Times New Roman" w:cs="Times New Roman"/>
          <w:color w:val="auto"/>
          <w:kern w:val="2"/>
          <w:sz w:val="28"/>
          <w:szCs w:val="28"/>
        </w:rPr>
        <w:t>обще</w:t>
      </w:r>
      <w:r w:rsidRPr="00FC2E21">
        <w:rPr>
          <w:rFonts w:ascii="Times New Roman" w:hAnsi="Times New Roman" w:cs="Times New Roman"/>
          <w:color w:val="auto"/>
          <w:kern w:val="2"/>
          <w:sz w:val="28"/>
          <w:szCs w:val="28"/>
        </w:rPr>
        <w:t>образовательной программы начального общего образования с целью дальнейшей корректи</w:t>
      </w:r>
      <w:r>
        <w:rPr>
          <w:rFonts w:ascii="Times New Roman" w:hAnsi="Times New Roman" w:cs="Times New Roman"/>
          <w:color w:val="auto"/>
          <w:kern w:val="2"/>
          <w:sz w:val="28"/>
          <w:szCs w:val="28"/>
        </w:rPr>
        <w:t>ровки коррекционных мероприятий.</w:t>
      </w:r>
    </w:p>
    <w:p w14:paraId="346D946B" w14:textId="77777777" w:rsidR="00736F2C" w:rsidRPr="00B62F0C" w:rsidRDefault="00736F2C" w:rsidP="00736F2C">
      <w:pPr>
        <w:pStyle w:val="14TexstOSNOVA1012"/>
        <w:spacing w:line="360" w:lineRule="auto"/>
        <w:ind w:firstLine="709"/>
        <w:rPr>
          <w:rFonts w:ascii="Times New Roman" w:hAnsi="Times New Roman" w:cs="Times New Roman"/>
          <w:i/>
          <w:color w:val="auto"/>
          <w:kern w:val="2"/>
          <w:sz w:val="28"/>
          <w:szCs w:val="28"/>
        </w:rPr>
      </w:pPr>
      <w:r w:rsidRPr="00B62F0C">
        <w:rPr>
          <w:rFonts w:ascii="Times New Roman" w:hAnsi="Times New Roman" w:cs="Times New Roman"/>
          <w:i/>
          <w:color w:val="auto"/>
          <w:kern w:val="2"/>
          <w:sz w:val="28"/>
          <w:szCs w:val="28"/>
        </w:rPr>
        <w:t xml:space="preserve">Коррекционно-развивающая работа </w:t>
      </w:r>
      <w:r w:rsidRPr="001126EE">
        <w:rPr>
          <w:rFonts w:ascii="Times New Roman" w:hAnsi="Times New Roman" w:cs="Times New Roman"/>
          <w:color w:val="auto"/>
          <w:kern w:val="2"/>
          <w:sz w:val="28"/>
          <w:szCs w:val="28"/>
        </w:rPr>
        <w:t>включает</w:t>
      </w:r>
      <w:r w:rsidRPr="00B62F0C">
        <w:rPr>
          <w:rFonts w:ascii="Times New Roman" w:hAnsi="Times New Roman" w:cs="Times New Roman"/>
          <w:i/>
          <w:color w:val="auto"/>
          <w:kern w:val="2"/>
          <w:sz w:val="28"/>
          <w:szCs w:val="28"/>
        </w:rPr>
        <w:t>:</w:t>
      </w:r>
    </w:p>
    <w:p w14:paraId="6AE3A4F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системное и разнос</w:t>
      </w:r>
      <w:r>
        <w:rPr>
          <w:rFonts w:ascii="Times New Roman" w:hAnsi="Times New Roman" w:cs="Times New Roman"/>
          <w:color w:val="auto"/>
          <w:kern w:val="2"/>
          <w:sz w:val="28"/>
          <w:szCs w:val="28"/>
        </w:rPr>
        <w:t>тороннее развитие речи и коррекцию</w:t>
      </w:r>
      <w:r w:rsidRPr="00FC2E21">
        <w:rPr>
          <w:rFonts w:ascii="Times New Roman" w:hAnsi="Times New Roman" w:cs="Times New Roman"/>
          <w:color w:val="auto"/>
          <w:kern w:val="2"/>
          <w:sz w:val="28"/>
          <w:szCs w:val="28"/>
        </w:rPr>
        <w:t xml:space="preserve"> речевых расстройств</w:t>
      </w:r>
      <w:r>
        <w:rPr>
          <w:rFonts w:ascii="Times New Roman" w:hAnsi="Times New Roman" w:cs="Times New Roman"/>
          <w:color w:val="auto"/>
          <w:kern w:val="2"/>
          <w:sz w:val="28"/>
          <w:szCs w:val="28"/>
        </w:rPr>
        <w:t xml:space="preserve"> (с учетом уровня речевого развития, механизма, структуры речевого дефекта у обучающихся с ТНР)</w:t>
      </w:r>
      <w:r w:rsidRPr="00FC2E21">
        <w:rPr>
          <w:rFonts w:ascii="Times New Roman" w:hAnsi="Times New Roman" w:cs="Times New Roman"/>
          <w:color w:val="auto"/>
          <w:kern w:val="2"/>
          <w:sz w:val="28"/>
          <w:szCs w:val="28"/>
        </w:rPr>
        <w:t xml:space="preserve">; </w:t>
      </w:r>
    </w:p>
    <w:p w14:paraId="3A3D48C4"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совершенствование</w:t>
      </w:r>
      <w:r w:rsidRPr="00FC2E21">
        <w:rPr>
          <w:rFonts w:ascii="Times New Roman" w:hAnsi="Times New Roman" w:cs="Times New Roman"/>
          <w:color w:val="auto"/>
          <w:kern w:val="2"/>
          <w:sz w:val="28"/>
          <w:szCs w:val="28"/>
        </w:rPr>
        <w:t xml:space="preserve"> коммуникативной деятельности;</w:t>
      </w:r>
    </w:p>
    <w:p w14:paraId="5C1D4C5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формирование и коррекцию общефункциональных и специфических механизмов речевой деятельности</w:t>
      </w:r>
      <w:r>
        <w:rPr>
          <w:rFonts w:ascii="Times New Roman" w:hAnsi="Times New Roman" w:cs="Times New Roman"/>
          <w:color w:val="auto"/>
          <w:kern w:val="2"/>
          <w:sz w:val="28"/>
          <w:szCs w:val="28"/>
        </w:rPr>
        <w:t xml:space="preserve"> (по Е.Ф. Соботович)</w:t>
      </w:r>
      <w:r w:rsidRPr="00FC2E21">
        <w:rPr>
          <w:rFonts w:ascii="Times New Roman" w:hAnsi="Times New Roman" w:cs="Times New Roman"/>
          <w:color w:val="auto"/>
          <w:kern w:val="2"/>
          <w:sz w:val="28"/>
          <w:szCs w:val="28"/>
        </w:rPr>
        <w:t>;</w:t>
      </w:r>
    </w:p>
    <w:p w14:paraId="6B07585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развитие и коррекцию дефицитарных функций (сенсорных, моторных, психических</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у обучающихся с ТНР;</w:t>
      </w:r>
    </w:p>
    <w:p w14:paraId="13D5B3B1"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развитие познавательной деятельности, высших психических функций (что возможно только лишь в процессе развития речи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w:t>
      </w:r>
    </w:p>
    <w:p w14:paraId="085B40EE"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форм</w:t>
      </w:r>
      <w:r>
        <w:rPr>
          <w:rFonts w:ascii="Times New Roman" w:hAnsi="Times New Roman" w:cs="Times New Roman"/>
          <w:color w:val="auto"/>
          <w:kern w:val="2"/>
          <w:sz w:val="28"/>
          <w:szCs w:val="28"/>
        </w:rPr>
        <w:t>ирование или коррекцию</w:t>
      </w:r>
      <w:r w:rsidRPr="00FC2E21">
        <w:rPr>
          <w:rFonts w:ascii="Times New Roman" w:hAnsi="Times New Roman" w:cs="Times New Roman"/>
          <w:color w:val="auto"/>
          <w:kern w:val="2"/>
          <w:sz w:val="28"/>
          <w:szCs w:val="28"/>
        </w:rPr>
        <w:t xml:space="preserve"> нарушений развития личности</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 xml:space="preserve"> эмоционально</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 волевой сферы с целью максимальной социальной адаптации обучающегося с ТНР;</w:t>
      </w:r>
    </w:p>
    <w:p w14:paraId="2FD6A3B5"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достижение</w:t>
      </w:r>
      <w:r w:rsidRPr="00FC2E21">
        <w:rPr>
          <w:rFonts w:ascii="Times New Roman" w:hAnsi="Times New Roman" w:cs="Times New Roman"/>
          <w:color w:val="auto"/>
          <w:kern w:val="2"/>
          <w:sz w:val="28"/>
          <w:szCs w:val="28"/>
        </w:rPr>
        <w:t xml:space="preserve"> уровня речевого развития, оптимально</w:t>
      </w:r>
      <w:r>
        <w:rPr>
          <w:rFonts w:ascii="Times New Roman" w:hAnsi="Times New Roman" w:cs="Times New Roman"/>
          <w:color w:val="auto"/>
          <w:kern w:val="2"/>
          <w:sz w:val="28"/>
          <w:szCs w:val="28"/>
        </w:rPr>
        <w:t>го</w:t>
      </w:r>
      <w:r w:rsidRPr="00FC2E21">
        <w:rPr>
          <w:rFonts w:ascii="Times New Roman" w:hAnsi="Times New Roman" w:cs="Times New Roman"/>
          <w:color w:val="auto"/>
          <w:kern w:val="2"/>
          <w:sz w:val="28"/>
          <w:szCs w:val="28"/>
        </w:rPr>
        <w:t xml:space="preserve"> для обучающегося, и обеспечивающего возможность использовать освоенные умения и навыки в разных видах учебной и внеучебной деятельности, различных коммуникативных ситуациях.</w:t>
      </w:r>
    </w:p>
    <w:p w14:paraId="585327E6" w14:textId="77777777" w:rsidR="00736F2C" w:rsidRPr="00E96B67" w:rsidRDefault="00736F2C" w:rsidP="00736F2C">
      <w:pPr>
        <w:pStyle w:val="14TexstOSNOVA1012"/>
        <w:spacing w:line="360" w:lineRule="auto"/>
        <w:ind w:firstLine="709"/>
        <w:rPr>
          <w:rFonts w:ascii="Times New Roman" w:hAnsi="Times New Roman" w:cs="Times New Roman"/>
          <w:color w:val="auto"/>
          <w:kern w:val="2"/>
          <w:sz w:val="28"/>
          <w:szCs w:val="28"/>
        </w:rPr>
      </w:pPr>
      <w:r w:rsidRPr="001126EE">
        <w:rPr>
          <w:rFonts w:ascii="Times New Roman" w:hAnsi="Times New Roman" w:cs="Times New Roman"/>
          <w:i/>
          <w:color w:val="auto"/>
          <w:kern w:val="2"/>
          <w:sz w:val="28"/>
          <w:szCs w:val="28"/>
        </w:rPr>
        <w:t>Консультативная работа</w:t>
      </w:r>
      <w:r w:rsidRPr="00FC2E21">
        <w:rPr>
          <w:rFonts w:ascii="Times New Roman" w:hAnsi="Times New Roman" w:cs="Times New Roman"/>
          <w:color w:val="auto"/>
          <w:kern w:val="2"/>
          <w:sz w:val="28"/>
          <w:szCs w:val="28"/>
        </w:rPr>
        <w:t xml:space="preserve"> включает</w:t>
      </w:r>
      <w:r w:rsidRPr="00E96B67">
        <w:rPr>
          <w:rFonts w:ascii="Times New Roman" w:hAnsi="Times New Roman" w:cs="Times New Roman"/>
          <w:color w:val="auto"/>
          <w:kern w:val="2"/>
          <w:sz w:val="28"/>
          <w:szCs w:val="28"/>
        </w:rPr>
        <w:t>:</w:t>
      </w:r>
    </w:p>
    <w:p w14:paraId="092E97E5"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выработку совместных обосно</w:t>
      </w:r>
      <w:r>
        <w:rPr>
          <w:rFonts w:ascii="Times New Roman" w:hAnsi="Times New Roman" w:cs="Times New Roman"/>
          <w:color w:val="auto"/>
          <w:kern w:val="2"/>
          <w:sz w:val="28"/>
          <w:szCs w:val="28"/>
        </w:rPr>
        <w:t xml:space="preserve">ванных рекомендаций по основным </w:t>
      </w:r>
      <w:r w:rsidRPr="00FC2E21">
        <w:rPr>
          <w:rFonts w:ascii="Times New Roman" w:hAnsi="Times New Roman" w:cs="Times New Roman"/>
          <w:color w:val="auto"/>
          <w:kern w:val="2"/>
          <w:sz w:val="28"/>
          <w:szCs w:val="28"/>
        </w:rPr>
        <w:t>направлен</w:t>
      </w:r>
      <w:r>
        <w:rPr>
          <w:rFonts w:ascii="Times New Roman" w:hAnsi="Times New Roman" w:cs="Times New Roman"/>
          <w:color w:val="auto"/>
          <w:kern w:val="2"/>
          <w:sz w:val="28"/>
          <w:szCs w:val="28"/>
        </w:rPr>
        <w:t>иям работы с обучающимися с ТНР</w:t>
      </w:r>
      <w:r w:rsidRPr="00FC2E21">
        <w:rPr>
          <w:rFonts w:ascii="Times New Roman" w:hAnsi="Times New Roman" w:cs="Times New Roman"/>
          <w:color w:val="auto"/>
          <w:kern w:val="2"/>
          <w:sz w:val="28"/>
          <w:szCs w:val="28"/>
        </w:rPr>
        <w:t xml:space="preserve"> для всех участников образовательного процесса;</w:t>
      </w:r>
    </w:p>
    <w:p w14:paraId="5B85F0E6"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консультирование специалистами педагогов по выбору</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дифференцированных индивидуально</w:t>
      </w:r>
      <w:r>
        <w:rPr>
          <w:rFonts w:ascii="Times New Roman" w:hAnsi="Times New Roman" w:cs="Times New Roman"/>
          <w:color w:val="auto"/>
          <w:kern w:val="2"/>
          <w:sz w:val="28"/>
          <w:szCs w:val="28"/>
        </w:rPr>
        <w:t>-</w:t>
      </w:r>
      <w:r w:rsidRPr="00FC2E21">
        <w:rPr>
          <w:rFonts w:ascii="Times New Roman" w:hAnsi="Times New Roman" w:cs="Times New Roman"/>
          <w:color w:val="auto"/>
          <w:kern w:val="2"/>
          <w:sz w:val="28"/>
          <w:szCs w:val="28"/>
        </w:rPr>
        <w:t>ориентированных методов и приемов работы с обучающимися;</w:t>
      </w:r>
    </w:p>
    <w:p w14:paraId="3C77970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консультативную помощь семье в вопросах выбора стратегии</w:t>
      </w: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воспитания и приемов коррек</w:t>
      </w:r>
      <w:r>
        <w:rPr>
          <w:rFonts w:ascii="Times New Roman" w:hAnsi="Times New Roman" w:cs="Times New Roman"/>
          <w:color w:val="auto"/>
          <w:kern w:val="2"/>
          <w:sz w:val="28"/>
          <w:szCs w:val="28"/>
        </w:rPr>
        <w:t>ционно-развивающего обучения учащегося</w:t>
      </w:r>
      <w:r w:rsidRPr="00FC2E21">
        <w:rPr>
          <w:rFonts w:ascii="Times New Roman" w:hAnsi="Times New Roman" w:cs="Times New Roman"/>
          <w:color w:val="auto"/>
          <w:kern w:val="2"/>
          <w:sz w:val="28"/>
          <w:szCs w:val="28"/>
        </w:rPr>
        <w:t xml:space="preserve"> с ТНР.</w:t>
      </w:r>
    </w:p>
    <w:p w14:paraId="52EA8BFD"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1126EE">
        <w:rPr>
          <w:rFonts w:ascii="Times New Roman" w:hAnsi="Times New Roman" w:cs="Times New Roman"/>
          <w:i/>
          <w:color w:val="auto"/>
          <w:kern w:val="2"/>
          <w:sz w:val="28"/>
          <w:szCs w:val="28"/>
        </w:rPr>
        <w:t>Информационно-просветительская работа</w:t>
      </w:r>
      <w:r w:rsidRPr="00FC2E21">
        <w:rPr>
          <w:rFonts w:ascii="Times New Roman" w:hAnsi="Times New Roman" w:cs="Times New Roman"/>
          <w:color w:val="auto"/>
          <w:kern w:val="2"/>
          <w:sz w:val="28"/>
          <w:szCs w:val="28"/>
        </w:rPr>
        <w:t xml:space="preserve"> предусматривает:</w:t>
      </w:r>
    </w:p>
    <w:p w14:paraId="0B094094"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образовательного процесса и обучающимся, их родителям (законным представителям), вопросов, связанных с особенностями образовательного процесса и сопровождения обучающихся с ТНР;</w:t>
      </w:r>
    </w:p>
    <w:p w14:paraId="7CFF352B"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проведение тематического обсуждения индивидуально-типологических особенностей обучающего</w:t>
      </w:r>
      <w:r>
        <w:rPr>
          <w:rFonts w:ascii="Times New Roman" w:hAnsi="Times New Roman" w:cs="Times New Roman"/>
          <w:color w:val="auto"/>
          <w:kern w:val="2"/>
          <w:sz w:val="28"/>
          <w:szCs w:val="28"/>
        </w:rPr>
        <w:t>ся с ТНР с участниками образовательного процесса, родителями (законными представителями) обучающегося</w:t>
      </w:r>
      <w:r w:rsidRPr="00FC2E21">
        <w:rPr>
          <w:rFonts w:ascii="Times New Roman" w:hAnsi="Times New Roman" w:cs="Times New Roman"/>
          <w:color w:val="auto"/>
          <w:kern w:val="2"/>
          <w:sz w:val="28"/>
          <w:szCs w:val="28"/>
        </w:rPr>
        <w:t>.</w:t>
      </w:r>
    </w:p>
    <w:p w14:paraId="65A7B6CB"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больших потенциальных возможностей об</w:t>
      </w:r>
      <w:r>
        <w:rPr>
          <w:rFonts w:ascii="Times New Roman" w:hAnsi="Times New Roman" w:cs="Times New Roman"/>
          <w:color w:val="auto"/>
          <w:kern w:val="2"/>
          <w:sz w:val="28"/>
          <w:szCs w:val="28"/>
        </w:rPr>
        <w:t xml:space="preserve">учающихся с ТНР и удовлетворению их </w:t>
      </w:r>
      <w:r w:rsidRPr="00FC2E21">
        <w:rPr>
          <w:rFonts w:ascii="Times New Roman" w:hAnsi="Times New Roman" w:cs="Times New Roman"/>
          <w:color w:val="auto"/>
          <w:kern w:val="2"/>
          <w:sz w:val="28"/>
          <w:szCs w:val="28"/>
        </w:rPr>
        <w:t>особых образовательных потребностей.</w:t>
      </w:r>
    </w:p>
    <w:p w14:paraId="6E1C7378" w14:textId="77777777" w:rsidR="00736F2C" w:rsidRDefault="00736F2C" w:rsidP="00736F2C">
      <w:pPr>
        <w:pStyle w:val="14TexstOSNOVA1012"/>
        <w:tabs>
          <w:tab w:val="left" w:pos="770"/>
        </w:tabs>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Коррекционная работа осуществляется в ходе всего учебно-воспитательного процесса, при изучении предметов учебного плана</w:t>
      </w:r>
      <w:r>
        <w:rPr>
          <w:rFonts w:ascii="Times New Roman" w:hAnsi="Times New Roman" w:cs="Times New Roman"/>
          <w:color w:val="auto"/>
          <w:kern w:val="2"/>
          <w:sz w:val="28"/>
          <w:szCs w:val="28"/>
        </w:rPr>
        <w:t xml:space="preserve">, коррекционных курсов и на </w:t>
      </w:r>
      <w:r w:rsidRPr="00FC2E21">
        <w:rPr>
          <w:rFonts w:ascii="Times New Roman" w:hAnsi="Times New Roman" w:cs="Times New Roman"/>
          <w:color w:val="auto"/>
          <w:kern w:val="2"/>
          <w:sz w:val="28"/>
          <w:szCs w:val="28"/>
        </w:rPr>
        <w:t xml:space="preserve">индивидуальных и </w:t>
      </w:r>
      <w:r>
        <w:rPr>
          <w:rFonts w:ascii="Times New Roman" w:hAnsi="Times New Roman" w:cs="Times New Roman"/>
          <w:color w:val="auto"/>
          <w:kern w:val="2"/>
          <w:sz w:val="28"/>
          <w:szCs w:val="28"/>
        </w:rPr>
        <w:t>под</w:t>
      </w:r>
      <w:r w:rsidRPr="00FC2E21">
        <w:rPr>
          <w:rFonts w:ascii="Times New Roman" w:hAnsi="Times New Roman" w:cs="Times New Roman"/>
          <w:color w:val="auto"/>
          <w:kern w:val="2"/>
          <w:sz w:val="28"/>
          <w:szCs w:val="28"/>
        </w:rPr>
        <w:t>групповых логопедических занятиях.</w:t>
      </w:r>
      <w:r>
        <w:rPr>
          <w:rFonts w:ascii="Times New Roman" w:hAnsi="Times New Roman" w:cs="Times New Roman"/>
          <w:color w:val="auto"/>
          <w:kern w:val="2"/>
          <w:sz w:val="28"/>
          <w:szCs w:val="28"/>
        </w:rPr>
        <w:t xml:space="preserve"> Соотношение индивидуальных и подгрупповых логопедических занятий определяется целью, задачами, этапом коррекционно-логопедического воздействия.</w:t>
      </w:r>
    </w:p>
    <w:p w14:paraId="5486A7BF" w14:textId="77777777" w:rsidR="00736F2C" w:rsidRPr="001126EE" w:rsidRDefault="00736F2C" w:rsidP="00736F2C">
      <w:pPr>
        <w:pStyle w:val="14TexstOSNOVA1012"/>
        <w:spacing w:line="360" w:lineRule="auto"/>
        <w:ind w:firstLine="709"/>
        <w:rPr>
          <w:rFonts w:ascii="Times New Roman" w:hAnsi="Times New Roman" w:cs="Times New Roman"/>
          <w:b/>
          <w:color w:val="auto"/>
          <w:kern w:val="2"/>
          <w:sz w:val="28"/>
          <w:szCs w:val="28"/>
        </w:rPr>
      </w:pPr>
      <w:r w:rsidRPr="001126EE">
        <w:rPr>
          <w:rFonts w:ascii="Times New Roman" w:hAnsi="Times New Roman" w:cs="Times New Roman"/>
          <w:b/>
          <w:color w:val="auto"/>
          <w:kern w:val="2"/>
          <w:sz w:val="28"/>
          <w:szCs w:val="28"/>
        </w:rPr>
        <w:t>Механизмы реализации</w:t>
      </w:r>
      <w:r>
        <w:rPr>
          <w:rFonts w:ascii="Times New Roman" w:hAnsi="Times New Roman" w:cs="Times New Roman"/>
          <w:b/>
          <w:color w:val="auto"/>
          <w:kern w:val="2"/>
          <w:sz w:val="28"/>
          <w:szCs w:val="28"/>
        </w:rPr>
        <w:t xml:space="preserve"> программы коррекционной работы</w:t>
      </w:r>
    </w:p>
    <w:p w14:paraId="4CDE2C9E"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w:t>
      </w:r>
      <w:r>
        <w:rPr>
          <w:rFonts w:ascii="Times New Roman" w:hAnsi="Times New Roman" w:cs="Times New Roman"/>
          <w:color w:val="auto"/>
          <w:kern w:val="2"/>
          <w:sz w:val="28"/>
          <w:szCs w:val="28"/>
        </w:rPr>
        <w:t xml:space="preserve">тельной организации с внешними ресурсами (организациями </w:t>
      </w:r>
      <w:r w:rsidRPr="00FC2E21">
        <w:rPr>
          <w:rFonts w:ascii="Times New Roman" w:hAnsi="Times New Roman" w:cs="Times New Roman"/>
          <w:color w:val="auto"/>
          <w:kern w:val="2"/>
          <w:sz w:val="28"/>
          <w:szCs w:val="28"/>
        </w:rPr>
        <w:t>различных ведомств, другими институтами общества).</w:t>
      </w:r>
    </w:p>
    <w:p w14:paraId="02628843"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Взаимодействие специалистов образовательной организации предусматривает:</w:t>
      </w:r>
    </w:p>
    <w:p w14:paraId="1912242B"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многоаспектный анализ личностного, познавательного, речевого развития обучающего с ТН</w:t>
      </w:r>
      <w:r>
        <w:rPr>
          <w:rFonts w:ascii="Times New Roman" w:hAnsi="Times New Roman" w:cs="Times New Roman"/>
          <w:color w:val="auto"/>
          <w:kern w:val="2"/>
          <w:sz w:val="28"/>
          <w:szCs w:val="28"/>
        </w:rPr>
        <w:t>Р</w:t>
      </w:r>
      <w:r w:rsidRPr="00FC2E21">
        <w:rPr>
          <w:rFonts w:ascii="Times New Roman" w:hAnsi="Times New Roman" w:cs="Times New Roman"/>
          <w:color w:val="auto"/>
          <w:kern w:val="2"/>
          <w:sz w:val="28"/>
          <w:szCs w:val="28"/>
        </w:rPr>
        <w:t>;</w:t>
      </w:r>
    </w:p>
    <w:p w14:paraId="68025771"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комплексный подход к диагностике, определению и решению проблем обучающегося с ТНР, к пред</w:t>
      </w:r>
      <w:r>
        <w:rPr>
          <w:rFonts w:ascii="Times New Roman" w:hAnsi="Times New Roman" w:cs="Times New Roman"/>
          <w:color w:val="auto"/>
          <w:kern w:val="2"/>
          <w:sz w:val="28"/>
          <w:szCs w:val="28"/>
        </w:rPr>
        <w:t>оставлению</w:t>
      </w:r>
      <w:r w:rsidRPr="00FC2E21">
        <w:rPr>
          <w:rFonts w:ascii="Times New Roman" w:hAnsi="Times New Roman" w:cs="Times New Roman"/>
          <w:color w:val="auto"/>
          <w:kern w:val="2"/>
          <w:sz w:val="28"/>
          <w:szCs w:val="28"/>
        </w:rPr>
        <w:t xml:space="preserve"> ему квалифицированной помощи с учетом уровня речевого развития, механи</w:t>
      </w:r>
      <w:r>
        <w:rPr>
          <w:rFonts w:ascii="Times New Roman" w:hAnsi="Times New Roman" w:cs="Times New Roman"/>
          <w:color w:val="auto"/>
          <w:kern w:val="2"/>
          <w:sz w:val="28"/>
          <w:szCs w:val="28"/>
        </w:rPr>
        <w:t>зма речевой патологии, структуры</w:t>
      </w:r>
      <w:r w:rsidRPr="00FC2E21">
        <w:rPr>
          <w:rFonts w:ascii="Times New Roman" w:hAnsi="Times New Roman" w:cs="Times New Roman"/>
          <w:color w:val="auto"/>
          <w:kern w:val="2"/>
          <w:sz w:val="28"/>
          <w:szCs w:val="28"/>
        </w:rPr>
        <w:t xml:space="preserve"> речевого дефекта;</w:t>
      </w:r>
    </w:p>
    <w:p w14:paraId="3CE18861"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разработку индивидуальных образовательных маршрутов обучающихся с ТНР.</w:t>
      </w:r>
    </w:p>
    <w:p w14:paraId="3339D485"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sidRPr="00FC2E21">
        <w:rPr>
          <w:rFonts w:ascii="Times New Roman" w:hAnsi="Times New Roman" w:cs="Times New Roman"/>
          <w:color w:val="auto"/>
          <w:kern w:val="2"/>
          <w:sz w:val="28"/>
          <w:szCs w:val="28"/>
        </w:rPr>
        <w:t>Социальное партнерство предусматривает:</w:t>
      </w:r>
    </w:p>
    <w:p w14:paraId="4C9ABFA4"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 образовательными организациями и другими ведомствами по вопросам преемственности обучения, развития, социализ</w:t>
      </w:r>
      <w:r>
        <w:rPr>
          <w:rFonts w:ascii="Times New Roman" w:hAnsi="Times New Roman" w:cs="Times New Roman"/>
          <w:color w:val="auto"/>
          <w:kern w:val="2"/>
          <w:sz w:val="28"/>
          <w:szCs w:val="28"/>
        </w:rPr>
        <w:t>ации, здоровье</w:t>
      </w:r>
      <w:r w:rsidRPr="00FC2E21">
        <w:rPr>
          <w:rFonts w:ascii="Times New Roman" w:hAnsi="Times New Roman" w:cs="Times New Roman"/>
          <w:color w:val="auto"/>
          <w:kern w:val="2"/>
          <w:sz w:val="28"/>
          <w:szCs w:val="28"/>
        </w:rPr>
        <w:t>сбережения обучающихся с ТНР;</w:t>
      </w:r>
    </w:p>
    <w:p w14:paraId="67B6E1CC" w14:textId="77777777" w:rsidR="00736F2C" w:rsidRPr="00FC2E21"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со средствами массовой информации;</w:t>
      </w:r>
    </w:p>
    <w:p w14:paraId="6E014C89"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xml:space="preserve">- </w:t>
      </w:r>
      <w:r w:rsidRPr="00FC2E21">
        <w:rPr>
          <w:rFonts w:ascii="Times New Roman" w:hAnsi="Times New Roman" w:cs="Times New Roman"/>
          <w:color w:val="auto"/>
          <w:kern w:val="2"/>
          <w:sz w:val="28"/>
          <w:szCs w:val="28"/>
        </w:rPr>
        <w:t>сотрудничество с родительской общественностью.</w:t>
      </w:r>
    </w:p>
    <w:p w14:paraId="42E22685" w14:textId="77777777" w:rsidR="00736F2C" w:rsidRDefault="00736F2C" w:rsidP="00736F2C">
      <w:pPr>
        <w:pStyle w:val="14TexstOSNOVA1012"/>
        <w:tabs>
          <w:tab w:val="left" w:pos="770"/>
        </w:tabs>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Результаты освоения программы коррекционной работы определяются уровнем речевого развития (</w:t>
      </w:r>
      <w:r>
        <w:rPr>
          <w:rFonts w:ascii="Times New Roman" w:hAnsi="Times New Roman" w:cs="Times New Roman"/>
          <w:color w:val="auto"/>
          <w:kern w:val="2"/>
          <w:sz w:val="28"/>
          <w:szCs w:val="28"/>
          <w:lang w:val="en-US"/>
        </w:rPr>
        <w:t>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уровень; </w:t>
      </w:r>
      <w:r>
        <w:rPr>
          <w:rFonts w:ascii="Times New Roman" w:hAnsi="Times New Roman" w:cs="Times New Roman"/>
          <w:color w:val="auto"/>
          <w:kern w:val="2"/>
          <w:sz w:val="28"/>
          <w:szCs w:val="28"/>
          <w:lang w:val="en-US"/>
        </w:rPr>
        <w:t>II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уровень;</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lang w:val="en-US"/>
        </w:rPr>
        <w:t>III</w:t>
      </w:r>
      <w:r w:rsidRPr="00955550">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уровень по Р.Е. Левиной), механизмом и видом речевой патологии (анартрия, дизартрия, алалия, афазия, ринолалия, заикание, дисграфия, дислексия), структурой речевого дефекта обучающихся с ТНР (в соответствии с ФГОС обучающихся с ОВЗ).</w:t>
      </w:r>
    </w:p>
    <w:p w14:paraId="78EC94CE" w14:textId="77777777" w:rsidR="00736F2C" w:rsidRDefault="00736F2C" w:rsidP="00736F2C">
      <w:pPr>
        <w:pStyle w:val="14TexstOSNOVA1012"/>
        <w:tabs>
          <w:tab w:val="left" w:pos="770"/>
        </w:tabs>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Общими ориентирами в достижении результатов программы коррекционной работы являются: сформированность общефункциональных механизмов речи; сформированность фонетического компонента языковой способности в соответствии с онтогенетическими закономерностями его становления; совершенствование лексического, морфологического (включая словообразовательный), синтаксического, семантического компонентов языковой способности; овладение арсеналом языковых единиц различных уровней, усвоение правил их использования в речевой деятельности; сформированность интереса к языковым явлениям; совершенствование «чувства языка» как механизма контроля языковой правильности, функционирующим на базе языкового сознания, которое обеспечивает овладение практикой речевого общения; 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коммуникативных навыков; сформированность психофизиологического, психологического и языкового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 совершенствование текстовой деятельности как результата речемыслительной деятельности, где язык, речь, мыслительные процессы взаимодействуют между собой и образуют единое целое.</w:t>
      </w:r>
      <w:bookmarkStart w:id="30" w:name="_Toc413974312"/>
    </w:p>
    <w:p w14:paraId="27159088" w14:textId="77777777" w:rsidR="00736F2C" w:rsidRPr="00652B01" w:rsidRDefault="00736F2C" w:rsidP="00736F2C">
      <w:pPr>
        <w:pStyle w:val="14TexstOSNOVA1012"/>
        <w:tabs>
          <w:tab w:val="left" w:pos="770"/>
        </w:tabs>
        <w:spacing w:line="360" w:lineRule="auto"/>
        <w:ind w:firstLine="709"/>
        <w:rPr>
          <w:rFonts w:ascii="Times New Roman" w:hAnsi="Times New Roman" w:cs="Times New Roman"/>
          <w:color w:val="auto"/>
          <w:kern w:val="2"/>
          <w:sz w:val="28"/>
          <w:szCs w:val="28"/>
        </w:rPr>
      </w:pPr>
    </w:p>
    <w:p w14:paraId="01568841" w14:textId="77777777" w:rsidR="00736F2C" w:rsidRDefault="00736F2C" w:rsidP="00736F2C">
      <w:pPr>
        <w:pStyle w:val="14TexstOSNOVA1012"/>
        <w:spacing w:line="360" w:lineRule="auto"/>
        <w:ind w:firstLine="0"/>
        <w:jc w:val="center"/>
        <w:outlineLvl w:val="2"/>
        <w:rPr>
          <w:rFonts w:ascii="Times New Roman" w:hAnsi="Times New Roman" w:cs="Times New Roman"/>
          <w:b/>
          <w:color w:val="auto"/>
          <w:spacing w:val="2"/>
          <w:sz w:val="28"/>
          <w:szCs w:val="28"/>
        </w:rPr>
      </w:pP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2</w:t>
      </w:r>
      <w:r w:rsidRPr="00F63254">
        <w:rPr>
          <w:rFonts w:ascii="Times New Roman" w:hAnsi="Times New Roman" w:cs="Times New Roman"/>
          <w:b/>
          <w:color w:val="auto"/>
          <w:spacing w:val="2"/>
          <w:sz w:val="28"/>
          <w:szCs w:val="28"/>
        </w:rPr>
        <w:t>.</w:t>
      </w:r>
      <w:r>
        <w:rPr>
          <w:rFonts w:ascii="Times New Roman" w:hAnsi="Times New Roman" w:cs="Times New Roman"/>
          <w:b/>
          <w:color w:val="auto"/>
          <w:spacing w:val="2"/>
          <w:sz w:val="28"/>
          <w:szCs w:val="28"/>
        </w:rPr>
        <w:t>6</w:t>
      </w:r>
      <w:r w:rsidRPr="00F63254">
        <w:rPr>
          <w:rFonts w:ascii="Times New Roman" w:hAnsi="Times New Roman" w:cs="Times New Roman"/>
          <w:b/>
          <w:color w:val="auto"/>
          <w:spacing w:val="2"/>
          <w:sz w:val="28"/>
          <w:szCs w:val="28"/>
        </w:rPr>
        <w:t>. Программа внеурочной деятельности</w:t>
      </w:r>
      <w:bookmarkEnd w:id="30"/>
    </w:p>
    <w:p w14:paraId="6FB5C6BB" w14:textId="77777777" w:rsidR="00736F2C" w:rsidRPr="001851BA" w:rsidRDefault="00736F2C" w:rsidP="00736F2C">
      <w:pPr>
        <w:pStyle w:val="western"/>
        <w:spacing w:before="0" w:beforeAutospacing="0" w:line="360" w:lineRule="auto"/>
        <w:ind w:firstLine="709"/>
        <w:jc w:val="both"/>
        <w:rPr>
          <w:sz w:val="28"/>
          <w:szCs w:val="28"/>
        </w:rPr>
      </w:pPr>
      <w:r w:rsidRPr="001851BA">
        <w:rPr>
          <w:sz w:val="28"/>
          <w:szCs w:val="28"/>
        </w:rPr>
        <w:t>Внеурочная деятельность</w:t>
      </w:r>
      <w:r w:rsidRPr="001851BA">
        <w:rPr>
          <w:sz w:val="28"/>
        </w:rPr>
        <w:t xml:space="preserve"> </w:t>
      </w:r>
      <w:r w:rsidRPr="001851BA">
        <w:rPr>
          <w:sz w:val="28"/>
          <w:szCs w:val="28"/>
        </w:rPr>
        <w:t>организуется по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кружки, «веселые старты», олимпиады, соревнования, походы, проекты</w:t>
      </w:r>
      <w:r>
        <w:rPr>
          <w:sz w:val="28"/>
          <w:szCs w:val="28"/>
        </w:rPr>
        <w:t>, секции, круглые столы, конференции, диспуты, школьные научные общества, общественно полезные практики на добровольной основе</w:t>
      </w:r>
      <w:r w:rsidRPr="001851BA">
        <w:rPr>
          <w:sz w:val="28"/>
          <w:szCs w:val="28"/>
        </w:rPr>
        <w:t xml:space="preserve"> и т.д.</w:t>
      </w:r>
    </w:p>
    <w:p w14:paraId="2B95D8B7" w14:textId="77777777" w:rsidR="00736F2C" w:rsidRPr="001162F6" w:rsidRDefault="00736F2C" w:rsidP="00736F2C">
      <w:pPr>
        <w:pStyle w:val="western"/>
        <w:spacing w:before="0" w:beforeAutospacing="0" w:line="360" w:lineRule="auto"/>
        <w:ind w:firstLine="709"/>
        <w:jc w:val="both"/>
        <w:rPr>
          <w:sz w:val="28"/>
          <w:szCs w:val="28"/>
        </w:rPr>
      </w:pPr>
      <w:r w:rsidRPr="001851BA">
        <w:rPr>
          <w:sz w:val="28"/>
          <w:szCs w:val="28"/>
        </w:rPr>
        <w:t>Внеурочная деятельность способствует социальной интеграции</w:t>
      </w:r>
      <w:r w:rsidRPr="00734876">
        <w:rPr>
          <w:sz w:val="28"/>
          <w:szCs w:val="28"/>
        </w:rPr>
        <w:t xml:space="preserve"> обучающихся путем организации и проведения мероприятий, в которых предусмотрена сов</w:t>
      </w:r>
      <w:r>
        <w:rPr>
          <w:sz w:val="28"/>
          <w:szCs w:val="28"/>
        </w:rPr>
        <w:t>местная деятельность разных обучающихся (с ТНР</w:t>
      </w:r>
      <w:r w:rsidRPr="00734876">
        <w:rPr>
          <w:sz w:val="28"/>
          <w:szCs w:val="28"/>
        </w:rPr>
        <w:t xml:space="preserve"> и без таковых), различных организаций. Виды совместной внеурочной </w:t>
      </w:r>
      <w:r w:rsidRPr="001162F6">
        <w:rPr>
          <w:sz w:val="28"/>
          <w:szCs w:val="28"/>
        </w:rPr>
        <w:t xml:space="preserve">деятельности подбираются с учетом  возможностей и интересов как обучающихся с ТНР, так и их сверстников, не имеющих нарушений речи. </w:t>
      </w:r>
    </w:p>
    <w:p w14:paraId="2EA7AF56" w14:textId="77777777" w:rsidR="00736F2C" w:rsidRPr="001162F6" w:rsidRDefault="00736F2C" w:rsidP="00736F2C">
      <w:pPr>
        <w:pStyle w:val="western"/>
        <w:spacing w:before="0" w:beforeAutospacing="0" w:line="360" w:lineRule="auto"/>
        <w:ind w:firstLine="709"/>
        <w:jc w:val="both"/>
        <w:rPr>
          <w:sz w:val="28"/>
          <w:szCs w:val="28"/>
        </w:rPr>
      </w:pPr>
      <w:r w:rsidRPr="001162F6">
        <w:rPr>
          <w:sz w:val="28"/>
        </w:rPr>
        <w:t>При организации внеурочной деятельности обучающихся используются возможности сетевого взаимодействия (например, с участием организаций д</w:t>
      </w:r>
      <w:r>
        <w:rPr>
          <w:sz w:val="28"/>
        </w:rPr>
        <w:t>ополнительного образования</w:t>
      </w:r>
      <w:r w:rsidRPr="001162F6">
        <w:rPr>
          <w:sz w:val="28"/>
        </w:rPr>
        <w:t>, организаций культуры и спорта). В период каникул для продолжения внеурочной деятельности испо</w:t>
      </w:r>
      <w:r>
        <w:rPr>
          <w:sz w:val="28"/>
        </w:rPr>
        <w:t>льзуются возможности организации отдыха обучающихся</w:t>
      </w:r>
      <w:r w:rsidRPr="001162F6">
        <w:rPr>
          <w:sz w:val="28"/>
        </w:rPr>
        <w:t xml:space="preserve"> и их оздоровления, тематических лагерных смен, летних школ, создаваемых на базе общеобразовательных организаций и организаций д</w:t>
      </w:r>
      <w:r>
        <w:rPr>
          <w:sz w:val="28"/>
        </w:rPr>
        <w:t>ополнительного образования.</w:t>
      </w:r>
    </w:p>
    <w:p w14:paraId="71FE3B53"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sidRPr="001162F6">
        <w:rPr>
          <w:rFonts w:ascii="Times New Roman" w:hAnsi="Times New Roman" w:cs="Times New Roman"/>
          <w:color w:val="auto"/>
          <w:kern w:val="2"/>
          <w:sz w:val="28"/>
          <w:szCs w:val="28"/>
        </w:rPr>
        <w:t>Внеурочная деятельность</w:t>
      </w:r>
      <w:r>
        <w:rPr>
          <w:rFonts w:ascii="Times New Roman" w:hAnsi="Times New Roman" w:cs="Times New Roman"/>
          <w:color w:val="auto"/>
          <w:kern w:val="2"/>
          <w:sz w:val="28"/>
          <w:szCs w:val="28"/>
        </w:rPr>
        <w:t xml:space="preserve">  организуется в образовательной организации</w:t>
      </w:r>
      <w:r w:rsidRPr="001162F6">
        <w:rPr>
          <w:rFonts w:ascii="Times New Roman" w:hAnsi="Times New Roman" w:cs="Times New Roman"/>
          <w:color w:val="auto"/>
          <w:kern w:val="2"/>
          <w:sz w:val="28"/>
          <w:szCs w:val="28"/>
        </w:rPr>
        <w:t xml:space="preserve"> во внеурочное время для удовлетворения потребностей обучающихся в содержательном до</w:t>
      </w:r>
      <w:r>
        <w:rPr>
          <w:rFonts w:ascii="Times New Roman" w:hAnsi="Times New Roman" w:cs="Times New Roman"/>
          <w:color w:val="auto"/>
          <w:kern w:val="2"/>
          <w:sz w:val="28"/>
          <w:szCs w:val="28"/>
        </w:rPr>
        <w:t>суге, их участия</w:t>
      </w:r>
      <w:r w:rsidRPr="00267B0B">
        <w:rPr>
          <w:rFonts w:ascii="Times New Roman" w:hAnsi="Times New Roman" w:cs="Times New Roman"/>
          <w:color w:val="auto"/>
          <w:kern w:val="2"/>
          <w:sz w:val="28"/>
          <w:szCs w:val="28"/>
        </w:rPr>
        <w:t xml:space="preserve"> в самоуправлении и общественно полезной деятельности.</w:t>
      </w:r>
    </w:p>
    <w:p w14:paraId="4136CB20"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bCs/>
          <w:color w:val="auto"/>
          <w:kern w:val="2"/>
          <w:sz w:val="28"/>
          <w:szCs w:val="28"/>
        </w:rPr>
        <w:t>Внеурочная деятельность</w:t>
      </w:r>
      <w:r w:rsidRPr="00267B0B">
        <w:rPr>
          <w:rFonts w:ascii="Times New Roman" w:hAnsi="Times New Roman" w:cs="Times New Roman"/>
          <w:color w:val="auto"/>
          <w:kern w:val="2"/>
          <w:sz w:val="28"/>
          <w:szCs w:val="28"/>
        </w:rPr>
        <w:t xml:space="preserve"> призвана объединить в единый процесс воспитание, образование, развитие и здоровьесбережение, а также обеспечить структурную и содержательную преемственность</w:t>
      </w:r>
      <w:r>
        <w:rPr>
          <w:rFonts w:ascii="Times New Roman" w:hAnsi="Times New Roman" w:cs="Times New Roman"/>
          <w:color w:val="auto"/>
          <w:kern w:val="2"/>
          <w:sz w:val="28"/>
          <w:szCs w:val="28"/>
        </w:rPr>
        <w:t xml:space="preserve"> учебных</w:t>
      </w:r>
      <w:r w:rsidRPr="00267B0B">
        <w:rPr>
          <w:rFonts w:ascii="Times New Roman" w:hAnsi="Times New Roman" w:cs="Times New Roman"/>
          <w:color w:val="auto"/>
          <w:kern w:val="2"/>
          <w:sz w:val="28"/>
          <w:szCs w:val="28"/>
        </w:rPr>
        <w:t xml:space="preserve"> предметов,</w:t>
      </w:r>
      <w:r>
        <w:rPr>
          <w:rFonts w:ascii="Times New Roman" w:hAnsi="Times New Roman" w:cs="Times New Roman"/>
          <w:color w:val="auto"/>
          <w:kern w:val="2"/>
          <w:sz w:val="28"/>
          <w:szCs w:val="28"/>
        </w:rPr>
        <w:t xml:space="preserve"> должна</w:t>
      </w:r>
      <w:r w:rsidRPr="00267B0B">
        <w:rPr>
          <w:rFonts w:ascii="Times New Roman" w:hAnsi="Times New Roman" w:cs="Times New Roman"/>
          <w:color w:val="auto"/>
          <w:kern w:val="2"/>
          <w:sz w:val="28"/>
          <w:szCs w:val="28"/>
        </w:rPr>
        <w:t xml:space="preserve"> отражать специфик</w:t>
      </w:r>
      <w:r>
        <w:rPr>
          <w:rFonts w:ascii="Times New Roman" w:hAnsi="Times New Roman" w:cs="Times New Roman"/>
          <w:color w:val="auto"/>
          <w:kern w:val="2"/>
          <w:sz w:val="28"/>
          <w:szCs w:val="28"/>
        </w:rPr>
        <w:t>у целей и задач образовательной организации</w:t>
      </w:r>
      <w:r w:rsidRPr="00267B0B">
        <w:rPr>
          <w:rFonts w:ascii="Times New Roman" w:hAnsi="Times New Roman" w:cs="Times New Roman"/>
          <w:color w:val="auto"/>
          <w:kern w:val="2"/>
          <w:sz w:val="28"/>
          <w:szCs w:val="28"/>
        </w:rPr>
        <w:t>, служить созданию гибкой системы для реализации индивидуальных творческих интересов личности.  Кроме того, внеурочная деятельность решает еще одну ва</w:t>
      </w:r>
      <w:r>
        <w:rPr>
          <w:rFonts w:ascii="Times New Roman" w:hAnsi="Times New Roman" w:cs="Times New Roman"/>
          <w:color w:val="auto"/>
          <w:kern w:val="2"/>
          <w:sz w:val="28"/>
          <w:szCs w:val="28"/>
        </w:rPr>
        <w:t>жную задачу -</w:t>
      </w:r>
      <w:r w:rsidRPr="00267B0B">
        <w:rPr>
          <w:rFonts w:ascii="Times New Roman" w:hAnsi="Times New Roman" w:cs="Times New Roman"/>
          <w:color w:val="auto"/>
          <w:kern w:val="2"/>
          <w:sz w:val="28"/>
          <w:szCs w:val="28"/>
        </w:rPr>
        <w:t xml:space="preserve"> расширить культурное про</w:t>
      </w:r>
      <w:r>
        <w:rPr>
          <w:rFonts w:ascii="Times New Roman" w:hAnsi="Times New Roman" w:cs="Times New Roman"/>
          <w:color w:val="auto"/>
          <w:kern w:val="2"/>
          <w:sz w:val="28"/>
          <w:szCs w:val="28"/>
        </w:rPr>
        <w:t xml:space="preserve">странство образовательной </w:t>
      </w:r>
      <w:r w:rsidRPr="00267B0B">
        <w:rPr>
          <w:rFonts w:ascii="Times New Roman" w:hAnsi="Times New Roman" w:cs="Times New Roman"/>
          <w:color w:val="auto"/>
          <w:kern w:val="2"/>
          <w:sz w:val="28"/>
          <w:szCs w:val="28"/>
        </w:rPr>
        <w:t>организации. В этой сфере знакомство обучающихся с ценностями культуры происходит с учетом его личных интересов и микросоциума.</w:t>
      </w:r>
    </w:p>
    <w:p w14:paraId="6E1B5AB9"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color w:val="auto"/>
          <w:kern w:val="2"/>
          <w:sz w:val="28"/>
          <w:szCs w:val="28"/>
        </w:rPr>
        <w:t>Программа внеурочной деятельности направлена</w:t>
      </w:r>
      <w:r>
        <w:rPr>
          <w:rFonts w:ascii="Times New Roman" w:hAnsi="Times New Roman" w:cs="Times New Roman"/>
          <w:color w:val="auto"/>
          <w:kern w:val="2"/>
          <w:sz w:val="28"/>
          <w:szCs w:val="28"/>
        </w:rPr>
        <w:t xml:space="preserve"> на удовлетворение потребностей обучающихся, общества и государства, региональной системы общего начального образования.</w:t>
      </w:r>
    </w:p>
    <w:p w14:paraId="2A744BB7"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sidRPr="00267B0B">
        <w:rPr>
          <w:rFonts w:ascii="Times New Roman" w:hAnsi="Times New Roman" w:cs="Times New Roman"/>
          <w:color w:val="auto"/>
          <w:kern w:val="2"/>
          <w:sz w:val="28"/>
          <w:szCs w:val="28"/>
        </w:rPr>
        <w:t>Цель</w:t>
      </w:r>
      <w:r>
        <w:rPr>
          <w:rFonts w:ascii="Times New Roman" w:hAnsi="Times New Roman" w:cs="Times New Roman"/>
          <w:color w:val="auto"/>
          <w:kern w:val="2"/>
          <w:sz w:val="28"/>
          <w:szCs w:val="28"/>
        </w:rPr>
        <w:t>ю</w:t>
      </w:r>
      <w:r w:rsidRPr="00267B0B">
        <w:rPr>
          <w:rFonts w:ascii="Times New Roman" w:hAnsi="Times New Roman" w:cs="Times New Roman"/>
          <w:color w:val="auto"/>
          <w:kern w:val="2"/>
          <w:sz w:val="28"/>
          <w:szCs w:val="28"/>
        </w:rPr>
        <w:t xml:space="preserve"> программы</w:t>
      </w:r>
      <w:r>
        <w:rPr>
          <w:rFonts w:ascii="Times New Roman" w:hAnsi="Times New Roman" w:cs="Times New Roman"/>
          <w:color w:val="auto"/>
          <w:kern w:val="2"/>
          <w:sz w:val="28"/>
          <w:szCs w:val="28"/>
        </w:rPr>
        <w:t xml:space="preserve"> является</w:t>
      </w:r>
      <w:r w:rsidRPr="00267B0B">
        <w:rPr>
          <w:rFonts w:ascii="Times New Roman" w:hAnsi="Times New Roman" w:cs="Times New Roman"/>
          <w:b/>
          <w:color w:val="auto"/>
          <w:kern w:val="2"/>
          <w:sz w:val="28"/>
          <w:szCs w:val="28"/>
        </w:rPr>
        <w:t xml:space="preserve"> </w:t>
      </w:r>
      <w:r>
        <w:rPr>
          <w:rFonts w:ascii="Times New Roman" w:hAnsi="Times New Roman" w:cs="Times New Roman"/>
          <w:color w:val="auto"/>
          <w:kern w:val="2"/>
          <w:sz w:val="28"/>
          <w:szCs w:val="28"/>
        </w:rPr>
        <w:t>с</w:t>
      </w:r>
      <w:r w:rsidRPr="00267B0B">
        <w:rPr>
          <w:rFonts w:ascii="Times New Roman" w:hAnsi="Times New Roman" w:cs="Times New Roman"/>
          <w:color w:val="auto"/>
          <w:kern w:val="2"/>
          <w:sz w:val="28"/>
          <w:szCs w:val="28"/>
        </w:rPr>
        <w:t>оздание условий для проявления</w:t>
      </w:r>
      <w:r w:rsidRPr="00505894">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 xml:space="preserve">у </w:t>
      </w:r>
      <w:r w:rsidRPr="00267B0B">
        <w:rPr>
          <w:rFonts w:ascii="Times New Roman" w:hAnsi="Times New Roman" w:cs="Times New Roman"/>
          <w:color w:val="auto"/>
          <w:kern w:val="2"/>
          <w:sz w:val="28"/>
          <w:szCs w:val="28"/>
        </w:rPr>
        <w:t>обучающихся своих интересов на основе свободного выбора.</w:t>
      </w:r>
    </w:p>
    <w:p w14:paraId="4A898385"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sidRPr="00511ACE">
        <w:rPr>
          <w:rFonts w:ascii="Times New Roman" w:hAnsi="Times New Roman" w:cs="Times New Roman"/>
          <w:b/>
          <w:color w:val="auto"/>
          <w:kern w:val="2"/>
          <w:sz w:val="28"/>
          <w:szCs w:val="28"/>
        </w:rPr>
        <w:t>Задачи</w:t>
      </w:r>
      <w:r w:rsidRPr="00267B0B">
        <w:rPr>
          <w:rFonts w:ascii="Times New Roman" w:hAnsi="Times New Roman" w:cs="Times New Roman"/>
          <w:color w:val="auto"/>
          <w:kern w:val="2"/>
          <w:sz w:val="28"/>
          <w:szCs w:val="28"/>
        </w:rPr>
        <w:t xml:space="preserve"> программы:</w:t>
      </w:r>
    </w:p>
    <w:p w14:paraId="18876F91"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в</w:t>
      </w:r>
      <w:r w:rsidRPr="00267B0B">
        <w:rPr>
          <w:rFonts w:ascii="Times New Roman" w:hAnsi="Times New Roman" w:cs="Times New Roman"/>
          <w:color w:val="auto"/>
          <w:kern w:val="2"/>
          <w:sz w:val="28"/>
          <w:szCs w:val="28"/>
        </w:rPr>
        <w:t>ыявление интересов, склонностей, способн</w:t>
      </w:r>
      <w:r>
        <w:rPr>
          <w:rFonts w:ascii="Times New Roman" w:hAnsi="Times New Roman" w:cs="Times New Roman"/>
          <w:color w:val="auto"/>
          <w:kern w:val="2"/>
          <w:sz w:val="28"/>
          <w:szCs w:val="28"/>
        </w:rPr>
        <w:t>остей, возможностей обучающихся;</w:t>
      </w:r>
    </w:p>
    <w:p w14:paraId="1ECFD6E2"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п</w:t>
      </w:r>
      <w:r w:rsidRPr="00267B0B">
        <w:rPr>
          <w:rFonts w:ascii="Times New Roman" w:hAnsi="Times New Roman" w:cs="Times New Roman"/>
          <w:color w:val="auto"/>
          <w:kern w:val="2"/>
          <w:sz w:val="28"/>
          <w:szCs w:val="28"/>
        </w:rPr>
        <w:t>едагогическое сопровождение индив</w:t>
      </w:r>
      <w:r>
        <w:rPr>
          <w:rFonts w:ascii="Times New Roman" w:hAnsi="Times New Roman" w:cs="Times New Roman"/>
          <w:color w:val="auto"/>
          <w:kern w:val="2"/>
          <w:sz w:val="28"/>
          <w:szCs w:val="28"/>
        </w:rPr>
        <w:t>идуального развития обучающихся;</w:t>
      </w:r>
    </w:p>
    <w:p w14:paraId="26736156"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рганизация среды для реализации приобр</w:t>
      </w:r>
      <w:r>
        <w:rPr>
          <w:rFonts w:ascii="Times New Roman" w:hAnsi="Times New Roman" w:cs="Times New Roman"/>
          <w:color w:val="auto"/>
          <w:kern w:val="2"/>
          <w:sz w:val="28"/>
          <w:szCs w:val="28"/>
        </w:rPr>
        <w:t>етенных знаний, умений, навыков;</w:t>
      </w:r>
    </w:p>
    <w:p w14:paraId="3369F3CA"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азвити</w:t>
      </w:r>
      <w:r>
        <w:rPr>
          <w:rFonts w:ascii="Times New Roman" w:hAnsi="Times New Roman" w:cs="Times New Roman"/>
          <w:color w:val="auto"/>
          <w:kern w:val="2"/>
          <w:sz w:val="28"/>
          <w:szCs w:val="28"/>
        </w:rPr>
        <w:t>е опыта творческой деятельности;</w:t>
      </w:r>
    </w:p>
    <w:p w14:paraId="02BA542B"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азви</w:t>
      </w:r>
      <w:r>
        <w:rPr>
          <w:rFonts w:ascii="Times New Roman" w:hAnsi="Times New Roman" w:cs="Times New Roman"/>
          <w:color w:val="auto"/>
          <w:kern w:val="2"/>
          <w:sz w:val="28"/>
          <w:szCs w:val="28"/>
        </w:rPr>
        <w:t>тие опыта неформального общения;</w:t>
      </w:r>
    </w:p>
    <w:p w14:paraId="413BA98C"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р</w:t>
      </w:r>
      <w:r w:rsidRPr="00267B0B">
        <w:rPr>
          <w:rFonts w:ascii="Times New Roman" w:hAnsi="Times New Roman" w:cs="Times New Roman"/>
          <w:color w:val="auto"/>
          <w:kern w:val="2"/>
          <w:sz w:val="28"/>
          <w:szCs w:val="28"/>
        </w:rPr>
        <w:t>асширение рамок общения с социумом.</w:t>
      </w:r>
    </w:p>
    <w:p w14:paraId="28E434FB"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В образовательной организации</w:t>
      </w:r>
      <w:r w:rsidRPr="00267B0B">
        <w:rPr>
          <w:rFonts w:ascii="Times New Roman" w:hAnsi="Times New Roman" w:cs="Times New Roman"/>
          <w:color w:val="auto"/>
          <w:kern w:val="2"/>
          <w:sz w:val="28"/>
          <w:szCs w:val="28"/>
        </w:rPr>
        <w:t xml:space="preserve"> формируется модель внеурочной деятельности,</w:t>
      </w:r>
      <w:r>
        <w:rPr>
          <w:rFonts w:ascii="Times New Roman" w:hAnsi="Times New Roman" w:cs="Times New Roman"/>
          <w:color w:val="auto"/>
          <w:kern w:val="2"/>
          <w:sz w:val="28"/>
          <w:szCs w:val="28"/>
        </w:rPr>
        <w:t xml:space="preserve"> обеспечивающая возможность обучающимся с ТНР проявить себя, творчески раскрыться в области различных видов деятельности.</w:t>
      </w:r>
    </w:p>
    <w:p w14:paraId="55D158D9"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Программой внеурочной деятельности определяются задачи работы по всем направлениям развития личности обучающихся с ТНР:</w:t>
      </w:r>
    </w:p>
    <w:p w14:paraId="5B4A6A9A"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д</w:t>
      </w:r>
      <w:r w:rsidRPr="00267B0B">
        <w:rPr>
          <w:rFonts w:ascii="Times New Roman" w:hAnsi="Times New Roman" w:cs="Times New Roman"/>
          <w:color w:val="auto"/>
          <w:kern w:val="2"/>
          <w:sz w:val="28"/>
          <w:szCs w:val="28"/>
        </w:rPr>
        <w:t>уховно-нравственное</w:t>
      </w:r>
      <w:r>
        <w:rPr>
          <w:rFonts w:ascii="Times New Roman" w:hAnsi="Times New Roman" w:cs="Times New Roman"/>
          <w:color w:val="auto"/>
          <w:kern w:val="2"/>
          <w:sz w:val="28"/>
          <w:szCs w:val="28"/>
        </w:rPr>
        <w:t xml:space="preserve"> - п</w:t>
      </w:r>
      <w:r w:rsidRPr="00267B0B">
        <w:rPr>
          <w:rFonts w:ascii="Times New Roman" w:hAnsi="Times New Roman" w:cs="Times New Roman"/>
          <w:color w:val="auto"/>
          <w:kern w:val="2"/>
          <w:sz w:val="28"/>
          <w:szCs w:val="28"/>
        </w:rPr>
        <w:t>риобщение к базовым общечеловеческим ценностям, ценностям семьи</w:t>
      </w:r>
      <w:r>
        <w:rPr>
          <w:rFonts w:ascii="Times New Roman" w:hAnsi="Times New Roman" w:cs="Times New Roman"/>
          <w:color w:val="auto"/>
          <w:kern w:val="2"/>
          <w:sz w:val="28"/>
          <w:szCs w:val="28"/>
        </w:rPr>
        <w:t>;</w:t>
      </w:r>
    </w:p>
    <w:p w14:paraId="50E873C1"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бщеинтеллектуальное</w:t>
      </w:r>
      <w:r>
        <w:rPr>
          <w:rFonts w:ascii="Times New Roman" w:hAnsi="Times New Roman" w:cs="Times New Roman"/>
          <w:color w:val="auto"/>
          <w:kern w:val="2"/>
          <w:sz w:val="28"/>
          <w:szCs w:val="28"/>
        </w:rPr>
        <w:t xml:space="preserve"> -</w:t>
      </w:r>
      <w:r w:rsidRPr="00E54A99">
        <w:rPr>
          <w:rFonts w:ascii="Times New Roman" w:hAnsi="Times New Roman" w:cs="Times New Roman"/>
          <w:color w:val="auto"/>
          <w:kern w:val="2"/>
          <w:sz w:val="28"/>
          <w:szCs w:val="28"/>
        </w:rPr>
        <w:t xml:space="preserve"> </w:t>
      </w:r>
      <w:r>
        <w:rPr>
          <w:rFonts w:ascii="Times New Roman" w:hAnsi="Times New Roman" w:cs="Times New Roman"/>
          <w:color w:val="auto"/>
          <w:kern w:val="2"/>
          <w:sz w:val="28"/>
          <w:szCs w:val="28"/>
        </w:rPr>
        <w:t>о</w:t>
      </w:r>
      <w:r w:rsidRPr="00267B0B">
        <w:rPr>
          <w:rFonts w:ascii="Times New Roman" w:hAnsi="Times New Roman" w:cs="Times New Roman"/>
          <w:color w:val="auto"/>
          <w:kern w:val="2"/>
          <w:sz w:val="28"/>
          <w:szCs w:val="28"/>
        </w:rPr>
        <w:t>богащение запаса обучающихся научными понят</w:t>
      </w:r>
      <w:r>
        <w:rPr>
          <w:rFonts w:ascii="Times New Roman" w:hAnsi="Times New Roman" w:cs="Times New Roman"/>
          <w:color w:val="auto"/>
          <w:kern w:val="2"/>
          <w:sz w:val="28"/>
          <w:szCs w:val="28"/>
        </w:rPr>
        <w:t>иями, формирование мировоззрения, умений</w:t>
      </w:r>
      <w:r w:rsidRPr="00267B0B">
        <w:rPr>
          <w:rFonts w:ascii="Times New Roman" w:hAnsi="Times New Roman" w:cs="Times New Roman"/>
          <w:color w:val="auto"/>
          <w:kern w:val="2"/>
          <w:sz w:val="28"/>
          <w:szCs w:val="28"/>
        </w:rPr>
        <w:t xml:space="preserve"> самостоятельно добывать новые знания, работать с информацией</w:t>
      </w:r>
      <w:r>
        <w:rPr>
          <w:rFonts w:ascii="Times New Roman" w:hAnsi="Times New Roman" w:cs="Times New Roman"/>
          <w:color w:val="auto"/>
          <w:kern w:val="2"/>
          <w:sz w:val="28"/>
          <w:szCs w:val="28"/>
        </w:rPr>
        <w:t>, делать выводы и умозаключения;</w:t>
      </w:r>
    </w:p>
    <w:p w14:paraId="00AD9CD7"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о</w:t>
      </w:r>
      <w:r w:rsidRPr="00267B0B">
        <w:rPr>
          <w:rFonts w:ascii="Times New Roman" w:hAnsi="Times New Roman" w:cs="Times New Roman"/>
          <w:color w:val="auto"/>
          <w:kern w:val="2"/>
          <w:sz w:val="28"/>
          <w:szCs w:val="28"/>
        </w:rPr>
        <w:t>бщекультурное</w:t>
      </w:r>
      <w:r>
        <w:rPr>
          <w:rFonts w:ascii="Times New Roman" w:hAnsi="Times New Roman" w:cs="Times New Roman"/>
          <w:color w:val="auto"/>
          <w:kern w:val="2"/>
          <w:sz w:val="28"/>
          <w:szCs w:val="28"/>
        </w:rPr>
        <w:t xml:space="preserve">  - р</w:t>
      </w:r>
      <w:r w:rsidRPr="00267B0B">
        <w:rPr>
          <w:rFonts w:ascii="Times New Roman" w:hAnsi="Times New Roman" w:cs="Times New Roman"/>
          <w:color w:val="auto"/>
          <w:kern w:val="2"/>
          <w:sz w:val="28"/>
          <w:szCs w:val="28"/>
        </w:rPr>
        <w:t>азвитие творч</w:t>
      </w:r>
      <w:r>
        <w:rPr>
          <w:rFonts w:ascii="Times New Roman" w:hAnsi="Times New Roman" w:cs="Times New Roman"/>
          <w:color w:val="auto"/>
          <w:kern w:val="2"/>
          <w:sz w:val="28"/>
          <w:szCs w:val="28"/>
        </w:rPr>
        <w:t>еских возможностей обучающихся</w:t>
      </w:r>
      <w:r w:rsidRPr="00267B0B">
        <w:rPr>
          <w:rFonts w:ascii="Times New Roman" w:hAnsi="Times New Roman" w:cs="Times New Roman"/>
          <w:color w:val="auto"/>
          <w:kern w:val="2"/>
          <w:sz w:val="28"/>
          <w:szCs w:val="28"/>
        </w:rPr>
        <w:t xml:space="preserve"> с учетом  возрастных и внутренн</w:t>
      </w:r>
      <w:r>
        <w:rPr>
          <w:rFonts w:ascii="Times New Roman" w:hAnsi="Times New Roman" w:cs="Times New Roman"/>
          <w:color w:val="auto"/>
          <w:kern w:val="2"/>
          <w:sz w:val="28"/>
          <w:szCs w:val="28"/>
        </w:rPr>
        <w:t>их психологических наклонностей, формирование эстетического вкуса;</w:t>
      </w:r>
    </w:p>
    <w:p w14:paraId="1F66A2E6"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w:t>
      </w:r>
      <w:r w:rsidRPr="00267B0B">
        <w:rPr>
          <w:rFonts w:ascii="Times New Roman" w:hAnsi="Times New Roman" w:cs="Times New Roman"/>
          <w:color w:val="auto"/>
          <w:kern w:val="2"/>
          <w:sz w:val="28"/>
          <w:szCs w:val="28"/>
        </w:rPr>
        <w:t>портивно-оздоровительное</w:t>
      </w:r>
      <w:r>
        <w:rPr>
          <w:rFonts w:ascii="Times New Roman" w:hAnsi="Times New Roman" w:cs="Times New Roman"/>
          <w:color w:val="auto"/>
          <w:kern w:val="2"/>
          <w:sz w:val="28"/>
          <w:szCs w:val="28"/>
        </w:rPr>
        <w:t xml:space="preserve"> - о</w:t>
      </w:r>
      <w:r w:rsidRPr="00267B0B">
        <w:rPr>
          <w:rFonts w:ascii="Times New Roman" w:hAnsi="Times New Roman" w:cs="Times New Roman"/>
          <w:color w:val="auto"/>
          <w:kern w:val="2"/>
          <w:sz w:val="28"/>
          <w:szCs w:val="28"/>
        </w:rPr>
        <w:t>рганизация оздоровительной и познавательной деятельности, направленной на развитие физических сил и здоровья, выработку гигиенических н</w:t>
      </w:r>
      <w:r>
        <w:rPr>
          <w:rFonts w:ascii="Times New Roman" w:hAnsi="Times New Roman" w:cs="Times New Roman"/>
          <w:color w:val="auto"/>
          <w:kern w:val="2"/>
          <w:sz w:val="28"/>
          <w:szCs w:val="28"/>
        </w:rPr>
        <w:t>авыков и здорового образа жизни;</w:t>
      </w:r>
    </w:p>
    <w:p w14:paraId="3F840D46" w14:textId="77777777" w:rsidR="00736F2C" w:rsidRPr="00267B0B"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 социальное - р</w:t>
      </w:r>
      <w:r w:rsidRPr="00267B0B">
        <w:rPr>
          <w:rFonts w:ascii="Times New Roman" w:hAnsi="Times New Roman" w:cs="Times New Roman"/>
          <w:color w:val="auto"/>
          <w:kern w:val="2"/>
          <w:sz w:val="28"/>
          <w:szCs w:val="28"/>
        </w:rPr>
        <w:t>азвитие положительного потенциала личности обучающихся в рамках деятельности общешкольного коллектива</w:t>
      </w:r>
      <w:r>
        <w:rPr>
          <w:rFonts w:ascii="Times New Roman" w:hAnsi="Times New Roman" w:cs="Times New Roman"/>
          <w:color w:val="auto"/>
          <w:kern w:val="2"/>
          <w:sz w:val="28"/>
          <w:szCs w:val="28"/>
        </w:rPr>
        <w:t>.</w:t>
      </w:r>
    </w:p>
    <w:p w14:paraId="47FE12DB" w14:textId="77777777" w:rsidR="00736F2C" w:rsidRDefault="00736F2C" w:rsidP="00736F2C">
      <w:pPr>
        <w:pStyle w:val="14TexstOSNOVA1012"/>
        <w:spacing w:line="360" w:lineRule="auto"/>
        <w:ind w:firstLine="709"/>
        <w:rPr>
          <w:rFonts w:ascii="Times New Roman" w:hAnsi="Times New Roman" w:cs="Times New Roman"/>
          <w:color w:val="auto"/>
          <w:kern w:val="2"/>
          <w:sz w:val="28"/>
          <w:szCs w:val="28"/>
        </w:rPr>
      </w:pPr>
      <w:r>
        <w:rPr>
          <w:rFonts w:ascii="Times New Roman" w:hAnsi="Times New Roman" w:cs="Times New Roman"/>
          <w:color w:val="auto"/>
          <w:kern w:val="2"/>
          <w:sz w:val="28"/>
          <w:szCs w:val="28"/>
        </w:rPr>
        <w:t>Реализация программы внеурочной деятельности обеспечивает</w:t>
      </w:r>
      <w:r w:rsidRPr="00267B0B">
        <w:rPr>
          <w:rFonts w:ascii="Times New Roman" w:hAnsi="Times New Roman" w:cs="Times New Roman"/>
          <w:color w:val="auto"/>
          <w:kern w:val="2"/>
          <w:sz w:val="28"/>
          <w:szCs w:val="28"/>
        </w:rPr>
        <w:t> рост со</w:t>
      </w:r>
      <w:r>
        <w:rPr>
          <w:rFonts w:ascii="Times New Roman" w:hAnsi="Times New Roman" w:cs="Times New Roman"/>
          <w:color w:val="auto"/>
          <w:kern w:val="2"/>
          <w:sz w:val="28"/>
          <w:szCs w:val="28"/>
        </w:rPr>
        <w:t xml:space="preserve">циальной активности обучающихся, их </w:t>
      </w:r>
      <w:r w:rsidRPr="00267B0B">
        <w:rPr>
          <w:rFonts w:ascii="Times New Roman" w:hAnsi="Times New Roman" w:cs="Times New Roman"/>
          <w:color w:val="auto"/>
          <w:kern w:val="2"/>
          <w:sz w:val="28"/>
          <w:szCs w:val="28"/>
        </w:rPr>
        <w:t>мотивации к актив</w:t>
      </w:r>
      <w:r>
        <w:rPr>
          <w:rFonts w:ascii="Times New Roman" w:hAnsi="Times New Roman" w:cs="Times New Roman"/>
          <w:color w:val="auto"/>
          <w:kern w:val="2"/>
          <w:sz w:val="28"/>
          <w:szCs w:val="28"/>
        </w:rPr>
        <w:t xml:space="preserve">ной познавательной деятельности, повышение </w:t>
      </w:r>
      <w:r w:rsidRPr="00267B0B">
        <w:rPr>
          <w:rFonts w:ascii="Times New Roman" w:hAnsi="Times New Roman" w:cs="Times New Roman"/>
          <w:color w:val="auto"/>
          <w:kern w:val="2"/>
          <w:sz w:val="28"/>
          <w:szCs w:val="28"/>
        </w:rPr>
        <w:t>коммуникативных и исследовательских компетентностей, креативных и организационных способностей, рефлексивны</w:t>
      </w:r>
      <w:r>
        <w:rPr>
          <w:rFonts w:ascii="Times New Roman" w:hAnsi="Times New Roman" w:cs="Times New Roman"/>
          <w:color w:val="auto"/>
          <w:kern w:val="2"/>
          <w:sz w:val="28"/>
          <w:szCs w:val="28"/>
        </w:rPr>
        <w:t xml:space="preserve">х навыков, </w:t>
      </w:r>
      <w:r w:rsidRPr="00267B0B">
        <w:rPr>
          <w:rFonts w:ascii="Times New Roman" w:hAnsi="Times New Roman" w:cs="Times New Roman"/>
          <w:color w:val="auto"/>
          <w:kern w:val="2"/>
          <w:sz w:val="28"/>
          <w:szCs w:val="28"/>
        </w:rPr>
        <w:t>качественное изменение в личностном развитии</w:t>
      </w:r>
      <w:r>
        <w:rPr>
          <w:rFonts w:ascii="Times New Roman" w:hAnsi="Times New Roman" w:cs="Times New Roman"/>
          <w:color w:val="auto"/>
          <w:kern w:val="2"/>
          <w:sz w:val="28"/>
          <w:szCs w:val="28"/>
        </w:rPr>
        <w:t xml:space="preserve">; </w:t>
      </w:r>
      <w:r w:rsidRPr="00267B0B">
        <w:rPr>
          <w:rFonts w:ascii="Times New Roman" w:hAnsi="Times New Roman" w:cs="Times New Roman"/>
          <w:color w:val="auto"/>
          <w:kern w:val="2"/>
          <w:sz w:val="28"/>
          <w:szCs w:val="28"/>
        </w:rPr>
        <w:t>удовлетворенность обучающихся и родителей</w:t>
      </w:r>
      <w:r>
        <w:rPr>
          <w:rFonts w:ascii="Times New Roman" w:hAnsi="Times New Roman" w:cs="Times New Roman"/>
          <w:color w:val="auto"/>
          <w:kern w:val="2"/>
          <w:sz w:val="28"/>
          <w:szCs w:val="28"/>
        </w:rPr>
        <w:t xml:space="preserve"> (законных представителей)</w:t>
      </w:r>
      <w:r w:rsidRPr="00267B0B">
        <w:rPr>
          <w:rFonts w:ascii="Times New Roman" w:hAnsi="Times New Roman" w:cs="Times New Roman"/>
          <w:color w:val="auto"/>
          <w:kern w:val="2"/>
          <w:sz w:val="28"/>
          <w:szCs w:val="28"/>
        </w:rPr>
        <w:t xml:space="preserve"> жиз</w:t>
      </w:r>
      <w:r>
        <w:rPr>
          <w:rFonts w:ascii="Times New Roman" w:hAnsi="Times New Roman" w:cs="Times New Roman"/>
          <w:color w:val="auto"/>
          <w:kern w:val="2"/>
          <w:sz w:val="28"/>
          <w:szCs w:val="28"/>
        </w:rPr>
        <w:t>недеятельностью образовательной организации</w:t>
      </w:r>
      <w:r w:rsidRPr="00267B0B">
        <w:rPr>
          <w:rFonts w:ascii="Times New Roman" w:hAnsi="Times New Roman" w:cs="Times New Roman"/>
          <w:color w:val="auto"/>
          <w:kern w:val="2"/>
          <w:sz w:val="28"/>
          <w:szCs w:val="28"/>
        </w:rPr>
        <w:t>.</w:t>
      </w:r>
    </w:p>
    <w:p w14:paraId="47491958" w14:textId="71FD1415" w:rsidR="00736F2C" w:rsidRDefault="00736F2C" w:rsidP="00364E30">
      <w:pPr>
        <w:tabs>
          <w:tab w:val="left" w:pos="0"/>
          <w:tab w:val="right" w:leader="dot" w:pos="9639"/>
        </w:tabs>
        <w:spacing w:after="0" w:line="360" w:lineRule="auto"/>
        <w:jc w:val="both"/>
        <w:rPr>
          <w:rFonts w:ascii="Times New Roman" w:hAnsi="Times New Roman" w:cs="Times New Roman"/>
          <w:color w:val="auto"/>
          <w:sz w:val="28"/>
          <w:szCs w:val="28"/>
        </w:rPr>
      </w:pPr>
    </w:p>
    <w:p w14:paraId="5A5E0F12" w14:textId="77777777" w:rsidR="00F723FB" w:rsidRDefault="00F723FB" w:rsidP="00F723FB">
      <w:pPr>
        <w:tabs>
          <w:tab w:val="left" w:pos="0"/>
          <w:tab w:val="right" w:leader="dot" w:pos="9639"/>
        </w:tabs>
        <w:spacing w:before="240" w:after="120" w:line="240" w:lineRule="auto"/>
        <w:jc w:val="center"/>
        <w:outlineLvl w:val="1"/>
        <w:rPr>
          <w:rFonts w:ascii="Times New Roman" w:hAnsi="Times New Roman" w:cs="Times New Roman"/>
          <w:b/>
          <w:sz w:val="28"/>
          <w:szCs w:val="28"/>
        </w:rPr>
      </w:pPr>
      <w:bookmarkStart w:id="31" w:name="_Toc413974298"/>
      <w:r>
        <w:rPr>
          <w:rFonts w:ascii="Times New Roman" w:hAnsi="Times New Roman" w:cs="Times New Roman"/>
          <w:b/>
          <w:sz w:val="28"/>
          <w:szCs w:val="28"/>
        </w:rPr>
        <w:t>2.3. Организационный раздел</w:t>
      </w:r>
      <w:bookmarkEnd w:id="31"/>
    </w:p>
    <w:p w14:paraId="65751807" w14:textId="77777777" w:rsidR="00F723FB" w:rsidRDefault="00F723FB" w:rsidP="00F723FB">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32" w:name="_Toc413974299"/>
      <w:r>
        <w:rPr>
          <w:rFonts w:ascii="Times New Roman" w:hAnsi="Times New Roman" w:cs="Times New Roman"/>
          <w:b/>
          <w:color w:val="auto"/>
          <w:sz w:val="28"/>
          <w:szCs w:val="28"/>
        </w:rPr>
        <w:t>2.3.1. Учебный план</w:t>
      </w:r>
      <w:bookmarkEnd w:id="32"/>
    </w:p>
    <w:p w14:paraId="5827B35C"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начального общего образова</w:t>
      </w:r>
      <w:r>
        <w:rPr>
          <w:rFonts w:ascii="Times New Roman" w:hAnsi="Times New Roman" w:cs="Times New Roman"/>
          <w:sz w:val="28"/>
          <w:szCs w:val="28"/>
        </w:rPr>
        <w:t xml:space="preserve">ния обучающихся </w:t>
      </w:r>
      <w:r w:rsidRPr="00477924">
        <w:rPr>
          <w:rFonts w:ascii="Times New Roman" w:hAnsi="Times New Roman" w:cs="Times New Roman"/>
          <w:sz w:val="28"/>
          <w:szCs w:val="28"/>
        </w:rPr>
        <w:t>с ТНР</w:t>
      </w:r>
      <w:r>
        <w:rPr>
          <w:rFonts w:ascii="Times New Roman" w:hAnsi="Times New Roman" w:cs="Times New Roman"/>
          <w:sz w:val="28"/>
          <w:szCs w:val="28"/>
        </w:rPr>
        <w:t xml:space="preserve"> (далее – учебный план)</w:t>
      </w:r>
      <w:r w:rsidRPr="00477924">
        <w:rPr>
          <w:rFonts w:ascii="Times New Roman" w:hAnsi="Times New Roman" w:cs="Times New Roman"/>
          <w:sz w:val="28"/>
          <w:szCs w:val="28"/>
        </w:rPr>
        <w:t xml:space="preserve"> является нормативным документом, определяющим</w:t>
      </w:r>
      <w:r>
        <w:rPr>
          <w:rFonts w:ascii="Times New Roman" w:hAnsi="Times New Roman" w:cs="Times New Roman"/>
          <w:sz w:val="28"/>
          <w:szCs w:val="28"/>
        </w:rPr>
        <w:t xml:space="preserve"> структуру и содержание учебно-</w:t>
      </w:r>
      <w:r w:rsidRPr="00477924">
        <w:rPr>
          <w:rFonts w:ascii="Times New Roman" w:hAnsi="Times New Roman" w:cs="Times New Roman"/>
          <w:sz w:val="28"/>
          <w:szCs w:val="28"/>
        </w:rPr>
        <w:t>воспитательного процесса, реализует обязательную и доступ</w:t>
      </w:r>
      <w:r>
        <w:rPr>
          <w:rFonts w:ascii="Times New Roman" w:hAnsi="Times New Roman" w:cs="Times New Roman"/>
          <w:sz w:val="28"/>
          <w:szCs w:val="28"/>
        </w:rPr>
        <w:t>ную нагрузку в рамках</w:t>
      </w:r>
      <w:r w:rsidRPr="00477924">
        <w:rPr>
          <w:rFonts w:ascii="Times New Roman" w:hAnsi="Times New Roman" w:cs="Times New Roman"/>
          <w:sz w:val="28"/>
          <w:szCs w:val="28"/>
        </w:rPr>
        <w:t xml:space="preserve"> недельного количества часов в каждом классе.</w:t>
      </w:r>
    </w:p>
    <w:p w14:paraId="0618C311"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должен соответствовать действующему законодательству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 обеспечивать введение в действие и реализацию требований ФГОС на</w:t>
      </w:r>
      <w:r>
        <w:rPr>
          <w:rFonts w:ascii="Times New Roman" w:hAnsi="Times New Roman" w:cs="Times New Roman"/>
          <w:sz w:val="28"/>
          <w:szCs w:val="28"/>
        </w:rPr>
        <w:t>чального общего образования обучающихся с ОВЗ</w:t>
      </w:r>
      <w:r w:rsidRPr="00477924">
        <w:rPr>
          <w:rFonts w:ascii="Times New Roman" w:hAnsi="Times New Roman" w:cs="Times New Roman"/>
          <w:sz w:val="28"/>
          <w:szCs w:val="28"/>
        </w:rPr>
        <w:t xml:space="preserve"> и выполнение гигиенических требований к режиму образовательного процесса, установленных </w:t>
      </w:r>
      <w:r>
        <w:rPr>
          <w:rFonts w:ascii="Times New Roman" w:hAnsi="Times New Roman" w:cs="Times New Roman"/>
          <w:sz w:val="28"/>
          <w:szCs w:val="28"/>
        </w:rPr>
        <w:t xml:space="preserve">действующим </w:t>
      </w:r>
      <w:r w:rsidRPr="00477924">
        <w:rPr>
          <w:rFonts w:ascii="Times New Roman" w:hAnsi="Times New Roman" w:cs="Times New Roman"/>
          <w:sz w:val="28"/>
          <w:szCs w:val="28"/>
        </w:rPr>
        <w:t>С</w:t>
      </w:r>
      <w:r>
        <w:rPr>
          <w:rFonts w:ascii="Times New Roman" w:hAnsi="Times New Roman" w:cs="Times New Roman"/>
          <w:sz w:val="28"/>
          <w:szCs w:val="28"/>
        </w:rPr>
        <w:t>анПиНом</w:t>
      </w:r>
      <w:r w:rsidRPr="00477924">
        <w:rPr>
          <w:rFonts w:ascii="Times New Roman" w:hAnsi="Times New Roman" w:cs="Times New Roman"/>
          <w:sz w:val="28"/>
          <w:szCs w:val="28"/>
        </w:rPr>
        <w:t>.</w:t>
      </w:r>
    </w:p>
    <w:p w14:paraId="7F001334"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Учебным п</w:t>
      </w:r>
      <w:r>
        <w:rPr>
          <w:rFonts w:ascii="Times New Roman" w:hAnsi="Times New Roman" w:cs="Times New Roman"/>
          <w:sz w:val="28"/>
          <w:szCs w:val="28"/>
        </w:rPr>
        <w:t>ланом определён перечень предметной,</w:t>
      </w:r>
      <w:r w:rsidRPr="00477924">
        <w:rPr>
          <w:rFonts w:ascii="Times New Roman" w:hAnsi="Times New Roman" w:cs="Times New Roman"/>
          <w:sz w:val="28"/>
          <w:szCs w:val="28"/>
        </w:rPr>
        <w:t xml:space="preserve"> коррекционно-развивающей</w:t>
      </w:r>
      <w:r>
        <w:rPr>
          <w:rFonts w:ascii="Times New Roman" w:hAnsi="Times New Roman" w:cs="Times New Roman"/>
          <w:sz w:val="28"/>
          <w:szCs w:val="28"/>
        </w:rPr>
        <w:t xml:space="preserve"> областей</w:t>
      </w:r>
      <w:r w:rsidRPr="00477924">
        <w:rPr>
          <w:rFonts w:ascii="Times New Roman" w:hAnsi="Times New Roman" w:cs="Times New Roman"/>
          <w:sz w:val="28"/>
          <w:szCs w:val="28"/>
        </w:rPr>
        <w:t xml:space="preserve"> и внеурочной деятельности, объём учебного времени, максимальный объём учебной нагрузки обучающихся по ступеням начального общего образования.</w:t>
      </w:r>
    </w:p>
    <w:p w14:paraId="40ED9C4A"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Структура</w:t>
      </w:r>
      <w:r>
        <w:rPr>
          <w:rFonts w:ascii="Times New Roman" w:hAnsi="Times New Roman" w:cs="Times New Roman"/>
          <w:sz w:val="28"/>
          <w:szCs w:val="28"/>
        </w:rPr>
        <w:t xml:space="preserve"> учебного плана образовательной организации</w:t>
      </w:r>
      <w:r w:rsidRPr="00477924">
        <w:rPr>
          <w:rFonts w:ascii="Times New Roman" w:hAnsi="Times New Roman" w:cs="Times New Roman"/>
          <w:sz w:val="28"/>
          <w:szCs w:val="28"/>
        </w:rPr>
        <w:t xml:space="preserve"> пре</w:t>
      </w:r>
      <w:r>
        <w:rPr>
          <w:rFonts w:ascii="Times New Roman" w:hAnsi="Times New Roman" w:cs="Times New Roman"/>
          <w:sz w:val="28"/>
          <w:szCs w:val="28"/>
        </w:rPr>
        <w:t>дставляет собой единство обязательной</w:t>
      </w:r>
      <w:r w:rsidRPr="00477924">
        <w:rPr>
          <w:rFonts w:ascii="Times New Roman" w:hAnsi="Times New Roman" w:cs="Times New Roman"/>
          <w:sz w:val="28"/>
          <w:szCs w:val="28"/>
        </w:rPr>
        <w:t xml:space="preserve"> и вариативной частей и приложения «Внеурочная</w:t>
      </w:r>
      <w:r>
        <w:rPr>
          <w:rFonts w:ascii="Times New Roman" w:hAnsi="Times New Roman" w:cs="Times New Roman"/>
          <w:sz w:val="28"/>
          <w:szCs w:val="28"/>
        </w:rPr>
        <w:t xml:space="preserve"> деятельность</w:t>
      </w:r>
      <w:r w:rsidRPr="00477924">
        <w:rPr>
          <w:rFonts w:ascii="Times New Roman" w:hAnsi="Times New Roman" w:cs="Times New Roman"/>
          <w:sz w:val="28"/>
          <w:szCs w:val="28"/>
        </w:rPr>
        <w:t xml:space="preserve">». </w:t>
      </w:r>
    </w:p>
    <w:p w14:paraId="76919A05"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9C43AE">
        <w:rPr>
          <w:rFonts w:ascii="Times New Roman" w:hAnsi="Times New Roman" w:cs="Times New Roman"/>
          <w:kern w:val="28"/>
          <w:sz w:val="28"/>
          <w:szCs w:val="28"/>
        </w:rPr>
        <w:t>Обязательная часть</w:t>
      </w:r>
      <w:r w:rsidRPr="00477924">
        <w:rPr>
          <w:rFonts w:ascii="Times New Roman" w:hAnsi="Times New Roman" w:cs="Times New Roman"/>
          <w:sz w:val="28"/>
          <w:szCs w:val="28"/>
        </w:rPr>
        <w:t xml:space="preserve"> учебного плана отражает содержание образования, которое обеспечивает достижение важнейших целей современного начального образования</w:t>
      </w:r>
      <w:r>
        <w:rPr>
          <w:rFonts w:ascii="Times New Roman" w:hAnsi="Times New Roman" w:cs="Times New Roman"/>
          <w:sz w:val="28"/>
          <w:szCs w:val="28"/>
        </w:rPr>
        <w:t xml:space="preserve"> обучающихся с ТНР</w:t>
      </w:r>
      <w:r w:rsidRPr="00477924">
        <w:rPr>
          <w:rFonts w:ascii="Times New Roman" w:hAnsi="Times New Roman" w:cs="Times New Roman"/>
          <w:sz w:val="28"/>
          <w:szCs w:val="28"/>
        </w:rPr>
        <w:t>:</w:t>
      </w:r>
    </w:p>
    <w:p w14:paraId="4ACEBB89" w14:textId="77777777" w:rsidR="00A00F1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формирование гражданской идентичности обучающихся, приобщение</w:t>
      </w:r>
    </w:p>
    <w:p w14:paraId="77FD4B36" w14:textId="77777777" w:rsidR="00A00F14" w:rsidRPr="00477924" w:rsidRDefault="00A00F14" w:rsidP="00A00F14">
      <w:pPr>
        <w:shd w:val="clear" w:color="auto" w:fill="FFFFFF"/>
        <w:spacing w:after="0" w:line="360" w:lineRule="auto"/>
        <w:jc w:val="both"/>
        <w:rPr>
          <w:rFonts w:ascii="Times New Roman" w:hAnsi="Times New Roman" w:cs="Times New Roman"/>
          <w:sz w:val="28"/>
          <w:szCs w:val="28"/>
        </w:rPr>
      </w:pPr>
      <w:r w:rsidRPr="00477924">
        <w:rPr>
          <w:rFonts w:ascii="Times New Roman" w:hAnsi="Times New Roman" w:cs="Times New Roman"/>
          <w:sz w:val="28"/>
          <w:szCs w:val="28"/>
        </w:rPr>
        <w:t>их к общекультурным, национальным и этнокультурным ценностям;</w:t>
      </w:r>
    </w:p>
    <w:p w14:paraId="4B3B4BA8" w14:textId="77777777" w:rsidR="00A00F14" w:rsidRPr="0047792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готовность обучающихся к продолжению образования на последующих</w:t>
      </w:r>
      <w:r>
        <w:rPr>
          <w:rFonts w:ascii="Times New Roman" w:hAnsi="Times New Roman" w:cs="Times New Roman"/>
          <w:sz w:val="28"/>
          <w:szCs w:val="28"/>
        </w:rPr>
        <w:t xml:space="preserve"> </w:t>
      </w:r>
      <w:r w:rsidRPr="00477924">
        <w:rPr>
          <w:rFonts w:ascii="Times New Roman" w:hAnsi="Times New Roman" w:cs="Times New Roman"/>
          <w:sz w:val="28"/>
          <w:szCs w:val="28"/>
        </w:rPr>
        <w:t>ступенях основного общего образования, их приобщение к информационным</w:t>
      </w:r>
      <w:r>
        <w:rPr>
          <w:rFonts w:ascii="Times New Roman" w:hAnsi="Times New Roman" w:cs="Times New Roman"/>
          <w:sz w:val="28"/>
          <w:szCs w:val="28"/>
        </w:rPr>
        <w:t xml:space="preserve"> </w:t>
      </w:r>
      <w:r w:rsidRPr="00477924">
        <w:rPr>
          <w:rFonts w:ascii="Times New Roman" w:hAnsi="Times New Roman" w:cs="Times New Roman"/>
          <w:sz w:val="28"/>
          <w:szCs w:val="28"/>
        </w:rPr>
        <w:t>технологиям;</w:t>
      </w:r>
    </w:p>
    <w:p w14:paraId="3CD23B61" w14:textId="77777777" w:rsidR="00A00F14" w:rsidRPr="0047792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формирование здорового обра</w:t>
      </w:r>
      <w:r>
        <w:rPr>
          <w:rFonts w:ascii="Times New Roman" w:hAnsi="Times New Roman" w:cs="Times New Roman"/>
          <w:sz w:val="28"/>
          <w:szCs w:val="28"/>
        </w:rPr>
        <w:t>за жизни, элементарных правил п</w:t>
      </w:r>
      <w:r w:rsidRPr="00477924">
        <w:rPr>
          <w:rFonts w:ascii="Times New Roman" w:hAnsi="Times New Roman" w:cs="Times New Roman"/>
          <w:sz w:val="28"/>
          <w:szCs w:val="28"/>
        </w:rPr>
        <w:t>оведения в экстремальных ситуациях;</w:t>
      </w:r>
    </w:p>
    <w:p w14:paraId="683CDFC9" w14:textId="77777777" w:rsidR="00A00F1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477924">
        <w:rPr>
          <w:rFonts w:ascii="Times New Roman" w:hAnsi="Times New Roman" w:cs="Times New Roman"/>
          <w:sz w:val="28"/>
          <w:szCs w:val="28"/>
        </w:rPr>
        <w:t>личностное развитие обучающегося в соотв</w:t>
      </w:r>
      <w:r>
        <w:rPr>
          <w:rFonts w:ascii="Times New Roman" w:hAnsi="Times New Roman" w:cs="Times New Roman"/>
          <w:sz w:val="28"/>
          <w:szCs w:val="28"/>
        </w:rPr>
        <w:t>етствии с его индивидуальностью;</w:t>
      </w:r>
    </w:p>
    <w:p w14:paraId="02622346" w14:textId="77777777" w:rsidR="00A00F1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коррекция/профилактика речеязыковых расстройств;</w:t>
      </w:r>
    </w:p>
    <w:p w14:paraId="09EFF492" w14:textId="77777777" w:rsidR="00A00F14" w:rsidRPr="00477924" w:rsidRDefault="00A00F14" w:rsidP="006A2175">
      <w:pPr>
        <w:numPr>
          <w:ilvl w:val="0"/>
          <w:numId w:val="2"/>
        </w:numPr>
        <w:shd w:val="clear" w:color="auto" w:fill="FFFFFF"/>
        <w:tabs>
          <w:tab w:val="clear" w:pos="0"/>
        </w:tabs>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rPr>
        <w:t>- формирование коммуникативной компетентности обучающихся с ТНР.</w:t>
      </w:r>
    </w:p>
    <w:p w14:paraId="55864B19"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Обязательная часть учебного плана включает предметные области</w:t>
      </w:r>
      <w:r w:rsidRPr="00477924">
        <w:rPr>
          <w:rFonts w:ascii="Times New Roman" w:hAnsi="Times New Roman" w:cs="Times New Roman"/>
          <w:sz w:val="28"/>
          <w:szCs w:val="28"/>
        </w:rPr>
        <w:t>, которые должны быть реализованы во всех имеющих государственную аккредит</w:t>
      </w:r>
      <w:r>
        <w:rPr>
          <w:rFonts w:ascii="Times New Roman" w:hAnsi="Times New Roman" w:cs="Times New Roman"/>
          <w:sz w:val="28"/>
          <w:szCs w:val="28"/>
        </w:rPr>
        <w:t>ацию образовательных организациях</w:t>
      </w:r>
      <w:r w:rsidRPr="00477924">
        <w:rPr>
          <w:rFonts w:ascii="Times New Roman" w:hAnsi="Times New Roman" w:cs="Times New Roman"/>
          <w:sz w:val="28"/>
          <w:szCs w:val="28"/>
        </w:rPr>
        <w:t>, реализующих адаптированную основную общеобразовательную программу начального общего образования,</w:t>
      </w:r>
      <w:r>
        <w:rPr>
          <w:rFonts w:ascii="Times New Roman" w:hAnsi="Times New Roman" w:cs="Times New Roman"/>
          <w:sz w:val="28"/>
          <w:szCs w:val="28"/>
        </w:rPr>
        <w:t xml:space="preserve"> содержит перечень учебных предметов, предусмотренных действующим ФГОС НОО</w:t>
      </w:r>
      <w:r w:rsidRPr="00477924">
        <w:rPr>
          <w:rFonts w:ascii="Times New Roman" w:hAnsi="Times New Roman" w:cs="Times New Roman"/>
          <w:sz w:val="28"/>
          <w:szCs w:val="28"/>
        </w:rPr>
        <w:t xml:space="preserve"> и учебное время, отводимое на их изучение по классам (годам) обучения.</w:t>
      </w:r>
    </w:p>
    <w:p w14:paraId="1BFBE88C" w14:textId="77777777" w:rsidR="00A00F14" w:rsidRPr="00780418" w:rsidRDefault="00A00F14" w:rsidP="00A00F14">
      <w:pPr>
        <w:shd w:val="clear" w:color="auto" w:fill="FFFFFF"/>
        <w:spacing w:after="0" w:line="360" w:lineRule="auto"/>
        <w:ind w:firstLine="709"/>
        <w:jc w:val="both"/>
        <w:rPr>
          <w:rFonts w:ascii="Times New Roman" w:hAnsi="Times New Roman" w:cs="Times New Roman"/>
          <w:sz w:val="28"/>
          <w:szCs w:val="28"/>
        </w:rPr>
      </w:pPr>
      <w:r w:rsidRPr="00780418">
        <w:rPr>
          <w:rFonts w:ascii="Times New Roman" w:hAnsi="Times New Roman" w:cs="Times New Roman"/>
          <w:sz w:val="28"/>
          <w:szCs w:val="28"/>
        </w:rPr>
        <w:t xml:space="preserve">Учитывая возможное негативное влияние языковой интерференции для обучающихся с ТНР на </w:t>
      </w:r>
      <w:r w:rsidRPr="00780418">
        <w:rPr>
          <w:rFonts w:ascii="Times New Roman" w:hAnsi="Times New Roman" w:cs="Times New Roman"/>
          <w:sz w:val="28"/>
          <w:szCs w:val="28"/>
          <w:lang w:val="en-US"/>
        </w:rPr>
        <w:t>I</w:t>
      </w:r>
      <w:r w:rsidRPr="00780418">
        <w:rPr>
          <w:rFonts w:ascii="Times New Roman" w:hAnsi="Times New Roman" w:cs="Times New Roman"/>
          <w:sz w:val="28"/>
          <w:szCs w:val="28"/>
        </w:rPr>
        <w:t xml:space="preserve"> отделении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следующей ступени,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14:paraId="2A1511B0"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5E2988">
        <w:rPr>
          <w:rFonts w:ascii="Times New Roman" w:hAnsi="Times New Roman" w:cs="Times New Roman"/>
          <w:color w:val="auto"/>
          <w:kern w:val="28"/>
          <w:sz w:val="28"/>
          <w:szCs w:val="28"/>
        </w:rPr>
        <w:t>Вариативная часть учебного плана</w:t>
      </w:r>
      <w:r>
        <w:rPr>
          <w:rFonts w:ascii="Times New Roman" w:hAnsi="Times New Roman" w:cs="Times New Roman"/>
          <w:color w:val="auto"/>
          <w:kern w:val="28"/>
          <w:sz w:val="28"/>
          <w:szCs w:val="28"/>
        </w:rPr>
        <w:t xml:space="preserve"> формируется участниками образовательных отношений и включает часы, отводимые на внеурочную деятельность и коррекционно-развивающую область. </w:t>
      </w:r>
    </w:p>
    <w:p w14:paraId="055443B7"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r w:rsidRPr="002E7674">
        <w:rPr>
          <w:rFonts w:ascii="Times New Roman" w:hAnsi="Times New Roman" w:cs="Times New Roman"/>
          <w:sz w:val="28"/>
          <w:szCs w:val="28"/>
        </w:rPr>
        <w:t xml:space="preserve"> </w:t>
      </w:r>
      <w:r w:rsidRPr="00477924">
        <w:rPr>
          <w:rFonts w:ascii="Times New Roman" w:hAnsi="Times New Roman" w:cs="Times New Roman"/>
          <w:sz w:val="28"/>
          <w:szCs w:val="28"/>
        </w:rP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r>
        <w:rPr>
          <w:rFonts w:ascii="Times New Roman" w:hAnsi="Times New Roman" w:cs="Times New Roman"/>
          <w:color w:val="auto"/>
          <w:kern w:val="28"/>
          <w:sz w:val="28"/>
          <w:szCs w:val="28"/>
        </w:rPr>
        <w:t xml:space="preserve"> </w:t>
      </w:r>
    </w:p>
    <w:p w14:paraId="0CB66E7E" w14:textId="77777777" w:rsidR="00A00F14" w:rsidRPr="007C1FCA"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Коррекционно-развивающая обла</w:t>
      </w:r>
      <w:r>
        <w:rPr>
          <w:rFonts w:ascii="Times New Roman" w:hAnsi="Times New Roman" w:cs="Times New Roman"/>
          <w:sz w:val="28"/>
          <w:szCs w:val="28"/>
        </w:rPr>
        <w:t>сть включает часы</w:t>
      </w:r>
      <w:r w:rsidRPr="00477924">
        <w:rPr>
          <w:rFonts w:ascii="Times New Roman" w:hAnsi="Times New Roman" w:cs="Times New Roman"/>
          <w:sz w:val="28"/>
          <w:szCs w:val="28"/>
        </w:rPr>
        <w:t xml:space="preserve"> следующих</w:t>
      </w:r>
      <w:r>
        <w:rPr>
          <w:rFonts w:ascii="Times New Roman" w:hAnsi="Times New Roman" w:cs="Times New Roman"/>
          <w:sz w:val="28"/>
          <w:szCs w:val="28"/>
        </w:rPr>
        <w:t xml:space="preserve"> коррекционных курсов: «Логопедическая ритмика», «П</w:t>
      </w:r>
      <w:r w:rsidRPr="00477924">
        <w:rPr>
          <w:rFonts w:ascii="Times New Roman" w:hAnsi="Times New Roman" w:cs="Times New Roman"/>
          <w:sz w:val="28"/>
          <w:szCs w:val="28"/>
        </w:rPr>
        <w:t>роизношение</w:t>
      </w:r>
      <w:r>
        <w:rPr>
          <w:rFonts w:ascii="Times New Roman" w:hAnsi="Times New Roman" w:cs="Times New Roman"/>
          <w:sz w:val="28"/>
          <w:szCs w:val="28"/>
        </w:rPr>
        <w:t>», «Р</w:t>
      </w:r>
      <w:r w:rsidRPr="00477924">
        <w:rPr>
          <w:rFonts w:ascii="Times New Roman" w:hAnsi="Times New Roman" w:cs="Times New Roman"/>
          <w:sz w:val="28"/>
          <w:szCs w:val="28"/>
        </w:rPr>
        <w:t>азвитие речи</w:t>
      </w:r>
      <w:r>
        <w:rPr>
          <w:rFonts w:ascii="Times New Roman" w:hAnsi="Times New Roman" w:cs="Times New Roman"/>
          <w:sz w:val="28"/>
          <w:szCs w:val="28"/>
        </w:rPr>
        <w:t>». В структуру коррекционно-развивающей области</w:t>
      </w:r>
      <w:r w:rsidRPr="00477924">
        <w:rPr>
          <w:rFonts w:ascii="Times New Roman" w:hAnsi="Times New Roman" w:cs="Times New Roman"/>
          <w:sz w:val="28"/>
          <w:szCs w:val="28"/>
        </w:rPr>
        <w:t xml:space="preserve"> </w:t>
      </w:r>
      <w:r>
        <w:rPr>
          <w:rFonts w:ascii="Times New Roman" w:hAnsi="Times New Roman" w:cs="Times New Roman"/>
          <w:sz w:val="28"/>
          <w:szCs w:val="28"/>
        </w:rPr>
        <w:t xml:space="preserve">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w:t>
      </w:r>
      <w:r w:rsidRPr="00D815AD">
        <w:rPr>
          <w:rFonts w:ascii="Times New Roman" w:hAnsi="Times New Roman"/>
          <w:sz w:val="28"/>
        </w:rPr>
        <w:t>Индивидуальные логопедические занятия проводятся с одним обучающимся в течение 20 минут. Частота посещений индив</w:t>
      </w:r>
      <w:r>
        <w:rPr>
          <w:rFonts w:ascii="Times New Roman" w:hAnsi="Times New Roman"/>
          <w:sz w:val="28"/>
        </w:rPr>
        <w:t xml:space="preserve">идуальных занятий обучающимися </w:t>
      </w:r>
      <w:r w:rsidRPr="00D815AD">
        <w:rPr>
          <w:rFonts w:ascii="Times New Roman" w:hAnsi="Times New Roman"/>
          <w:sz w:val="28"/>
        </w:rPr>
        <w:t>–</w:t>
      </w:r>
      <w:r>
        <w:rPr>
          <w:rFonts w:ascii="Times New Roman" w:hAnsi="Times New Roman"/>
          <w:sz w:val="28"/>
        </w:rPr>
        <w:t xml:space="preserve"> не менее 2 раз</w:t>
      </w:r>
      <w:r w:rsidRPr="00D815AD">
        <w:rPr>
          <w:rFonts w:ascii="Times New Roman" w:hAnsi="Times New Roman"/>
          <w:sz w:val="28"/>
        </w:rPr>
        <w:t xml:space="preserve"> в неделю. Подгрупповые логопедические занятия с </w:t>
      </w:r>
      <w:r>
        <w:rPr>
          <w:rFonts w:ascii="Times New Roman" w:hAnsi="Times New Roman"/>
          <w:sz w:val="28"/>
        </w:rPr>
        <w:t>2</w:t>
      </w:r>
      <w:r w:rsidRPr="00D815AD">
        <w:rPr>
          <w:rFonts w:ascii="Times New Roman" w:hAnsi="Times New Roman"/>
          <w:sz w:val="28"/>
        </w:rPr>
        <w:t>–</w:t>
      </w:r>
      <w:r>
        <w:rPr>
          <w:rFonts w:ascii="Times New Roman" w:hAnsi="Times New Roman"/>
          <w:sz w:val="28"/>
        </w:rPr>
        <w:t xml:space="preserve">4 обучающимися составляют 20 </w:t>
      </w:r>
      <w:r w:rsidRPr="00D815AD">
        <w:rPr>
          <w:rFonts w:ascii="Times New Roman" w:hAnsi="Times New Roman"/>
          <w:sz w:val="28"/>
        </w:rPr>
        <w:t>– 25</w:t>
      </w:r>
      <w:r>
        <w:rPr>
          <w:rFonts w:ascii="Times New Roman" w:hAnsi="Times New Roman"/>
          <w:sz w:val="28"/>
        </w:rPr>
        <w:t xml:space="preserve"> </w:t>
      </w:r>
      <w:r w:rsidRPr="00D815AD">
        <w:rPr>
          <w:rFonts w:ascii="Times New Roman" w:hAnsi="Times New Roman"/>
          <w:sz w:val="28"/>
        </w:rPr>
        <w:t xml:space="preserve">минут. Частота посещений подгрупповых логопедических занятий – </w:t>
      </w:r>
      <w:r>
        <w:rPr>
          <w:rFonts w:ascii="Times New Roman" w:hAnsi="Times New Roman"/>
          <w:sz w:val="28"/>
        </w:rPr>
        <w:t>не менее 2 раз</w:t>
      </w:r>
      <w:r w:rsidRPr="00D815AD">
        <w:rPr>
          <w:rFonts w:ascii="Times New Roman" w:hAnsi="Times New Roman"/>
          <w:sz w:val="28"/>
        </w:rPr>
        <w:t xml:space="preserve"> в неделю.</w:t>
      </w:r>
    </w:p>
    <w:p w14:paraId="4DB9954A"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5E2988">
        <w:rPr>
          <w:rFonts w:ascii="Times New Roman" w:hAnsi="Times New Roman" w:cs="Times New Roman"/>
          <w:color w:val="auto"/>
          <w:kern w:val="28"/>
          <w:sz w:val="28"/>
          <w:szCs w:val="28"/>
        </w:rPr>
        <w:t>Часы учебного плана образовательной организации в совокупности  не должны превышать величину недельной образовательной нагрузки.</w:t>
      </w:r>
      <w:r>
        <w:rPr>
          <w:rFonts w:ascii="Times New Roman" w:hAnsi="Times New Roman" w:cs="Times New Roman"/>
          <w:color w:val="auto"/>
          <w:kern w:val="28"/>
          <w:sz w:val="28"/>
          <w:szCs w:val="28"/>
        </w:rPr>
        <w:t xml:space="preserve"> Количество учебных занятий за 4 (5) учебных года не может составлять менее 2904 часов и более 3345 часов (при наличии </w:t>
      </w:r>
      <w:r>
        <w:rPr>
          <w:rFonts w:ascii="Times New Roman" w:hAnsi="Times New Roman" w:cs="Times New Roman"/>
          <w:color w:val="auto"/>
          <w:kern w:val="28"/>
          <w:sz w:val="28"/>
          <w:szCs w:val="28"/>
          <w:lang w:val="en-US"/>
        </w:rPr>
        <w:t>I</w:t>
      </w:r>
      <w:r w:rsidRPr="00936DA4">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дополнительного класса – более 3732 часов).</w:t>
      </w:r>
    </w:p>
    <w:p w14:paraId="63A11697" w14:textId="77777777" w:rsidR="00A00F14" w:rsidRPr="00BE66CE"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BE66CE">
        <w:rPr>
          <w:rFonts w:ascii="Times New Roman" w:hAnsi="Times New Roman" w:cs="Times New Roman"/>
          <w:color w:val="auto"/>
          <w:kern w:val="28"/>
          <w:sz w:val="28"/>
          <w:szCs w:val="28"/>
        </w:rPr>
        <w:t>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14:paraId="35EC8F79" w14:textId="77777777" w:rsidR="00A00F14" w:rsidRPr="00BE66CE"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и/или физическом развитии;  </w:t>
      </w:r>
    </w:p>
    <w:p w14:paraId="4F48EF05" w14:textId="77777777" w:rsidR="00A00F14" w:rsidRPr="00BE66CE"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 учебные занятия для углубленного изучения отдельных обязательных учебных предметов;</w:t>
      </w:r>
    </w:p>
    <w:p w14:paraId="3C067965"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 xml:space="preserve">- </w:t>
      </w:r>
      <w:r w:rsidRPr="00BE66CE">
        <w:rPr>
          <w:rFonts w:ascii="Times New Roman" w:hAnsi="Times New Roman" w:cs="Times New Roman"/>
          <w:color w:val="auto"/>
          <w:kern w:val="28"/>
          <w:sz w:val="28"/>
          <w:szCs w:val="28"/>
        </w:rPr>
        <w:t xml:space="preserve"> учебные занятия, обеспечивающие различные интересы обучающихся, в том числе этнокультурные.</w:t>
      </w:r>
    </w:p>
    <w:p w14:paraId="5F6BE4B7" w14:textId="77777777" w:rsidR="00A00F14" w:rsidRPr="008F0CAB"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8F0CAB">
        <w:rPr>
          <w:rFonts w:ascii="Times New Roman" w:hAnsi="Times New Roman" w:cs="Times New Roman"/>
          <w:color w:val="auto"/>
          <w:kern w:val="28"/>
          <w:sz w:val="28"/>
          <w:szCs w:val="28"/>
        </w:rPr>
        <w:t>Время, отводимое на внеурочную деятельность</w:t>
      </w:r>
      <w:r>
        <w:rPr>
          <w:rFonts w:ascii="Times New Roman" w:hAnsi="Times New Roman" w:cs="Times New Roman"/>
          <w:color w:val="auto"/>
          <w:kern w:val="28"/>
          <w:sz w:val="28"/>
          <w:szCs w:val="28"/>
        </w:rPr>
        <w:t xml:space="preserve"> </w:t>
      </w:r>
      <w:r w:rsidRPr="008F0CAB">
        <w:rPr>
          <w:rFonts w:ascii="Times New Roman" w:hAnsi="Times New Roman" w:cs="Times New Roman"/>
          <w:color w:val="auto"/>
          <w:kern w:val="28"/>
          <w:sz w:val="28"/>
          <w:szCs w:val="28"/>
        </w:rPr>
        <w:t>(10 часов в неделю), составляет  до 1350 часов</w:t>
      </w:r>
      <w:r>
        <w:rPr>
          <w:rFonts w:ascii="Times New Roman" w:hAnsi="Times New Roman" w:cs="Times New Roman"/>
          <w:color w:val="auto"/>
          <w:kern w:val="28"/>
          <w:sz w:val="28"/>
          <w:szCs w:val="28"/>
        </w:rPr>
        <w:t xml:space="preserve"> (при наличии </w:t>
      </w:r>
      <w:r>
        <w:rPr>
          <w:rFonts w:ascii="Times New Roman" w:hAnsi="Times New Roman" w:cs="Times New Roman"/>
          <w:color w:val="auto"/>
          <w:kern w:val="28"/>
          <w:sz w:val="28"/>
          <w:szCs w:val="28"/>
          <w:lang w:val="en-US"/>
        </w:rPr>
        <w:t>I</w:t>
      </w:r>
      <w:r w:rsidRPr="00936DA4">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дополнительного класса – до 1680 часов)</w:t>
      </w:r>
      <w:r w:rsidRPr="008F0CAB">
        <w:rPr>
          <w:rFonts w:ascii="Times New Roman" w:hAnsi="Times New Roman" w:cs="Times New Roman"/>
          <w:color w:val="auto"/>
          <w:kern w:val="28"/>
          <w:sz w:val="28"/>
          <w:szCs w:val="28"/>
        </w:rPr>
        <w:t>.</w:t>
      </w:r>
    </w:p>
    <w:p w14:paraId="49323631" w14:textId="77777777" w:rsidR="00A00F14" w:rsidRPr="00793B1B"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8F0CAB">
        <w:rPr>
          <w:rFonts w:ascii="Times New Roman" w:hAnsi="Times New Roman" w:cs="Times New Roman"/>
          <w:color w:val="auto"/>
          <w:kern w:val="28"/>
          <w:sz w:val="28"/>
          <w:szCs w:val="28"/>
        </w:rPr>
        <w:t>Часы, отводимые на коррекционно-развивающую область, включаются в часы, отводимые на внеурочную д</w:t>
      </w:r>
      <w:r>
        <w:rPr>
          <w:rFonts w:ascii="Times New Roman" w:hAnsi="Times New Roman" w:cs="Times New Roman"/>
          <w:color w:val="auto"/>
          <w:kern w:val="28"/>
          <w:sz w:val="28"/>
          <w:szCs w:val="28"/>
        </w:rPr>
        <w:t>еятельность (в объеме не менее 5</w:t>
      </w:r>
      <w:r w:rsidRPr="008F0CAB">
        <w:rPr>
          <w:rFonts w:ascii="Times New Roman" w:hAnsi="Times New Roman" w:cs="Times New Roman"/>
          <w:color w:val="auto"/>
          <w:kern w:val="28"/>
          <w:sz w:val="28"/>
          <w:szCs w:val="28"/>
        </w:rPr>
        <w:t xml:space="preserve"> часов), и являются обязательными.</w:t>
      </w:r>
    </w:p>
    <w:p w14:paraId="2655DD5B"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 xml:space="preserve">Чередование учебной и внеурочной деятельности в рамках реализации адаптированной основной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образовательной программ</w:t>
      </w:r>
      <w:r>
        <w:rPr>
          <w:rFonts w:ascii="Times New Roman" w:hAnsi="Times New Roman" w:cs="Times New Roman"/>
          <w:sz w:val="28"/>
          <w:szCs w:val="28"/>
        </w:rPr>
        <w:t>ы НОО определяет образовательная организация</w:t>
      </w:r>
      <w:r w:rsidRPr="00477924">
        <w:rPr>
          <w:rFonts w:ascii="Times New Roman" w:hAnsi="Times New Roman" w:cs="Times New Roman"/>
          <w:sz w:val="28"/>
          <w:szCs w:val="28"/>
        </w:rPr>
        <w:t>. Время, отведенное на внеурочную деятельность, не учитывается при определении максимально допустимой недельной нагрузки обучающихся, и не</w:t>
      </w:r>
      <w:r>
        <w:rPr>
          <w:rFonts w:ascii="Times New Roman" w:hAnsi="Times New Roman" w:cs="Times New Roman"/>
          <w:sz w:val="28"/>
          <w:szCs w:val="28"/>
        </w:rPr>
        <w:t xml:space="preserve"> </w:t>
      </w:r>
      <w:r w:rsidRPr="00477924">
        <w:rPr>
          <w:rFonts w:ascii="Times New Roman" w:hAnsi="Times New Roman" w:cs="Times New Roman"/>
          <w:sz w:val="28"/>
          <w:szCs w:val="28"/>
        </w:rPr>
        <w:t>должно допускать п</w:t>
      </w:r>
      <w:r>
        <w:rPr>
          <w:rFonts w:ascii="Times New Roman" w:hAnsi="Times New Roman" w:cs="Times New Roman"/>
          <w:sz w:val="28"/>
          <w:szCs w:val="28"/>
        </w:rPr>
        <w:t>ерегрузку  обучающихся в течение</w:t>
      </w:r>
      <w:r w:rsidRPr="00477924">
        <w:rPr>
          <w:rFonts w:ascii="Times New Roman" w:hAnsi="Times New Roman" w:cs="Times New Roman"/>
          <w:sz w:val="28"/>
          <w:szCs w:val="28"/>
        </w:rPr>
        <w:t xml:space="preserve"> учебного дня, но учитывается при оп</w:t>
      </w:r>
      <w:r>
        <w:rPr>
          <w:rFonts w:ascii="Times New Roman" w:hAnsi="Times New Roman" w:cs="Times New Roman"/>
          <w:sz w:val="28"/>
          <w:szCs w:val="28"/>
        </w:rPr>
        <w:t>ределении объемов финансирования</w:t>
      </w:r>
      <w:r w:rsidRPr="00477924">
        <w:rPr>
          <w:rFonts w:ascii="Times New Roman" w:hAnsi="Times New Roman" w:cs="Times New Roman"/>
          <w:sz w:val="28"/>
          <w:szCs w:val="28"/>
        </w:rPr>
        <w:t>, направляемых на реализацию</w:t>
      </w:r>
      <w:r>
        <w:rPr>
          <w:rFonts w:ascii="Times New Roman" w:hAnsi="Times New Roman" w:cs="Times New Roman"/>
          <w:sz w:val="28"/>
          <w:szCs w:val="28"/>
        </w:rPr>
        <w:t xml:space="preserve"> адаптированной основной</w:t>
      </w:r>
      <w:r w:rsidRPr="00477924">
        <w:rPr>
          <w:rFonts w:ascii="Times New Roman" w:hAnsi="Times New Roman" w:cs="Times New Roman"/>
          <w:sz w:val="28"/>
          <w:szCs w:val="28"/>
        </w:rPr>
        <w:t xml:space="preserve">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образовательной программы.</w:t>
      </w:r>
      <w:r>
        <w:rPr>
          <w:rFonts w:ascii="Times New Roman" w:hAnsi="Times New Roman" w:cs="Times New Roman"/>
          <w:sz w:val="28"/>
          <w:szCs w:val="28"/>
        </w:rPr>
        <w:t xml:space="preserve"> </w:t>
      </w:r>
    </w:p>
    <w:p w14:paraId="4719A095"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Вся образовательная и воспитательная деятельность должна быть построена так, чтобы на всех уроках и внеклассных мероприятиях осуществлялась работа по коррекции/профилактике нарушений и развитию речи обучающихся с ТНР, обеспечивающая тесную связь содержания образования с его развивающей направленностью.</w:t>
      </w:r>
    </w:p>
    <w:p w14:paraId="3D325AA2" w14:textId="77777777" w:rsidR="00A00F14" w:rsidRPr="00950353" w:rsidRDefault="00A00F14" w:rsidP="00A00F14">
      <w:pPr>
        <w:shd w:val="clear" w:color="auto" w:fill="FFFFFF"/>
        <w:spacing w:after="0" w:line="360" w:lineRule="auto"/>
        <w:ind w:firstLine="709"/>
        <w:jc w:val="both"/>
        <w:rPr>
          <w:rFonts w:ascii="Times New Roman" w:hAnsi="Times New Roman" w:cs="Times New Roman"/>
          <w:kern w:val="28"/>
          <w:sz w:val="28"/>
          <w:szCs w:val="28"/>
        </w:rPr>
      </w:pPr>
      <w:r w:rsidRPr="00950353">
        <w:rPr>
          <w:rFonts w:ascii="Times New Roman" w:hAnsi="Times New Roman"/>
          <w:kern w:val="28"/>
          <w:sz w:val="28"/>
          <w:szCs w:val="28"/>
        </w:rPr>
        <w:t>Психолого-медико-педагогическое сопровождение обучающихся с ТНР в процессе освоения АООП НОО реализуется в урочное и внеурочное время и осуществляется следующими специалистами: педагогами, психологами, медицинскими работниками (врач-педиатр, медицинская сестра).</w:t>
      </w:r>
    </w:p>
    <w:p w14:paraId="4FCBBEE9"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Учебные планы обеспечивают</w:t>
      </w:r>
      <w:r>
        <w:rPr>
          <w:rFonts w:ascii="Times New Roman" w:hAnsi="Times New Roman" w:cs="Times New Roman"/>
          <w:sz w:val="28"/>
          <w:szCs w:val="28"/>
        </w:rPr>
        <w:t>, в случаях</w:t>
      </w:r>
      <w:r w:rsidRPr="00477924">
        <w:rPr>
          <w:rFonts w:ascii="Times New Roman" w:hAnsi="Times New Roman" w:cs="Times New Roman"/>
          <w:sz w:val="28"/>
          <w:szCs w:val="28"/>
        </w:rPr>
        <w:t xml:space="preserve"> предусмотренных законодательством Р</w:t>
      </w:r>
      <w:r>
        <w:rPr>
          <w:rFonts w:ascii="Times New Roman" w:hAnsi="Times New Roman" w:cs="Times New Roman"/>
          <w:sz w:val="28"/>
          <w:szCs w:val="28"/>
        </w:rPr>
        <w:t xml:space="preserve">оссийской </w:t>
      </w:r>
      <w:r w:rsidRPr="00477924">
        <w:rPr>
          <w:rFonts w:ascii="Times New Roman" w:hAnsi="Times New Roman" w:cs="Times New Roman"/>
          <w:sz w:val="28"/>
          <w:szCs w:val="28"/>
        </w:rPr>
        <w:t>Ф</w:t>
      </w:r>
      <w:r>
        <w:rPr>
          <w:rFonts w:ascii="Times New Roman" w:hAnsi="Times New Roman" w:cs="Times New Roman"/>
          <w:sz w:val="28"/>
          <w:szCs w:val="28"/>
        </w:rPr>
        <w:t>едерации</w:t>
      </w:r>
      <w:r w:rsidRPr="00477924">
        <w:rPr>
          <w:rFonts w:ascii="Times New Roman" w:hAnsi="Times New Roman" w:cs="Times New Roman"/>
          <w:sz w:val="28"/>
          <w:szCs w:val="28"/>
        </w:rPr>
        <w:t xml:space="preserve"> в области образования</w:t>
      </w:r>
      <w:r>
        <w:rPr>
          <w:rFonts w:ascii="Times New Roman" w:hAnsi="Times New Roman" w:cs="Times New Roman"/>
          <w:sz w:val="28"/>
          <w:szCs w:val="28"/>
        </w:rPr>
        <w:t>,</w:t>
      </w:r>
      <w:r w:rsidRPr="00477924">
        <w:rPr>
          <w:rFonts w:ascii="Times New Roman" w:hAnsi="Times New Roman" w:cs="Times New Roman"/>
          <w:sz w:val="28"/>
          <w:szCs w:val="28"/>
        </w:rPr>
        <w:t xml:space="preserve"> возможность обучения на государственных языках субъектов Российской Федерации, а так же возможность их изучения, и устанавливают количество занятий, отвод</w:t>
      </w:r>
      <w:r>
        <w:rPr>
          <w:rFonts w:ascii="Times New Roman" w:hAnsi="Times New Roman" w:cs="Times New Roman"/>
          <w:sz w:val="28"/>
          <w:szCs w:val="28"/>
        </w:rPr>
        <w:t xml:space="preserve">имых на их изучение, по классам </w:t>
      </w:r>
      <w:r w:rsidRPr="00477924">
        <w:rPr>
          <w:rFonts w:ascii="Times New Roman" w:hAnsi="Times New Roman" w:cs="Times New Roman"/>
          <w:sz w:val="28"/>
          <w:szCs w:val="28"/>
        </w:rPr>
        <w:t>(годам) обучения.</w:t>
      </w:r>
    </w:p>
    <w:p w14:paraId="5667C41D"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sidRPr="00B86897">
        <w:rPr>
          <w:rFonts w:ascii="Times New Roman" w:hAnsi="Times New Roman" w:cs="Times New Roman"/>
          <w:color w:val="auto"/>
          <w:kern w:val="28"/>
          <w:sz w:val="28"/>
          <w:szCs w:val="28"/>
        </w:rPr>
        <w:t xml:space="preserve">Адаптированная основная </w:t>
      </w:r>
      <w:r>
        <w:rPr>
          <w:rFonts w:ascii="Times New Roman" w:hAnsi="Times New Roman" w:cs="Times New Roman"/>
          <w:color w:val="auto"/>
          <w:kern w:val="28"/>
          <w:sz w:val="28"/>
          <w:szCs w:val="28"/>
        </w:rPr>
        <w:t>обще</w:t>
      </w:r>
      <w:r w:rsidRPr="00B86897">
        <w:rPr>
          <w:rFonts w:ascii="Times New Roman" w:hAnsi="Times New Roman" w:cs="Times New Roman"/>
          <w:color w:val="auto"/>
          <w:kern w:val="28"/>
          <w:sz w:val="28"/>
          <w:szCs w:val="28"/>
        </w:rPr>
        <w:t>образовательная программа начального общего образования обучающихся с ТНР может включать как один, так и несколько учебных планов.</w:t>
      </w:r>
    </w:p>
    <w:p w14:paraId="65DB73B6"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r>
        <w:rPr>
          <w:rFonts w:ascii="Times New Roman" w:hAnsi="Times New Roman" w:cs="Times New Roman"/>
          <w:color w:val="auto"/>
          <w:kern w:val="28"/>
          <w:sz w:val="28"/>
          <w:szCs w:val="28"/>
        </w:rPr>
        <w:t>Адаптированной основной</w:t>
      </w:r>
      <w:r w:rsidRPr="00B86897">
        <w:rPr>
          <w:rFonts w:ascii="Times New Roman" w:hAnsi="Times New Roman" w:cs="Times New Roman"/>
          <w:color w:val="auto"/>
          <w:kern w:val="28"/>
          <w:sz w:val="28"/>
          <w:szCs w:val="28"/>
        </w:rPr>
        <w:t xml:space="preserve"> </w:t>
      </w:r>
      <w:r>
        <w:rPr>
          <w:rFonts w:ascii="Times New Roman" w:hAnsi="Times New Roman" w:cs="Times New Roman"/>
          <w:color w:val="auto"/>
          <w:kern w:val="28"/>
          <w:sz w:val="28"/>
          <w:szCs w:val="28"/>
        </w:rPr>
        <w:t>общеобразовательной программой</w:t>
      </w:r>
      <w:r w:rsidRPr="00B86897">
        <w:rPr>
          <w:rFonts w:ascii="Times New Roman" w:hAnsi="Times New Roman" w:cs="Times New Roman"/>
          <w:color w:val="auto"/>
          <w:kern w:val="28"/>
          <w:sz w:val="28"/>
          <w:szCs w:val="28"/>
        </w:rPr>
        <w:t xml:space="preserve"> начального общего образования обучающихся с ТНР</w:t>
      </w:r>
      <w:r>
        <w:rPr>
          <w:rFonts w:ascii="Times New Roman" w:hAnsi="Times New Roman" w:cs="Times New Roman"/>
          <w:color w:val="auto"/>
          <w:kern w:val="28"/>
          <w:sz w:val="28"/>
          <w:szCs w:val="28"/>
        </w:rPr>
        <w:t xml:space="preserve"> предусматривается создание индивидуальных учебных планов</w:t>
      </w:r>
      <w:r w:rsidRPr="00B668F6">
        <w:t xml:space="preserve"> </w:t>
      </w:r>
      <w:r w:rsidRPr="00B668F6">
        <w:rPr>
          <w:rFonts w:ascii="Times New Roman" w:hAnsi="Times New Roman" w:cs="Times New Roman"/>
          <w:color w:val="auto"/>
          <w:kern w:val="28"/>
          <w:sz w:val="28"/>
          <w:szCs w:val="28"/>
        </w:rPr>
        <w:t>с учетом особых образовательных потребностей групп или отдельных обучающихс</w:t>
      </w:r>
      <w:r>
        <w:rPr>
          <w:rFonts w:ascii="Times New Roman" w:hAnsi="Times New Roman" w:cs="Times New Roman"/>
          <w:color w:val="auto"/>
          <w:kern w:val="28"/>
          <w:sz w:val="28"/>
          <w:szCs w:val="28"/>
        </w:rPr>
        <w:t>я с ТНР</w:t>
      </w:r>
      <w:r w:rsidRPr="00B668F6">
        <w:rPr>
          <w:rFonts w:ascii="Times New Roman" w:hAnsi="Times New Roman" w:cs="Times New Roman"/>
          <w:color w:val="auto"/>
          <w:kern w:val="28"/>
          <w:sz w:val="28"/>
          <w:szCs w:val="28"/>
        </w:rPr>
        <w:t xml:space="preserve">. Это целесообразно рекомендовать для обучающихся с I уровнем речевого развития (по Р.Е. Левиной),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w:t>
      </w:r>
      <w:r>
        <w:rPr>
          <w:rFonts w:ascii="Times New Roman" w:hAnsi="Times New Roman" w:cs="Times New Roman"/>
          <w:color w:val="auto"/>
          <w:kern w:val="28"/>
          <w:sz w:val="28"/>
          <w:szCs w:val="28"/>
        </w:rPr>
        <w:t>формирования социальной</w:t>
      </w:r>
      <w:r w:rsidRPr="00B668F6">
        <w:rPr>
          <w:rFonts w:ascii="Times New Roman" w:hAnsi="Times New Roman" w:cs="Times New Roman"/>
          <w:color w:val="auto"/>
          <w:kern w:val="28"/>
          <w:sz w:val="28"/>
          <w:szCs w:val="28"/>
        </w:rPr>
        <w:t xml:space="preserve"> компетенции этих детей является вовлечение их в речевое и социальное взаимодействие с родителями и сверстниками через интенсивное развитие форм и способов невербальной и доступной вербальной коммуникации. Индивидуальный учебный план разрабатывается самостоятельно образовательной организацией на основе адаптированной основной </w:t>
      </w:r>
      <w:r>
        <w:rPr>
          <w:rFonts w:ascii="Times New Roman" w:hAnsi="Times New Roman" w:cs="Times New Roman"/>
          <w:color w:val="auto"/>
          <w:kern w:val="28"/>
          <w:sz w:val="28"/>
          <w:szCs w:val="28"/>
        </w:rPr>
        <w:t>обще</w:t>
      </w:r>
      <w:r w:rsidRPr="00B668F6">
        <w:rPr>
          <w:rFonts w:ascii="Times New Roman" w:hAnsi="Times New Roman" w:cs="Times New Roman"/>
          <w:color w:val="auto"/>
          <w:kern w:val="28"/>
          <w:sz w:val="28"/>
          <w:szCs w:val="28"/>
        </w:rPr>
        <w:t>образовательной программы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консилиума на основе углу</w:t>
      </w:r>
      <w:r>
        <w:rPr>
          <w:rFonts w:ascii="Times New Roman" w:hAnsi="Times New Roman" w:cs="Times New Roman"/>
          <w:color w:val="auto"/>
          <w:kern w:val="28"/>
          <w:sz w:val="28"/>
          <w:szCs w:val="28"/>
        </w:rPr>
        <w:t xml:space="preserve">бленного </w:t>
      </w:r>
      <w:r w:rsidRPr="00B668F6">
        <w:rPr>
          <w:rFonts w:ascii="Times New Roman" w:hAnsi="Times New Roman" w:cs="Times New Roman"/>
          <w:color w:val="auto"/>
          <w:kern w:val="28"/>
          <w:sz w:val="28"/>
          <w:szCs w:val="28"/>
        </w:rPr>
        <w:t>психолого-</w:t>
      </w:r>
      <w:r>
        <w:rPr>
          <w:rFonts w:ascii="Times New Roman" w:hAnsi="Times New Roman" w:cs="Times New Roman"/>
          <w:color w:val="auto"/>
          <w:kern w:val="28"/>
          <w:sz w:val="28"/>
          <w:szCs w:val="28"/>
        </w:rPr>
        <w:t>медико-</w:t>
      </w:r>
      <w:r w:rsidRPr="00B668F6">
        <w:rPr>
          <w:rFonts w:ascii="Times New Roman" w:hAnsi="Times New Roman" w:cs="Times New Roman"/>
          <w:color w:val="auto"/>
          <w:kern w:val="28"/>
          <w:sz w:val="28"/>
          <w:szCs w:val="28"/>
        </w:rPr>
        <w:t>педагогического обс</w:t>
      </w:r>
      <w:r>
        <w:rPr>
          <w:rFonts w:ascii="Times New Roman" w:hAnsi="Times New Roman" w:cs="Times New Roman"/>
          <w:color w:val="auto"/>
          <w:kern w:val="28"/>
          <w:sz w:val="28"/>
          <w:szCs w:val="28"/>
        </w:rPr>
        <w:t>ледования. В этом случае обучающийся</w:t>
      </w:r>
      <w:r w:rsidRPr="00B668F6">
        <w:rPr>
          <w:rFonts w:ascii="Times New Roman" w:hAnsi="Times New Roman" w:cs="Times New Roman"/>
          <w:color w:val="auto"/>
          <w:kern w:val="28"/>
          <w:sz w:val="28"/>
          <w:szCs w:val="28"/>
        </w:rPr>
        <w:t xml:space="preserve">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r>
        <w:rPr>
          <w:rFonts w:ascii="Times New Roman" w:hAnsi="Times New Roman" w:cs="Times New Roman"/>
          <w:color w:val="auto"/>
          <w:kern w:val="28"/>
          <w:sz w:val="28"/>
          <w:szCs w:val="28"/>
        </w:rPr>
        <w:t>.</w:t>
      </w:r>
    </w:p>
    <w:p w14:paraId="2EF2EB87" w14:textId="77777777" w:rsidR="00A00F14" w:rsidRDefault="00A00F14" w:rsidP="00A00F14">
      <w:pPr>
        <w:shd w:val="clear" w:color="auto" w:fill="FFFFFF"/>
        <w:spacing w:after="0" w:line="360" w:lineRule="auto"/>
        <w:ind w:firstLine="709"/>
        <w:jc w:val="both"/>
        <w:rPr>
          <w:rFonts w:ascii="Times New Roman" w:hAnsi="Times New Roman" w:cs="Times New Roman"/>
          <w:color w:val="auto"/>
          <w:kern w:val="28"/>
          <w:sz w:val="28"/>
          <w:szCs w:val="28"/>
        </w:rPr>
      </w:pPr>
    </w:p>
    <w:p w14:paraId="38426ECA" w14:textId="77777777" w:rsidR="00A00F14" w:rsidRPr="009E050A" w:rsidRDefault="00A00F14" w:rsidP="00A00F14">
      <w:pPr>
        <w:shd w:val="clear" w:color="auto" w:fill="FFFFFF"/>
        <w:spacing w:after="0" w:line="360" w:lineRule="auto"/>
        <w:jc w:val="center"/>
        <w:rPr>
          <w:rFonts w:ascii="Times New Roman" w:hAnsi="Times New Roman" w:cs="Times New Roman"/>
          <w:b/>
          <w:sz w:val="28"/>
          <w:szCs w:val="28"/>
        </w:rPr>
      </w:pPr>
      <w:r w:rsidRPr="009E050A">
        <w:rPr>
          <w:rFonts w:ascii="Times New Roman" w:hAnsi="Times New Roman" w:cs="Times New Roman"/>
          <w:b/>
          <w:sz w:val="28"/>
          <w:szCs w:val="28"/>
        </w:rPr>
        <w:t>График учебного процесса</w:t>
      </w:r>
    </w:p>
    <w:p w14:paraId="67A0FF91"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В соответствии с Ус</w:t>
      </w:r>
      <w:r>
        <w:rPr>
          <w:rFonts w:ascii="Times New Roman" w:hAnsi="Times New Roman" w:cs="Times New Roman"/>
          <w:sz w:val="28"/>
          <w:szCs w:val="28"/>
        </w:rPr>
        <w:t>тавом образовательная организация</w:t>
      </w:r>
      <w:r w:rsidRPr="00477924">
        <w:rPr>
          <w:rFonts w:ascii="Times New Roman" w:hAnsi="Times New Roman" w:cs="Times New Roman"/>
          <w:sz w:val="28"/>
          <w:szCs w:val="28"/>
        </w:rPr>
        <w:t xml:space="preserve"> имеет право самостоятельно определять продолжительность учебной недели (5</w:t>
      </w:r>
      <w:r w:rsidRPr="008B7CF6">
        <w:rPr>
          <w:rFonts w:ascii="Times New Roman" w:hAnsi="Times New Roman" w:cs="Times New Roman"/>
          <w:sz w:val="28"/>
          <w:szCs w:val="28"/>
        </w:rPr>
        <w:t xml:space="preserve"> </w:t>
      </w:r>
      <w:r w:rsidRPr="00477924">
        <w:rPr>
          <w:rFonts w:ascii="Times New Roman" w:hAnsi="Times New Roman" w:cs="Times New Roman"/>
          <w:sz w:val="28"/>
          <w:szCs w:val="28"/>
        </w:rPr>
        <w:t>- дневной, либо 6</w:t>
      </w:r>
      <w:r w:rsidRPr="008B7CF6">
        <w:rPr>
          <w:rFonts w:ascii="Times New Roman" w:hAnsi="Times New Roman" w:cs="Times New Roman"/>
          <w:sz w:val="28"/>
          <w:szCs w:val="28"/>
        </w:rPr>
        <w:t xml:space="preserve"> </w:t>
      </w:r>
      <w:r w:rsidRPr="00477924">
        <w:rPr>
          <w:rFonts w:ascii="Times New Roman" w:hAnsi="Times New Roman" w:cs="Times New Roman"/>
          <w:sz w:val="28"/>
          <w:szCs w:val="28"/>
        </w:rPr>
        <w:t>-</w:t>
      </w:r>
      <w:r>
        <w:rPr>
          <w:rFonts w:ascii="Times New Roman" w:hAnsi="Times New Roman" w:cs="Times New Roman"/>
          <w:sz w:val="28"/>
          <w:szCs w:val="28"/>
        </w:rPr>
        <w:t xml:space="preserve"> </w:t>
      </w:r>
      <w:r w:rsidRPr="00477924">
        <w:rPr>
          <w:rFonts w:ascii="Times New Roman" w:hAnsi="Times New Roman" w:cs="Times New Roman"/>
          <w:sz w:val="28"/>
          <w:szCs w:val="28"/>
        </w:rPr>
        <w:t>днев</w:t>
      </w:r>
      <w:r>
        <w:rPr>
          <w:rFonts w:ascii="Times New Roman" w:hAnsi="Times New Roman" w:cs="Times New Roman"/>
          <w:sz w:val="28"/>
          <w:szCs w:val="28"/>
        </w:rPr>
        <w:t>ной</w:t>
      </w:r>
      <w:r w:rsidRPr="00477924">
        <w:rPr>
          <w:rFonts w:ascii="Times New Roman" w:hAnsi="Times New Roman" w:cs="Times New Roman"/>
          <w:sz w:val="28"/>
          <w:szCs w:val="28"/>
        </w:rPr>
        <w:t>).</w:t>
      </w:r>
    </w:p>
    <w:p w14:paraId="267942C2"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Продолжительн</w:t>
      </w:r>
      <w:r>
        <w:rPr>
          <w:rFonts w:ascii="Times New Roman" w:hAnsi="Times New Roman" w:cs="Times New Roman"/>
          <w:sz w:val="28"/>
          <w:szCs w:val="28"/>
        </w:rPr>
        <w:t xml:space="preserve">ость учебного года  на </w:t>
      </w:r>
      <w:r>
        <w:rPr>
          <w:rFonts w:ascii="Times New Roman" w:hAnsi="Times New Roman" w:cs="Times New Roman"/>
          <w:sz w:val="28"/>
          <w:szCs w:val="28"/>
          <w:lang w:val="en-US"/>
        </w:rPr>
        <w:t>I</w:t>
      </w:r>
      <w:r>
        <w:rPr>
          <w:rFonts w:ascii="Times New Roman" w:hAnsi="Times New Roman" w:cs="Times New Roman"/>
          <w:sz w:val="28"/>
          <w:szCs w:val="28"/>
        </w:rPr>
        <w:t xml:space="preserve"> отделении</w:t>
      </w:r>
      <w:r w:rsidRPr="00477924">
        <w:rPr>
          <w:rFonts w:ascii="Times New Roman" w:hAnsi="Times New Roman" w:cs="Times New Roman"/>
          <w:sz w:val="28"/>
          <w:szCs w:val="28"/>
        </w:rPr>
        <w:t xml:space="preserve"> </w:t>
      </w:r>
      <w:r w:rsidRPr="00723702">
        <w:rPr>
          <w:rFonts w:ascii="Times New Roman" w:hAnsi="Times New Roman" w:cs="Times New Roman"/>
          <w:sz w:val="28"/>
          <w:szCs w:val="28"/>
        </w:rPr>
        <w:t>(</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дополнительный) -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 и на </w:t>
      </w:r>
      <w:r w:rsidRPr="00477924">
        <w:rPr>
          <w:rFonts w:ascii="Times New Roman" w:hAnsi="Times New Roman" w:cs="Times New Roman"/>
          <w:sz w:val="28"/>
          <w:szCs w:val="28"/>
          <w:lang w:val="en-US"/>
        </w:rPr>
        <w:t>II</w:t>
      </w:r>
      <w:r>
        <w:rPr>
          <w:rFonts w:ascii="Times New Roman" w:hAnsi="Times New Roman" w:cs="Times New Roman"/>
          <w:sz w:val="28"/>
          <w:szCs w:val="28"/>
        </w:rPr>
        <w:t xml:space="preserve"> отделении (</w:t>
      </w:r>
      <w:r>
        <w:rPr>
          <w:rFonts w:ascii="Times New Roman" w:hAnsi="Times New Roman" w:cs="Times New Roman"/>
          <w:sz w:val="28"/>
          <w:szCs w:val="28"/>
          <w:lang w:val="en-US"/>
        </w:rPr>
        <w:t>I</w:t>
      </w:r>
      <w:r>
        <w:rPr>
          <w:rFonts w:ascii="Times New Roman" w:hAnsi="Times New Roman" w:cs="Times New Roman"/>
          <w:sz w:val="28"/>
          <w:szCs w:val="28"/>
        </w:rPr>
        <w:t xml:space="preserve"> </w:t>
      </w:r>
      <w:r w:rsidRPr="00477924">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w:t>
      </w:r>
      <w:r w:rsidRPr="00477924">
        <w:rPr>
          <w:rFonts w:ascii="Times New Roman" w:hAnsi="Times New Roman" w:cs="Times New Roman"/>
          <w:sz w:val="28"/>
          <w:szCs w:val="28"/>
        </w:rPr>
        <w:t xml:space="preserve"> освоения адаптированной основной </w:t>
      </w:r>
      <w:r>
        <w:rPr>
          <w:rFonts w:ascii="Times New Roman" w:hAnsi="Times New Roman" w:cs="Times New Roman"/>
          <w:sz w:val="28"/>
          <w:szCs w:val="28"/>
        </w:rPr>
        <w:t>обще</w:t>
      </w:r>
      <w:r w:rsidRPr="00477924">
        <w:rPr>
          <w:rFonts w:ascii="Times New Roman" w:hAnsi="Times New Roman" w:cs="Times New Roman"/>
          <w:sz w:val="28"/>
          <w:szCs w:val="28"/>
        </w:rPr>
        <w:t>образовател</w:t>
      </w:r>
      <w:r>
        <w:rPr>
          <w:rFonts w:ascii="Times New Roman" w:hAnsi="Times New Roman" w:cs="Times New Roman"/>
          <w:sz w:val="28"/>
          <w:szCs w:val="28"/>
        </w:rPr>
        <w:t>ьной программы НОО составляет</w:t>
      </w:r>
      <w:r w:rsidRPr="00477924">
        <w:rPr>
          <w:rFonts w:ascii="Times New Roman" w:hAnsi="Times New Roman" w:cs="Times New Roman"/>
          <w:sz w:val="28"/>
          <w:szCs w:val="28"/>
        </w:rPr>
        <w:t xml:space="preserve"> для обучающихся</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 xml:space="preserve">дополнительного) класса </w:t>
      </w:r>
      <w:r w:rsidRPr="008B7CF6">
        <w:rPr>
          <w:rFonts w:ascii="Times New Roman" w:hAnsi="Times New Roman" w:cs="Times New Roman"/>
          <w:sz w:val="28"/>
          <w:szCs w:val="28"/>
        </w:rPr>
        <w:t>-</w:t>
      </w:r>
      <w:r>
        <w:rPr>
          <w:rFonts w:ascii="Times New Roman" w:hAnsi="Times New Roman" w:cs="Times New Roman"/>
          <w:sz w:val="28"/>
          <w:szCs w:val="28"/>
        </w:rPr>
        <w:t xml:space="preserve"> 33 недели, </w:t>
      </w:r>
      <w:r>
        <w:rPr>
          <w:rFonts w:ascii="Times New Roman" w:hAnsi="Times New Roman" w:cs="Times New Roman"/>
          <w:sz w:val="28"/>
          <w:szCs w:val="28"/>
          <w:lang w:val="en-US"/>
        </w:rPr>
        <w:t>II</w:t>
      </w:r>
      <w:r w:rsidRPr="00D30C7C">
        <w:rPr>
          <w:rFonts w:ascii="Times New Roman" w:hAnsi="Times New Roman" w:cs="Times New Roman"/>
          <w:sz w:val="28"/>
          <w:szCs w:val="28"/>
        </w:rPr>
        <w:t xml:space="preserve"> </w:t>
      </w:r>
      <w:r>
        <w:rPr>
          <w:rFonts w:ascii="Times New Roman" w:hAnsi="Times New Roman" w:cs="Times New Roman"/>
          <w:sz w:val="28"/>
          <w:szCs w:val="28"/>
        </w:rPr>
        <w:t>-</w:t>
      </w:r>
      <w:r w:rsidRPr="00D30C7C">
        <w:rPr>
          <w:rFonts w:ascii="Times New Roman" w:hAnsi="Times New Roman" w:cs="Times New Roman"/>
          <w:sz w:val="28"/>
          <w:szCs w:val="28"/>
        </w:rPr>
        <w:t xml:space="preserve"> </w:t>
      </w:r>
      <w:r>
        <w:rPr>
          <w:rFonts w:ascii="Times New Roman" w:hAnsi="Times New Roman" w:cs="Times New Roman"/>
          <w:sz w:val="28"/>
          <w:szCs w:val="28"/>
          <w:lang w:val="en-US"/>
        </w:rPr>
        <w:t>IV</w:t>
      </w:r>
      <w:r>
        <w:rPr>
          <w:rFonts w:ascii="Times New Roman" w:hAnsi="Times New Roman" w:cs="Times New Roman"/>
          <w:sz w:val="28"/>
          <w:szCs w:val="28"/>
        </w:rPr>
        <w:t xml:space="preserve"> классов </w:t>
      </w:r>
      <w:r w:rsidRPr="008B7CF6">
        <w:rPr>
          <w:rFonts w:ascii="Times New Roman" w:hAnsi="Times New Roman" w:cs="Times New Roman"/>
          <w:sz w:val="28"/>
          <w:szCs w:val="28"/>
        </w:rPr>
        <w:t>-</w:t>
      </w:r>
      <w:r w:rsidRPr="00477924">
        <w:rPr>
          <w:rFonts w:ascii="Times New Roman" w:hAnsi="Times New Roman" w:cs="Times New Roman"/>
          <w:sz w:val="28"/>
          <w:szCs w:val="28"/>
        </w:rPr>
        <w:t xml:space="preserve"> не менее 34 недель.</w:t>
      </w:r>
    </w:p>
    <w:p w14:paraId="1502C13B"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В</w:t>
      </w:r>
      <w:r w:rsidRPr="008B7CF6">
        <w:rPr>
          <w:rFonts w:ascii="Times New Roman" w:hAnsi="Times New Roman" w:cs="Times New Roman"/>
          <w:sz w:val="28"/>
          <w:szCs w:val="28"/>
        </w:rPr>
        <w:t xml:space="preserve"> </w:t>
      </w:r>
      <w:r>
        <w:rPr>
          <w:rFonts w:ascii="Times New Roman" w:hAnsi="Times New Roman" w:cs="Times New Roman"/>
          <w:sz w:val="28"/>
          <w:szCs w:val="28"/>
          <w:lang w:val="en-US"/>
        </w:rPr>
        <w:t>I</w:t>
      </w:r>
      <w:r w:rsidRPr="00477924">
        <w:rPr>
          <w:rFonts w:ascii="Times New Roman" w:hAnsi="Times New Roman" w:cs="Times New Roman"/>
          <w:sz w:val="28"/>
          <w:szCs w:val="28"/>
        </w:rPr>
        <w:t xml:space="preserve"> </w:t>
      </w:r>
      <w:r w:rsidRPr="008B7CF6">
        <w:rPr>
          <w:rFonts w:ascii="Times New Roman" w:hAnsi="Times New Roman" w:cs="Times New Roman"/>
          <w:sz w:val="28"/>
          <w:szCs w:val="28"/>
        </w:rPr>
        <w:t>(</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дополнительном)</w:t>
      </w:r>
      <w:r w:rsidRPr="00477924">
        <w:rPr>
          <w:rFonts w:ascii="Times New Roman" w:hAnsi="Times New Roman" w:cs="Times New Roman"/>
          <w:sz w:val="28"/>
          <w:szCs w:val="28"/>
        </w:rPr>
        <w:t xml:space="preserve"> классе обучающимся устанавливаются дополнительные каникулы в третьей четверти. Продолжительность ка</w:t>
      </w:r>
      <w:r>
        <w:rPr>
          <w:rFonts w:ascii="Times New Roman" w:hAnsi="Times New Roman" w:cs="Times New Roman"/>
          <w:sz w:val="28"/>
          <w:szCs w:val="28"/>
        </w:rPr>
        <w:t xml:space="preserve">никул для обучающихся во </w:t>
      </w:r>
      <w:r>
        <w:rPr>
          <w:rFonts w:ascii="Times New Roman" w:hAnsi="Times New Roman" w:cs="Times New Roman"/>
          <w:sz w:val="28"/>
          <w:szCs w:val="28"/>
          <w:lang w:val="en-US"/>
        </w:rPr>
        <w:t>II</w:t>
      </w:r>
      <w:r>
        <w:rPr>
          <w:rFonts w:ascii="Times New Roman" w:hAnsi="Times New Roman" w:cs="Times New Roman"/>
          <w:sz w:val="28"/>
          <w:szCs w:val="28"/>
        </w:rPr>
        <w:t xml:space="preserve"> -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классах не менее 30 календарных дней в течение учебного года, летом - не менее 8 недель.</w:t>
      </w:r>
    </w:p>
    <w:p w14:paraId="25BBA31E"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При максимально допустимой нагрузке в течение учебного дня количе</w:t>
      </w:r>
      <w:r>
        <w:rPr>
          <w:rFonts w:ascii="Times New Roman" w:hAnsi="Times New Roman" w:cs="Times New Roman"/>
          <w:sz w:val="28"/>
          <w:szCs w:val="28"/>
        </w:rPr>
        <w:t>ство уроков не должно превышать</w:t>
      </w:r>
      <w:r w:rsidRPr="00477924">
        <w:rPr>
          <w:rFonts w:ascii="Times New Roman" w:hAnsi="Times New Roman" w:cs="Times New Roman"/>
          <w:sz w:val="28"/>
          <w:szCs w:val="28"/>
        </w:rPr>
        <w:t xml:space="preserve"> в</w:t>
      </w:r>
      <w:r w:rsidRPr="008B7CF6">
        <w:rPr>
          <w:rFonts w:ascii="Times New Roman" w:hAnsi="Times New Roman" w:cs="Times New Roman"/>
          <w:sz w:val="28"/>
          <w:szCs w:val="28"/>
        </w:rPr>
        <w:t xml:space="preserve"> </w:t>
      </w:r>
      <w:r>
        <w:rPr>
          <w:rFonts w:ascii="Times New Roman" w:hAnsi="Times New Roman" w:cs="Times New Roman"/>
          <w:sz w:val="28"/>
          <w:szCs w:val="28"/>
          <w:lang w:val="en-US"/>
        </w:rPr>
        <w:t>I</w:t>
      </w:r>
      <w:r w:rsidRPr="00936DA4">
        <w:rPr>
          <w:rFonts w:ascii="Times New Roman" w:hAnsi="Times New Roman" w:cs="Times New Roman"/>
          <w:sz w:val="28"/>
          <w:szCs w:val="28"/>
        </w:rPr>
        <w:t xml:space="preserve"> </w:t>
      </w:r>
      <w:r>
        <w:rPr>
          <w:rFonts w:ascii="Times New Roman" w:hAnsi="Times New Roman" w:cs="Times New Roman"/>
          <w:sz w:val="28"/>
          <w:szCs w:val="28"/>
        </w:rPr>
        <w:t>дополнительном и</w:t>
      </w:r>
      <w:r w:rsidRPr="00BC4C93">
        <w:rPr>
          <w:rFonts w:ascii="Times New Roman" w:hAnsi="Times New Roman" w:cs="Times New Roman"/>
          <w:sz w:val="28"/>
          <w:szCs w:val="28"/>
        </w:rPr>
        <w:t xml:space="preserve"> </w:t>
      </w:r>
      <w:r>
        <w:rPr>
          <w:rFonts w:ascii="Times New Roman" w:hAnsi="Times New Roman" w:cs="Times New Roman"/>
          <w:sz w:val="28"/>
          <w:szCs w:val="28"/>
          <w:lang w:val="en-US"/>
        </w:rPr>
        <w:t>I</w:t>
      </w:r>
      <w:r w:rsidRPr="00477924">
        <w:rPr>
          <w:rFonts w:ascii="Times New Roman" w:hAnsi="Times New Roman" w:cs="Times New Roman"/>
          <w:sz w:val="28"/>
          <w:szCs w:val="28"/>
        </w:rPr>
        <w:t xml:space="preserve"> классе</w:t>
      </w:r>
      <w:r>
        <w:rPr>
          <w:rFonts w:ascii="Times New Roman" w:hAnsi="Times New Roman" w:cs="Times New Roman"/>
          <w:sz w:val="28"/>
          <w:szCs w:val="28"/>
        </w:rPr>
        <w:t xml:space="preserve"> </w:t>
      </w:r>
      <w:r w:rsidRPr="00477924">
        <w:rPr>
          <w:rFonts w:ascii="Times New Roman" w:hAnsi="Times New Roman" w:cs="Times New Roman"/>
          <w:sz w:val="28"/>
          <w:szCs w:val="28"/>
        </w:rPr>
        <w:t>- 4 уроков в день, один день в неделю -</w:t>
      </w:r>
      <w:r>
        <w:rPr>
          <w:rFonts w:ascii="Times New Roman" w:hAnsi="Times New Roman" w:cs="Times New Roman"/>
          <w:sz w:val="28"/>
          <w:szCs w:val="28"/>
        </w:rPr>
        <w:t xml:space="preserve"> 5 уроков, во </w:t>
      </w:r>
      <w:r>
        <w:rPr>
          <w:rFonts w:ascii="Times New Roman" w:hAnsi="Times New Roman" w:cs="Times New Roman"/>
          <w:sz w:val="28"/>
          <w:szCs w:val="28"/>
          <w:lang w:val="en-US"/>
        </w:rPr>
        <w:t>II</w:t>
      </w:r>
      <w:r w:rsidRPr="00723702">
        <w:rPr>
          <w:rFonts w:ascii="Times New Roman" w:hAnsi="Times New Roman" w:cs="Times New Roman"/>
          <w:sz w:val="28"/>
          <w:szCs w:val="28"/>
        </w:rPr>
        <w:t xml:space="preserve"> </w:t>
      </w:r>
      <w:r>
        <w:rPr>
          <w:rFonts w:ascii="Times New Roman" w:hAnsi="Times New Roman" w:cs="Times New Roman"/>
          <w:sz w:val="28"/>
          <w:szCs w:val="28"/>
        </w:rPr>
        <w:t>-</w:t>
      </w:r>
      <w:r w:rsidRPr="00723702">
        <w:rPr>
          <w:rFonts w:ascii="Times New Roman" w:hAnsi="Times New Roman" w:cs="Times New Roman"/>
          <w:sz w:val="28"/>
          <w:szCs w:val="28"/>
        </w:rPr>
        <w:t xml:space="preserve"> </w:t>
      </w:r>
      <w:r>
        <w:rPr>
          <w:rFonts w:ascii="Times New Roman" w:hAnsi="Times New Roman" w:cs="Times New Roman"/>
          <w:sz w:val="28"/>
          <w:szCs w:val="28"/>
          <w:lang w:val="en-US"/>
        </w:rPr>
        <w:t>IV</w:t>
      </w:r>
      <w:r w:rsidRPr="00477924">
        <w:rPr>
          <w:rFonts w:ascii="Times New Roman" w:hAnsi="Times New Roman" w:cs="Times New Roman"/>
          <w:sz w:val="28"/>
          <w:szCs w:val="28"/>
        </w:rPr>
        <w:t xml:space="preserve"> классах – не более 5 уроков в день.</w:t>
      </w:r>
      <w:r>
        <w:rPr>
          <w:rFonts w:ascii="Times New Roman" w:hAnsi="Times New Roman" w:cs="Times New Roman"/>
          <w:sz w:val="28"/>
          <w:szCs w:val="28"/>
        </w:rPr>
        <w:t xml:space="preserve"> Возможно использование в </w:t>
      </w:r>
      <w:r>
        <w:rPr>
          <w:rFonts w:ascii="Times New Roman" w:hAnsi="Times New Roman" w:cs="Times New Roman"/>
          <w:sz w:val="28"/>
          <w:szCs w:val="28"/>
          <w:lang w:val="en-US"/>
        </w:rPr>
        <w:t>I</w:t>
      </w:r>
      <w:r>
        <w:rPr>
          <w:rFonts w:ascii="Times New Roman" w:hAnsi="Times New Roman" w:cs="Times New Roman"/>
          <w:sz w:val="28"/>
          <w:szCs w:val="28"/>
        </w:rPr>
        <w:t xml:space="preserve"> (</w:t>
      </w:r>
      <w:r>
        <w:rPr>
          <w:rFonts w:ascii="Times New Roman" w:hAnsi="Times New Roman" w:cs="Times New Roman"/>
          <w:sz w:val="28"/>
          <w:szCs w:val="28"/>
          <w:lang w:val="en-US"/>
        </w:rPr>
        <w:t>I</w:t>
      </w:r>
      <w:r>
        <w:rPr>
          <w:rFonts w:ascii="Times New Roman" w:hAnsi="Times New Roman" w:cs="Times New Roman"/>
          <w:sz w:val="28"/>
          <w:szCs w:val="28"/>
        </w:rPr>
        <w:t xml:space="preserve"> дополнительном)</w:t>
      </w:r>
      <w:r w:rsidRPr="00477924">
        <w:rPr>
          <w:rFonts w:ascii="Times New Roman" w:hAnsi="Times New Roman" w:cs="Times New Roman"/>
          <w:sz w:val="28"/>
          <w:szCs w:val="28"/>
        </w:rPr>
        <w:t xml:space="preserve"> классах «ступенчатого» режима обучения. </w:t>
      </w:r>
    </w:p>
    <w:p w14:paraId="2A6D6F98"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Расписание в образовательной </w:t>
      </w:r>
      <w:r w:rsidRPr="00477924">
        <w:rPr>
          <w:rFonts w:ascii="Times New Roman" w:hAnsi="Times New Roman" w:cs="Times New Roman"/>
          <w:sz w:val="28"/>
          <w:szCs w:val="28"/>
        </w:rPr>
        <w:t>ор</w:t>
      </w:r>
      <w:r>
        <w:rPr>
          <w:rFonts w:ascii="Times New Roman" w:hAnsi="Times New Roman" w:cs="Times New Roman"/>
          <w:sz w:val="28"/>
          <w:szCs w:val="28"/>
        </w:rPr>
        <w:t>ганизации</w:t>
      </w:r>
      <w:r w:rsidRPr="00477924">
        <w:rPr>
          <w:rFonts w:ascii="Times New Roman" w:hAnsi="Times New Roman" w:cs="Times New Roman"/>
          <w:sz w:val="28"/>
          <w:szCs w:val="28"/>
        </w:rPr>
        <w:t xml:space="preserve"> для обучающихся с ТНР строится с учётом кривой умственной работоспособности в течение учебного дня и учебной недели с соблюдением режима ранжирования предметов по баллам. В течение учебного дня проводятся и трудные и более лёгкие для восприятия обучающимися предметы, что может снижать</w:t>
      </w:r>
      <w:r>
        <w:rPr>
          <w:rFonts w:ascii="Times New Roman" w:hAnsi="Times New Roman" w:cs="Times New Roman"/>
          <w:sz w:val="28"/>
          <w:szCs w:val="28"/>
        </w:rPr>
        <w:t xml:space="preserve"> их утомляемость и не допускать перегрузки.</w:t>
      </w:r>
    </w:p>
    <w:p w14:paraId="435EEED0"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Формы организации образовательно</w:t>
      </w:r>
      <w:r>
        <w:rPr>
          <w:rFonts w:ascii="Times New Roman" w:hAnsi="Times New Roman" w:cs="Times New Roman"/>
          <w:sz w:val="28"/>
          <w:szCs w:val="28"/>
        </w:rPr>
        <w:t>го процесса могут предусматривать чередование</w:t>
      </w:r>
      <w:r w:rsidRPr="00477924">
        <w:rPr>
          <w:rFonts w:ascii="Times New Roman" w:hAnsi="Times New Roman" w:cs="Times New Roman"/>
          <w:sz w:val="28"/>
          <w:szCs w:val="28"/>
        </w:rPr>
        <w:t xml:space="preserve"> учебной и внеурочной деятельности в рамках расписания. </w:t>
      </w:r>
    </w:p>
    <w:p w14:paraId="2BFC7E2D"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Реализация вариативной части учебного плана обеспечивает индивидуальный характер развития обучающихся с учетом тяжести речевого недоразвития, особенностей их эмоционально</w:t>
      </w:r>
      <w:r>
        <w:rPr>
          <w:rFonts w:ascii="Times New Roman" w:hAnsi="Times New Roman" w:cs="Times New Roman"/>
          <w:sz w:val="28"/>
          <w:szCs w:val="28"/>
        </w:rPr>
        <w:t>го и</w:t>
      </w:r>
      <w:r w:rsidRPr="00477924">
        <w:rPr>
          <w:rFonts w:ascii="Times New Roman" w:hAnsi="Times New Roman" w:cs="Times New Roman"/>
          <w:sz w:val="28"/>
          <w:szCs w:val="28"/>
        </w:rPr>
        <w:t xml:space="preserve"> психического развития, интересов и склонностей.              </w:t>
      </w:r>
    </w:p>
    <w:p w14:paraId="10814B4F"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Учебный план сохраняет преемственность изучаемых учебных предметов на каждой ступени</w:t>
      </w:r>
      <w:r>
        <w:rPr>
          <w:rFonts w:ascii="Times New Roman" w:hAnsi="Times New Roman" w:cs="Times New Roman"/>
          <w:sz w:val="28"/>
          <w:szCs w:val="28"/>
        </w:rPr>
        <w:t>.</w:t>
      </w:r>
    </w:p>
    <w:p w14:paraId="4B32C9B3"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учебном плане</w:t>
      </w:r>
      <w:r w:rsidRPr="00477924">
        <w:rPr>
          <w:rFonts w:ascii="Times New Roman" w:hAnsi="Times New Roman" w:cs="Times New Roman"/>
          <w:sz w:val="28"/>
          <w:szCs w:val="28"/>
        </w:rPr>
        <w:t xml:space="preserve"> предусмотрены занятия в коррекционно - развивающей области. </w:t>
      </w:r>
      <w:r>
        <w:rPr>
          <w:rFonts w:ascii="Times New Roman" w:hAnsi="Times New Roman" w:cs="Times New Roman"/>
          <w:sz w:val="28"/>
          <w:szCs w:val="28"/>
        </w:rPr>
        <w:t>Отводимые на них часы не входят в</w:t>
      </w:r>
      <w:r w:rsidRPr="00477924">
        <w:rPr>
          <w:rFonts w:ascii="Times New Roman" w:hAnsi="Times New Roman" w:cs="Times New Roman"/>
          <w:sz w:val="28"/>
          <w:szCs w:val="28"/>
        </w:rPr>
        <w:t xml:space="preserve"> максимальную нагрузку</w:t>
      </w:r>
      <w:r>
        <w:rPr>
          <w:rFonts w:ascii="Times New Roman" w:hAnsi="Times New Roman" w:cs="Times New Roman"/>
          <w:sz w:val="28"/>
          <w:szCs w:val="28"/>
        </w:rPr>
        <w:t>.</w:t>
      </w:r>
    </w:p>
    <w:p w14:paraId="7670B41C"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Расписание уроков составляется отдельно для обязательной, коррекционно – развивающей</w:t>
      </w:r>
      <w:r>
        <w:rPr>
          <w:rFonts w:ascii="Times New Roman" w:hAnsi="Times New Roman" w:cs="Times New Roman"/>
          <w:sz w:val="28"/>
          <w:szCs w:val="28"/>
        </w:rPr>
        <w:t xml:space="preserve"> областей</w:t>
      </w:r>
      <w:r w:rsidRPr="00477924">
        <w:rPr>
          <w:rFonts w:ascii="Times New Roman" w:hAnsi="Times New Roman" w:cs="Times New Roman"/>
          <w:sz w:val="28"/>
          <w:szCs w:val="28"/>
        </w:rPr>
        <w:t xml:space="preserve"> и внеурочной деятельности. Между</w:t>
      </w:r>
      <w:r>
        <w:rPr>
          <w:rFonts w:ascii="Times New Roman" w:hAnsi="Times New Roman" w:cs="Times New Roman"/>
          <w:sz w:val="28"/>
          <w:szCs w:val="28"/>
        </w:rPr>
        <w:t xml:space="preserve"> началом уроков </w:t>
      </w:r>
      <w:r w:rsidRPr="00477924">
        <w:rPr>
          <w:rFonts w:ascii="Times New Roman" w:hAnsi="Times New Roman" w:cs="Times New Roman"/>
          <w:sz w:val="28"/>
          <w:szCs w:val="28"/>
        </w:rPr>
        <w:t>коррекционно – развивающей и внеурочной деятельности</w:t>
      </w:r>
      <w:r>
        <w:rPr>
          <w:rFonts w:ascii="Times New Roman" w:hAnsi="Times New Roman" w:cs="Times New Roman"/>
          <w:sz w:val="28"/>
          <w:szCs w:val="28"/>
        </w:rPr>
        <w:t xml:space="preserve"> </w:t>
      </w:r>
      <w:r w:rsidRPr="00477924">
        <w:rPr>
          <w:rFonts w:ascii="Times New Roman" w:hAnsi="Times New Roman" w:cs="Times New Roman"/>
          <w:sz w:val="28"/>
          <w:szCs w:val="28"/>
        </w:rPr>
        <w:t>и последним уроком рекомендуется устраивать перерыв продолжительностью не менее 45 минут.</w:t>
      </w:r>
    </w:p>
    <w:p w14:paraId="5CBA9F70" w14:textId="77777777" w:rsidR="00A00F14" w:rsidRDefault="00A00F14" w:rsidP="00A00F14">
      <w:pPr>
        <w:shd w:val="clear" w:color="auto" w:fill="FFFFFF"/>
        <w:spacing w:after="0" w:line="360" w:lineRule="auto"/>
        <w:ind w:firstLine="709"/>
        <w:jc w:val="both"/>
        <w:rPr>
          <w:rFonts w:ascii="Times New Roman" w:hAnsi="Times New Roman" w:cs="Times New Roman"/>
          <w:sz w:val="28"/>
          <w:szCs w:val="28"/>
        </w:rPr>
      </w:pPr>
    </w:p>
    <w:p w14:paraId="7E8382E5" w14:textId="77777777" w:rsidR="00A00F14" w:rsidRPr="00D6024A" w:rsidRDefault="00A00F14" w:rsidP="00A00F14">
      <w:pPr>
        <w:suppressAutoHyphens w:val="0"/>
        <w:spacing w:before="120" w:after="120" w:line="240" w:lineRule="auto"/>
        <w:jc w:val="center"/>
        <w:rPr>
          <w:rFonts w:ascii="Times New Roman" w:hAnsi="Times New Roman"/>
          <w:b/>
          <w:kern w:val="28"/>
          <w:sz w:val="28"/>
          <w:szCs w:val="24"/>
        </w:rPr>
      </w:pPr>
      <w:r w:rsidRPr="004C265C">
        <w:rPr>
          <w:rFonts w:ascii="Times New Roman" w:hAnsi="Times New Roman"/>
          <w:b/>
          <w:kern w:val="28"/>
          <w:sz w:val="28"/>
          <w:szCs w:val="24"/>
        </w:rPr>
        <w:t>Примерный годовой учебный план начального общ</w:t>
      </w:r>
      <w:r>
        <w:rPr>
          <w:rFonts w:ascii="Times New Roman" w:hAnsi="Times New Roman"/>
          <w:b/>
          <w:kern w:val="28"/>
          <w:sz w:val="28"/>
          <w:szCs w:val="24"/>
        </w:rPr>
        <w:t>его образования</w:t>
      </w:r>
      <w:r>
        <w:rPr>
          <w:rFonts w:ascii="Times New Roman" w:hAnsi="Times New Roman"/>
          <w:b/>
          <w:kern w:val="28"/>
          <w:sz w:val="28"/>
          <w:szCs w:val="24"/>
        </w:rPr>
        <w:br/>
      </w:r>
      <w:r w:rsidRPr="004C265C">
        <w:rPr>
          <w:rFonts w:ascii="Times New Roman" w:hAnsi="Times New Roman"/>
          <w:b/>
          <w:kern w:val="28"/>
          <w:sz w:val="28"/>
          <w:szCs w:val="24"/>
        </w:rPr>
        <w:t>обучающихся с тяже</w:t>
      </w:r>
      <w:r>
        <w:rPr>
          <w:rFonts w:ascii="Times New Roman" w:hAnsi="Times New Roman"/>
          <w:b/>
          <w:kern w:val="28"/>
          <w:sz w:val="28"/>
          <w:szCs w:val="24"/>
        </w:rPr>
        <w:t>лыми нарушениями речи (вариант 5.2</w:t>
      </w:r>
      <w:r w:rsidRPr="004C265C">
        <w:rPr>
          <w:rFonts w:ascii="Times New Roman" w:hAnsi="Times New Roman"/>
          <w:b/>
          <w:kern w:val="28"/>
          <w:sz w:val="28"/>
          <w:szCs w:val="24"/>
        </w:rPr>
        <w:t>)</w:t>
      </w:r>
      <w:r>
        <w:rPr>
          <w:rFonts w:ascii="Times New Roman" w:hAnsi="Times New Roman"/>
          <w:b/>
          <w:kern w:val="28"/>
          <w:sz w:val="28"/>
          <w:szCs w:val="24"/>
        </w:rPr>
        <w:br/>
      </w:r>
      <w:r w:rsidRPr="004C265C">
        <w:rPr>
          <w:rFonts w:ascii="Times New Roman" w:hAnsi="Times New Roman"/>
          <w:b/>
          <w:kern w:val="28"/>
          <w:sz w:val="28"/>
          <w:szCs w:val="24"/>
        </w:rPr>
        <w:t>(</w:t>
      </w:r>
      <w:r w:rsidRPr="004C265C">
        <w:rPr>
          <w:rFonts w:ascii="Times New Roman" w:hAnsi="Times New Roman"/>
          <w:b/>
          <w:kern w:val="28"/>
          <w:sz w:val="28"/>
          <w:szCs w:val="24"/>
          <w:lang w:val="en-US"/>
        </w:rPr>
        <w:t>I</w:t>
      </w:r>
      <w:r w:rsidRPr="004C265C">
        <w:rPr>
          <w:rFonts w:ascii="Times New Roman" w:hAnsi="Times New Roman"/>
          <w:b/>
          <w:kern w:val="28"/>
          <w:sz w:val="28"/>
          <w:szCs w:val="24"/>
        </w:rPr>
        <w:t xml:space="preserve"> 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1620"/>
        <w:gridCol w:w="360"/>
        <w:gridCol w:w="2340"/>
        <w:gridCol w:w="540"/>
        <w:gridCol w:w="720"/>
        <w:gridCol w:w="129"/>
        <w:gridCol w:w="708"/>
        <w:gridCol w:w="709"/>
        <w:gridCol w:w="794"/>
        <w:gridCol w:w="57"/>
        <w:gridCol w:w="663"/>
        <w:gridCol w:w="720"/>
        <w:gridCol w:w="540"/>
      </w:tblGrid>
      <w:tr w:rsidR="00A00F14" w14:paraId="7DDD617E" w14:textId="77777777" w:rsidTr="00D713FD">
        <w:tc>
          <w:tcPr>
            <w:tcW w:w="198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16418B06"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p w14:paraId="6B7F1428" w14:textId="77777777" w:rsidR="00A00F14" w:rsidRDefault="00A00F14" w:rsidP="00D713FD">
            <w:pPr>
              <w:spacing w:after="0" w:line="240" w:lineRule="auto"/>
              <w:jc w:val="both"/>
              <w:rPr>
                <w:rFonts w:ascii="Times New Roman" w:eastAsia="Times New Roman" w:hAnsi="Times New Roman"/>
                <w:b/>
                <w:kern w:val="0"/>
                <w:sz w:val="24"/>
                <w:szCs w:val="24"/>
              </w:rPr>
            </w:pPr>
          </w:p>
        </w:tc>
        <w:tc>
          <w:tcPr>
            <w:tcW w:w="2340" w:type="dxa"/>
            <w:vMerge w:val="restart"/>
            <w:tcBorders>
              <w:top w:val="single" w:sz="4" w:space="0" w:color="000000"/>
              <w:left w:val="single" w:sz="4" w:space="0" w:color="000000"/>
              <w:right w:val="single" w:sz="4" w:space="0" w:color="auto"/>
            </w:tcBorders>
            <w:tcMar>
              <w:top w:w="0" w:type="dxa"/>
              <w:left w:w="108" w:type="dxa"/>
              <w:bottom w:w="0" w:type="dxa"/>
              <w:right w:w="108" w:type="dxa"/>
            </w:tcMar>
          </w:tcPr>
          <w:p w14:paraId="05353E77"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4320" w:type="dxa"/>
            <w:gridSpan w:val="8"/>
            <w:tcBorders>
              <w:top w:val="single" w:sz="4" w:space="0" w:color="000000"/>
              <w:left w:val="single" w:sz="4" w:space="0" w:color="auto"/>
              <w:bottom w:val="single" w:sz="4" w:space="0" w:color="000000"/>
              <w:right w:val="single" w:sz="4" w:space="0" w:color="000000"/>
            </w:tcBorders>
          </w:tcPr>
          <w:p w14:paraId="66AA1F7D"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2786EA75"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6DF43994" w14:textId="77777777" w:rsidTr="00D713FD">
        <w:trPr>
          <w:trHeight w:val="336"/>
        </w:trPr>
        <w:tc>
          <w:tcPr>
            <w:tcW w:w="1980" w:type="dxa"/>
            <w:gridSpan w:val="2"/>
            <w:vMerge/>
            <w:tcBorders>
              <w:left w:val="single" w:sz="4" w:space="0" w:color="000000"/>
              <w:right w:val="single" w:sz="4" w:space="0" w:color="000000"/>
            </w:tcBorders>
            <w:vAlign w:val="center"/>
          </w:tcPr>
          <w:p w14:paraId="30F21A8E"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right w:val="single" w:sz="4" w:space="0" w:color="auto"/>
            </w:tcBorders>
            <w:vAlign w:val="center"/>
          </w:tcPr>
          <w:p w14:paraId="52F1961F"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540" w:type="dxa"/>
            <w:vMerge w:val="restart"/>
            <w:tcBorders>
              <w:top w:val="single" w:sz="4" w:space="0" w:color="000000"/>
              <w:left w:val="single" w:sz="4" w:space="0" w:color="auto"/>
              <w:right w:val="single" w:sz="4" w:space="0" w:color="auto"/>
            </w:tcBorders>
          </w:tcPr>
          <w:p w14:paraId="1919099E" w14:textId="77777777" w:rsidR="00A00F14" w:rsidRPr="00BA68FD" w:rsidRDefault="00A00F14" w:rsidP="00D713FD">
            <w:pPr>
              <w:spacing w:after="0" w:line="240" w:lineRule="auto"/>
              <w:jc w:val="center"/>
              <w:rPr>
                <w:rFonts w:ascii="Times New Roman" w:eastAsia="Times New Roman" w:hAnsi="Times New Roman"/>
                <w:b/>
                <w:kern w:val="0"/>
                <w:sz w:val="24"/>
                <w:szCs w:val="24"/>
              </w:rPr>
            </w:pP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57" w:type="dxa"/>
            <w:gridSpan w:val="3"/>
            <w:tcBorders>
              <w:top w:val="single" w:sz="4" w:space="0" w:color="000000"/>
              <w:left w:val="single" w:sz="4" w:space="0" w:color="auto"/>
              <w:bottom w:val="single" w:sz="4" w:space="0" w:color="auto"/>
              <w:right w:val="single" w:sz="4" w:space="0" w:color="000000"/>
            </w:tcBorders>
            <w:tcMar>
              <w:top w:w="0" w:type="dxa"/>
              <w:left w:w="108" w:type="dxa"/>
              <w:bottom w:w="0" w:type="dxa"/>
              <w:right w:w="108" w:type="dxa"/>
            </w:tcMar>
          </w:tcPr>
          <w:p w14:paraId="7092AA84"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5A48C07"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49CCEF8" w14:textId="77777777" w:rsidR="00A00F14" w:rsidRDefault="00A00F14" w:rsidP="00D713FD">
            <w:pPr>
              <w:spacing w:after="0" w:line="240" w:lineRule="auto"/>
              <w:jc w:val="center"/>
              <w:rPr>
                <w:sz w:val="24"/>
                <w:szCs w:val="24"/>
              </w:rPr>
            </w:pPr>
            <w:r>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single" w:sz="4" w:space="0" w:color="000000"/>
            </w:tcBorders>
          </w:tcPr>
          <w:p w14:paraId="1EBCE58D" w14:textId="77777777" w:rsidR="00A00F14" w:rsidRDefault="00A00F14" w:rsidP="00D713FD">
            <w:pPr>
              <w:spacing w:after="0" w:line="240" w:lineRule="auto"/>
              <w:jc w:val="center"/>
              <w:rPr>
                <w:sz w:val="24"/>
                <w:szCs w:val="24"/>
              </w:rPr>
            </w:pPr>
            <w:r>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14:paraId="4FBF0373"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r>
      <w:tr w:rsidR="00A00F14" w14:paraId="1FBE20A0" w14:textId="77777777" w:rsidTr="00D713FD">
        <w:trPr>
          <w:trHeight w:val="300"/>
        </w:trPr>
        <w:tc>
          <w:tcPr>
            <w:tcW w:w="1980" w:type="dxa"/>
            <w:gridSpan w:val="2"/>
            <w:vMerge/>
            <w:tcBorders>
              <w:left w:val="single" w:sz="4" w:space="0" w:color="000000"/>
              <w:bottom w:val="single" w:sz="4" w:space="0" w:color="000000"/>
              <w:right w:val="single" w:sz="4" w:space="0" w:color="000000"/>
            </w:tcBorders>
            <w:vAlign w:val="center"/>
          </w:tcPr>
          <w:p w14:paraId="4D51C4B2"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2340" w:type="dxa"/>
            <w:vMerge/>
            <w:tcBorders>
              <w:left w:val="single" w:sz="4" w:space="0" w:color="000000"/>
              <w:bottom w:val="single" w:sz="4" w:space="0" w:color="000000"/>
              <w:right w:val="single" w:sz="4" w:space="0" w:color="auto"/>
            </w:tcBorders>
            <w:vAlign w:val="center"/>
          </w:tcPr>
          <w:p w14:paraId="54F3CA16"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auto"/>
              <w:bottom w:val="single" w:sz="4" w:space="0" w:color="000000"/>
              <w:right w:val="single" w:sz="4" w:space="0" w:color="auto"/>
            </w:tcBorders>
          </w:tcPr>
          <w:p w14:paraId="279C9DA3" w14:textId="77777777" w:rsidR="00A00F14" w:rsidRDefault="00A00F14" w:rsidP="00D713FD">
            <w:pPr>
              <w:spacing w:after="0" w:line="240" w:lineRule="auto"/>
              <w:jc w:val="center"/>
              <w:rPr>
                <w:rFonts w:ascii="Times New Roman" w:eastAsia="Times New Roman" w:hAnsi="Times New Roman"/>
                <w:b/>
                <w:kern w:val="0"/>
                <w:sz w:val="20"/>
                <w:szCs w:val="20"/>
              </w:rPr>
            </w:pPr>
          </w:p>
        </w:tc>
        <w:tc>
          <w:tcPr>
            <w:tcW w:w="849" w:type="dxa"/>
            <w:gridSpan w:val="2"/>
            <w:tcBorders>
              <w:top w:val="single" w:sz="4" w:space="0" w:color="auto"/>
              <w:left w:val="single" w:sz="4" w:space="0" w:color="auto"/>
              <w:bottom w:val="single" w:sz="4" w:space="0" w:color="000000"/>
              <w:right w:val="single" w:sz="4" w:space="0" w:color="auto"/>
            </w:tcBorders>
          </w:tcPr>
          <w:p w14:paraId="3E58426B" w14:textId="77777777" w:rsidR="00A00F14" w:rsidRPr="00BA68FD"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 xml:space="preserve">нительный </w:t>
            </w:r>
          </w:p>
        </w:tc>
        <w:tc>
          <w:tcPr>
            <w:tcW w:w="708" w:type="dxa"/>
            <w:tcBorders>
              <w:top w:val="single" w:sz="4" w:space="0" w:color="auto"/>
              <w:left w:val="single" w:sz="4" w:space="0" w:color="auto"/>
              <w:bottom w:val="single" w:sz="4" w:space="0" w:color="000000"/>
              <w:right w:val="single" w:sz="4" w:space="0" w:color="000000"/>
            </w:tcBorders>
          </w:tcPr>
          <w:p w14:paraId="5AF8D24B" w14:textId="77777777" w:rsidR="00A00F14" w:rsidRPr="002D7C01" w:rsidRDefault="00A00F14" w:rsidP="00D713FD">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 </w:t>
            </w:r>
          </w:p>
        </w:tc>
        <w:tc>
          <w:tcPr>
            <w:tcW w:w="709"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16A875C5"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bottom w:val="single" w:sz="4" w:space="0" w:color="000000"/>
              <w:right w:val="single" w:sz="4" w:space="0" w:color="000000"/>
            </w:tcBorders>
            <w:tcMar>
              <w:top w:w="0" w:type="dxa"/>
              <w:left w:w="108" w:type="dxa"/>
              <w:bottom w:w="0" w:type="dxa"/>
              <w:right w:w="108" w:type="dxa"/>
            </w:tcMar>
          </w:tcPr>
          <w:p w14:paraId="57BAB6F8"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bottom w:val="single" w:sz="4" w:space="0" w:color="000000"/>
              <w:right w:val="single" w:sz="4" w:space="0" w:color="000000"/>
            </w:tcBorders>
          </w:tcPr>
          <w:p w14:paraId="310A2EF9"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20" w:type="dxa"/>
            <w:tcBorders>
              <w:top w:val="single" w:sz="4" w:space="0" w:color="auto"/>
              <w:left w:val="single" w:sz="4" w:space="0" w:color="000000"/>
              <w:bottom w:val="single" w:sz="4" w:space="0" w:color="000000"/>
              <w:right w:val="single" w:sz="4" w:space="0" w:color="000000"/>
            </w:tcBorders>
            <w:vAlign w:val="center"/>
          </w:tcPr>
          <w:p w14:paraId="6EB8C8FE" w14:textId="77777777" w:rsidR="00A00F14" w:rsidRDefault="00A00F14" w:rsidP="00D713FD">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tcBorders>
              <w:left w:val="single" w:sz="4" w:space="0" w:color="000000"/>
              <w:bottom w:val="single" w:sz="4" w:space="0" w:color="000000"/>
              <w:right w:val="single" w:sz="4" w:space="0" w:color="000000"/>
            </w:tcBorders>
          </w:tcPr>
          <w:p w14:paraId="42039D80" w14:textId="77777777" w:rsidR="00A00F14" w:rsidRDefault="00A00F14" w:rsidP="00D713FD">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A00F14" w14:paraId="71F473A9" w14:textId="77777777" w:rsidTr="00D713FD">
        <w:tc>
          <w:tcPr>
            <w:tcW w:w="9360" w:type="dxa"/>
            <w:gridSpan w:val="12"/>
            <w:tcBorders>
              <w:top w:val="single" w:sz="4" w:space="0" w:color="000000"/>
              <w:left w:val="single" w:sz="4" w:space="0" w:color="000000"/>
              <w:bottom w:val="single" w:sz="4" w:space="0" w:color="000000"/>
              <w:right w:val="single" w:sz="4" w:space="0" w:color="000000"/>
            </w:tcBorders>
          </w:tcPr>
          <w:p w14:paraId="5BF66DE5"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c>
          <w:tcPr>
            <w:tcW w:w="540" w:type="dxa"/>
            <w:tcBorders>
              <w:top w:val="single" w:sz="4" w:space="0" w:color="000000"/>
              <w:left w:val="single" w:sz="4" w:space="0" w:color="000000"/>
              <w:bottom w:val="single" w:sz="4" w:space="0" w:color="000000"/>
              <w:right w:val="single" w:sz="4" w:space="0" w:color="000000"/>
            </w:tcBorders>
          </w:tcPr>
          <w:p w14:paraId="17E2C6E1" w14:textId="77777777" w:rsidR="00A00F14" w:rsidRDefault="00A00F14" w:rsidP="00D713FD">
            <w:pPr>
              <w:spacing w:after="0" w:line="240" w:lineRule="auto"/>
              <w:rPr>
                <w:rFonts w:ascii="Times New Roman" w:eastAsia="Times New Roman" w:hAnsi="Times New Roman"/>
                <w:b/>
                <w:i/>
                <w:kern w:val="0"/>
                <w:sz w:val="24"/>
                <w:szCs w:val="24"/>
              </w:rPr>
            </w:pPr>
          </w:p>
        </w:tc>
      </w:tr>
      <w:tr w:rsidR="00A00F14" w14:paraId="76B69063" w14:textId="77777777" w:rsidTr="00D713FD">
        <w:tc>
          <w:tcPr>
            <w:tcW w:w="1980" w:type="dxa"/>
            <w:gridSpan w:val="2"/>
            <w:vMerge w:val="restart"/>
            <w:tcBorders>
              <w:top w:val="single" w:sz="4" w:space="0" w:color="000000"/>
              <w:left w:val="single" w:sz="4" w:space="0" w:color="000000"/>
              <w:bottom w:val="single" w:sz="4" w:space="0" w:color="000000"/>
              <w:right w:val="single" w:sz="4" w:space="0" w:color="000000"/>
            </w:tcBorders>
          </w:tcPr>
          <w:p w14:paraId="4A061700" w14:textId="77777777" w:rsidR="00A00F14" w:rsidRDefault="00A00F14" w:rsidP="00D713FD">
            <w:pPr>
              <w:spacing w:after="0" w:line="240" w:lineRule="auto"/>
              <w:jc w:val="both"/>
              <w:rPr>
                <w:rFonts w:ascii="Times New Roman" w:eastAsia="Times New Roman" w:hAnsi="Times New Roman"/>
                <w:kern w:val="0"/>
                <w:sz w:val="24"/>
                <w:szCs w:val="24"/>
              </w:rPr>
            </w:pPr>
          </w:p>
          <w:p w14:paraId="66AD3789"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Филология</w:t>
            </w:r>
          </w:p>
        </w:tc>
        <w:tc>
          <w:tcPr>
            <w:tcW w:w="2340" w:type="dxa"/>
            <w:tcBorders>
              <w:top w:val="single" w:sz="4" w:space="0" w:color="000000"/>
              <w:left w:val="single" w:sz="4" w:space="0" w:color="000000"/>
              <w:bottom w:val="single" w:sz="4" w:space="0" w:color="000000"/>
              <w:right w:val="single" w:sz="4" w:space="0" w:color="000000"/>
            </w:tcBorders>
          </w:tcPr>
          <w:p w14:paraId="1E38692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40" w:type="dxa"/>
            <w:tcBorders>
              <w:top w:val="single" w:sz="4" w:space="0" w:color="000000"/>
              <w:left w:val="single" w:sz="4" w:space="0" w:color="000000"/>
              <w:bottom w:val="single" w:sz="4" w:space="0" w:color="000000"/>
              <w:right w:val="single" w:sz="4" w:space="0" w:color="000000"/>
            </w:tcBorders>
          </w:tcPr>
          <w:p w14:paraId="7525A8B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7831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D3C82" w14:textId="77777777" w:rsidR="00A00F14" w:rsidRDefault="00A00F14" w:rsidP="00D713FD">
            <w:pPr>
              <w:spacing w:after="0" w:line="240" w:lineRule="auto"/>
              <w:jc w:val="center"/>
              <w:rPr>
                <w:rFonts w:ascii="Times New Roman" w:eastAsia="Times New Roman" w:hAnsi="Times New Roman"/>
                <w:kern w:val="0"/>
                <w:sz w:val="24"/>
                <w:szCs w:val="24"/>
              </w:rPr>
            </w:pP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72CA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49E6C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14:paraId="22282D4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5DB85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c>
          <w:tcPr>
            <w:tcW w:w="540" w:type="dxa"/>
            <w:tcBorders>
              <w:top w:val="single" w:sz="4" w:space="0" w:color="000000"/>
              <w:left w:val="single" w:sz="4" w:space="0" w:color="000000"/>
              <w:bottom w:val="single" w:sz="4" w:space="0" w:color="000000"/>
              <w:right w:val="single" w:sz="4" w:space="0" w:color="000000"/>
            </w:tcBorders>
          </w:tcPr>
          <w:p w14:paraId="78768AC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r>
      <w:tr w:rsidR="00A00F14" w14:paraId="0DD86C52" w14:textId="77777777" w:rsidTr="00D713FD">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14:paraId="54CE2AA9"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14:paraId="0447899D"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40" w:type="dxa"/>
            <w:tcBorders>
              <w:top w:val="single" w:sz="4" w:space="0" w:color="000000"/>
              <w:left w:val="single" w:sz="4" w:space="0" w:color="000000"/>
              <w:bottom w:val="single" w:sz="4" w:space="0" w:color="000000"/>
              <w:right w:val="single" w:sz="4" w:space="0" w:color="000000"/>
            </w:tcBorders>
          </w:tcPr>
          <w:p w14:paraId="4776F4F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FC87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B8F2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F649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91FE9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14:paraId="77E1DB7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D964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297</w:t>
            </w:r>
          </w:p>
        </w:tc>
        <w:tc>
          <w:tcPr>
            <w:tcW w:w="540" w:type="dxa"/>
            <w:tcBorders>
              <w:top w:val="single" w:sz="4" w:space="0" w:color="000000"/>
              <w:left w:val="single" w:sz="4" w:space="0" w:color="000000"/>
              <w:bottom w:val="single" w:sz="4" w:space="0" w:color="000000"/>
              <w:right w:val="single" w:sz="4" w:space="0" w:color="000000"/>
            </w:tcBorders>
          </w:tcPr>
          <w:p w14:paraId="546A51F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r>
      <w:tr w:rsidR="00A00F14" w14:paraId="106E298C" w14:textId="77777777" w:rsidTr="00D713FD">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14:paraId="42C0409C"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14:paraId="647B6AB3"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540" w:type="dxa"/>
            <w:tcBorders>
              <w:top w:val="single" w:sz="4" w:space="0" w:color="000000"/>
              <w:left w:val="single" w:sz="4" w:space="0" w:color="000000"/>
              <w:bottom w:val="single" w:sz="4" w:space="0" w:color="000000"/>
              <w:right w:val="single" w:sz="4" w:space="0" w:color="000000"/>
            </w:tcBorders>
          </w:tcPr>
          <w:p w14:paraId="6DB9408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EE2DC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FDD8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C2459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F522A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14:paraId="5C4018B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021F5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c>
          <w:tcPr>
            <w:tcW w:w="540" w:type="dxa"/>
            <w:tcBorders>
              <w:top w:val="single" w:sz="4" w:space="0" w:color="000000"/>
              <w:left w:val="single" w:sz="4" w:space="0" w:color="000000"/>
              <w:bottom w:val="single" w:sz="4" w:space="0" w:color="000000"/>
              <w:right w:val="single" w:sz="4" w:space="0" w:color="000000"/>
            </w:tcBorders>
          </w:tcPr>
          <w:p w14:paraId="46784EA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A00F14" w14:paraId="1AB7E620" w14:textId="77777777" w:rsidTr="00D713FD">
        <w:trPr>
          <w:trHeight w:val="549"/>
        </w:trPr>
        <w:tc>
          <w:tcPr>
            <w:tcW w:w="1980" w:type="dxa"/>
            <w:gridSpan w:val="2"/>
            <w:tcBorders>
              <w:top w:val="single" w:sz="4" w:space="0" w:color="000000"/>
              <w:left w:val="single" w:sz="4" w:space="0" w:color="000000"/>
              <w:bottom w:val="single" w:sz="4" w:space="0" w:color="000000"/>
              <w:right w:val="single" w:sz="4" w:space="0" w:color="000000"/>
            </w:tcBorders>
          </w:tcPr>
          <w:p w14:paraId="6D3CA14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340" w:type="dxa"/>
            <w:tcBorders>
              <w:top w:val="single" w:sz="4" w:space="0" w:color="000000"/>
              <w:left w:val="single" w:sz="4" w:space="0" w:color="000000"/>
              <w:bottom w:val="single" w:sz="4" w:space="0" w:color="000000"/>
              <w:right w:val="single" w:sz="4" w:space="0" w:color="000000"/>
            </w:tcBorders>
          </w:tcPr>
          <w:p w14:paraId="4A03C3DC"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40" w:type="dxa"/>
            <w:tcBorders>
              <w:top w:val="single" w:sz="4" w:space="0" w:color="000000"/>
              <w:left w:val="single" w:sz="4" w:space="0" w:color="000000"/>
              <w:bottom w:val="single" w:sz="4" w:space="0" w:color="000000"/>
              <w:right w:val="single" w:sz="4" w:space="0" w:color="000000"/>
            </w:tcBorders>
          </w:tcPr>
          <w:p w14:paraId="0D7DA91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CB91F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ACAC8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4203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34E86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663" w:type="dxa"/>
            <w:tcBorders>
              <w:top w:val="single" w:sz="4" w:space="0" w:color="000000"/>
              <w:left w:val="single" w:sz="4" w:space="0" w:color="000000"/>
              <w:bottom w:val="single" w:sz="4" w:space="0" w:color="000000"/>
              <w:right w:val="single" w:sz="4" w:space="0" w:color="000000"/>
            </w:tcBorders>
          </w:tcPr>
          <w:p w14:paraId="7BC3712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8F3E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672</w:t>
            </w:r>
          </w:p>
        </w:tc>
        <w:tc>
          <w:tcPr>
            <w:tcW w:w="540" w:type="dxa"/>
            <w:tcBorders>
              <w:top w:val="single" w:sz="4" w:space="0" w:color="000000"/>
              <w:left w:val="single" w:sz="4" w:space="0" w:color="000000"/>
              <w:bottom w:val="single" w:sz="4" w:space="0" w:color="000000"/>
              <w:right w:val="single" w:sz="4" w:space="0" w:color="000000"/>
            </w:tcBorders>
          </w:tcPr>
          <w:p w14:paraId="0511E62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540</w:t>
            </w:r>
          </w:p>
        </w:tc>
      </w:tr>
      <w:tr w:rsidR="00A00F14" w14:paraId="7B7D4C1D" w14:textId="77777777" w:rsidTr="00D713FD">
        <w:tc>
          <w:tcPr>
            <w:tcW w:w="1980" w:type="dxa"/>
            <w:gridSpan w:val="2"/>
            <w:tcBorders>
              <w:top w:val="single" w:sz="4" w:space="0" w:color="000000"/>
              <w:left w:val="single" w:sz="4" w:space="0" w:color="000000"/>
              <w:bottom w:val="single" w:sz="4" w:space="0" w:color="000000"/>
              <w:right w:val="single" w:sz="4" w:space="0" w:color="000000"/>
            </w:tcBorders>
          </w:tcPr>
          <w:p w14:paraId="1C041FAF"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340" w:type="dxa"/>
            <w:tcBorders>
              <w:top w:val="single" w:sz="4" w:space="0" w:color="000000"/>
              <w:left w:val="single" w:sz="4" w:space="0" w:color="000000"/>
              <w:bottom w:val="single" w:sz="4" w:space="0" w:color="000000"/>
              <w:right w:val="single" w:sz="4" w:space="0" w:color="000000"/>
            </w:tcBorders>
          </w:tcPr>
          <w:p w14:paraId="6540500B"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40" w:type="dxa"/>
            <w:tcBorders>
              <w:top w:val="single" w:sz="4" w:space="0" w:color="000000"/>
              <w:left w:val="single" w:sz="4" w:space="0" w:color="000000"/>
              <w:bottom w:val="single" w:sz="4" w:space="0" w:color="000000"/>
              <w:right w:val="single" w:sz="4" w:space="0" w:color="000000"/>
            </w:tcBorders>
          </w:tcPr>
          <w:p w14:paraId="6F4B9D2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D97F6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F91A7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77FED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9961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663" w:type="dxa"/>
            <w:tcBorders>
              <w:top w:val="single" w:sz="4" w:space="0" w:color="000000"/>
              <w:left w:val="single" w:sz="4" w:space="0" w:color="000000"/>
              <w:bottom w:val="single" w:sz="4" w:space="0" w:color="000000"/>
              <w:right w:val="single" w:sz="4" w:space="0" w:color="000000"/>
            </w:tcBorders>
          </w:tcPr>
          <w:p w14:paraId="547FCB8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06F9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000000"/>
              <w:right w:val="single" w:sz="4" w:space="0" w:color="000000"/>
            </w:tcBorders>
          </w:tcPr>
          <w:p w14:paraId="1CB58A0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A00F14" w14:paraId="6C838FAE" w14:textId="77777777" w:rsidTr="00D713FD">
        <w:trPr>
          <w:trHeight w:val="1112"/>
        </w:trPr>
        <w:tc>
          <w:tcPr>
            <w:tcW w:w="1980" w:type="dxa"/>
            <w:gridSpan w:val="2"/>
            <w:tcBorders>
              <w:top w:val="single" w:sz="4" w:space="0" w:color="000000"/>
              <w:left w:val="single" w:sz="4" w:space="0" w:color="000000"/>
              <w:bottom w:val="single" w:sz="4" w:space="0" w:color="000000"/>
              <w:right w:val="single" w:sz="4" w:space="0" w:color="000000"/>
            </w:tcBorders>
          </w:tcPr>
          <w:p w14:paraId="10DDF45E"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340" w:type="dxa"/>
            <w:tcBorders>
              <w:top w:val="single" w:sz="4" w:space="0" w:color="000000"/>
              <w:left w:val="single" w:sz="4" w:space="0" w:color="000000"/>
              <w:bottom w:val="single" w:sz="4" w:space="0" w:color="000000"/>
              <w:right w:val="single" w:sz="4" w:space="0" w:color="000000"/>
            </w:tcBorders>
          </w:tcPr>
          <w:p w14:paraId="2DF46921"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540" w:type="dxa"/>
            <w:tcBorders>
              <w:top w:val="single" w:sz="4" w:space="0" w:color="000000"/>
              <w:left w:val="single" w:sz="4" w:space="0" w:color="000000"/>
              <w:bottom w:val="single" w:sz="4" w:space="0" w:color="000000"/>
              <w:right w:val="single" w:sz="4" w:space="0" w:color="000000"/>
            </w:tcBorders>
          </w:tcPr>
          <w:p w14:paraId="1471EC8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8CEE0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95938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4AB42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EF43B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63" w:type="dxa"/>
            <w:tcBorders>
              <w:top w:val="single" w:sz="4" w:space="0" w:color="000000"/>
              <w:left w:val="single" w:sz="4" w:space="0" w:color="000000"/>
              <w:bottom w:val="single" w:sz="4" w:space="0" w:color="000000"/>
              <w:right w:val="single" w:sz="4" w:space="0" w:color="000000"/>
            </w:tcBorders>
          </w:tcPr>
          <w:p w14:paraId="5D06B3C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AC3E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540" w:type="dxa"/>
            <w:tcBorders>
              <w:top w:val="single" w:sz="4" w:space="0" w:color="000000"/>
              <w:left w:val="single" w:sz="4" w:space="0" w:color="000000"/>
              <w:bottom w:val="single" w:sz="4" w:space="0" w:color="000000"/>
              <w:right w:val="single" w:sz="4" w:space="0" w:color="000000"/>
            </w:tcBorders>
          </w:tcPr>
          <w:p w14:paraId="34A9ADF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r>
      <w:tr w:rsidR="00A00F14" w14:paraId="0759185A" w14:textId="77777777" w:rsidTr="00D713FD">
        <w:trPr>
          <w:trHeight w:val="777"/>
        </w:trPr>
        <w:tc>
          <w:tcPr>
            <w:tcW w:w="1980" w:type="dxa"/>
            <w:gridSpan w:val="2"/>
            <w:vMerge w:val="restart"/>
            <w:tcBorders>
              <w:top w:val="single" w:sz="4" w:space="0" w:color="000000"/>
              <w:left w:val="single" w:sz="4" w:space="0" w:color="000000"/>
              <w:bottom w:val="single" w:sz="4" w:space="0" w:color="000000"/>
              <w:right w:val="single" w:sz="4" w:space="0" w:color="000000"/>
            </w:tcBorders>
          </w:tcPr>
          <w:p w14:paraId="0E2BF3D6" w14:textId="77777777" w:rsidR="00A00F14" w:rsidRDefault="00A00F14" w:rsidP="00D713FD">
            <w:pPr>
              <w:spacing w:after="0" w:line="240" w:lineRule="auto"/>
              <w:jc w:val="both"/>
              <w:rPr>
                <w:rFonts w:ascii="Times New Roman" w:eastAsia="Times New Roman" w:hAnsi="Times New Roman"/>
                <w:kern w:val="0"/>
                <w:sz w:val="24"/>
                <w:szCs w:val="24"/>
              </w:rPr>
            </w:pPr>
          </w:p>
          <w:p w14:paraId="4736025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Искусство</w:t>
            </w:r>
          </w:p>
        </w:tc>
        <w:tc>
          <w:tcPr>
            <w:tcW w:w="2340" w:type="dxa"/>
            <w:tcBorders>
              <w:top w:val="single" w:sz="4" w:space="0" w:color="000000"/>
              <w:left w:val="single" w:sz="4" w:space="0" w:color="000000"/>
              <w:bottom w:val="single" w:sz="4" w:space="0" w:color="000000"/>
              <w:right w:val="single" w:sz="4" w:space="0" w:color="000000"/>
            </w:tcBorders>
          </w:tcPr>
          <w:p w14:paraId="7E04231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Изобразительная деятельность </w:t>
            </w:r>
          </w:p>
        </w:tc>
        <w:tc>
          <w:tcPr>
            <w:tcW w:w="540" w:type="dxa"/>
            <w:tcBorders>
              <w:top w:val="single" w:sz="4" w:space="0" w:color="000000"/>
              <w:left w:val="single" w:sz="4" w:space="0" w:color="000000"/>
              <w:bottom w:val="single" w:sz="4" w:space="0" w:color="000000"/>
              <w:right w:val="single" w:sz="4" w:space="0" w:color="000000"/>
            </w:tcBorders>
          </w:tcPr>
          <w:p w14:paraId="7FC2E34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95DE0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72A3A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FD2F0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023F5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14:paraId="3745BD7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30AB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14:paraId="033E47E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6970EF32" w14:textId="77777777" w:rsidTr="00D713FD">
        <w:tc>
          <w:tcPr>
            <w:tcW w:w="1980" w:type="dxa"/>
            <w:gridSpan w:val="2"/>
            <w:vMerge/>
            <w:tcBorders>
              <w:top w:val="single" w:sz="4" w:space="0" w:color="000000"/>
              <w:left w:val="single" w:sz="4" w:space="0" w:color="000000"/>
              <w:bottom w:val="single" w:sz="4" w:space="0" w:color="000000"/>
              <w:right w:val="single" w:sz="4" w:space="0" w:color="000000"/>
            </w:tcBorders>
            <w:vAlign w:val="center"/>
          </w:tcPr>
          <w:p w14:paraId="0007E75A"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40" w:type="dxa"/>
            <w:tcBorders>
              <w:top w:val="single" w:sz="4" w:space="0" w:color="000000"/>
              <w:left w:val="single" w:sz="4" w:space="0" w:color="000000"/>
              <w:bottom w:val="single" w:sz="4" w:space="0" w:color="000000"/>
              <w:right w:val="single" w:sz="4" w:space="0" w:color="000000"/>
            </w:tcBorders>
          </w:tcPr>
          <w:p w14:paraId="4A432A12"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40" w:type="dxa"/>
            <w:tcBorders>
              <w:top w:val="single" w:sz="4" w:space="0" w:color="000000"/>
              <w:left w:val="single" w:sz="4" w:space="0" w:color="000000"/>
              <w:bottom w:val="single" w:sz="4" w:space="0" w:color="000000"/>
              <w:right w:val="single" w:sz="4" w:space="0" w:color="000000"/>
            </w:tcBorders>
          </w:tcPr>
          <w:p w14:paraId="0DB1E2F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BEF1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EF763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7967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435C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14:paraId="153F4E3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8355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14:paraId="2812847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43F5B27B" w14:textId="77777777" w:rsidTr="00D713FD">
        <w:tc>
          <w:tcPr>
            <w:tcW w:w="1980" w:type="dxa"/>
            <w:gridSpan w:val="2"/>
            <w:tcBorders>
              <w:top w:val="single" w:sz="4" w:space="0" w:color="000000"/>
              <w:left w:val="single" w:sz="4" w:space="0" w:color="000000"/>
              <w:bottom w:val="single" w:sz="4" w:space="0" w:color="000000"/>
              <w:right w:val="single" w:sz="4" w:space="0" w:color="000000"/>
            </w:tcBorders>
          </w:tcPr>
          <w:p w14:paraId="2C9537D1"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Технология </w:t>
            </w:r>
          </w:p>
        </w:tc>
        <w:tc>
          <w:tcPr>
            <w:tcW w:w="2340" w:type="dxa"/>
            <w:tcBorders>
              <w:top w:val="single" w:sz="4" w:space="0" w:color="000000"/>
              <w:left w:val="single" w:sz="4" w:space="0" w:color="000000"/>
              <w:bottom w:val="single" w:sz="4" w:space="0" w:color="000000"/>
              <w:right w:val="single" w:sz="4" w:space="0" w:color="000000"/>
            </w:tcBorders>
          </w:tcPr>
          <w:p w14:paraId="738B20EB"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40" w:type="dxa"/>
            <w:tcBorders>
              <w:top w:val="single" w:sz="4" w:space="0" w:color="000000"/>
              <w:left w:val="single" w:sz="4" w:space="0" w:color="000000"/>
              <w:bottom w:val="single" w:sz="4" w:space="0" w:color="000000"/>
              <w:right w:val="single" w:sz="4" w:space="0" w:color="000000"/>
            </w:tcBorders>
          </w:tcPr>
          <w:p w14:paraId="3B7AC8F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C6D4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79AD9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06321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C259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663" w:type="dxa"/>
            <w:tcBorders>
              <w:top w:val="single" w:sz="4" w:space="0" w:color="000000"/>
              <w:left w:val="single" w:sz="4" w:space="0" w:color="000000"/>
              <w:bottom w:val="single" w:sz="4" w:space="0" w:color="000000"/>
              <w:right w:val="single" w:sz="4" w:space="0" w:color="000000"/>
            </w:tcBorders>
          </w:tcPr>
          <w:p w14:paraId="33FA38F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931C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14:paraId="5BA7806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103968B7" w14:textId="77777777" w:rsidTr="00D713FD">
        <w:tc>
          <w:tcPr>
            <w:tcW w:w="1980" w:type="dxa"/>
            <w:gridSpan w:val="2"/>
            <w:tcBorders>
              <w:top w:val="single" w:sz="4" w:space="0" w:color="000000"/>
              <w:left w:val="single" w:sz="4" w:space="0" w:color="000000"/>
              <w:bottom w:val="single" w:sz="4" w:space="0" w:color="000000"/>
              <w:right w:val="single" w:sz="4" w:space="0" w:color="000000"/>
            </w:tcBorders>
          </w:tcPr>
          <w:p w14:paraId="43CCE1F7"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340" w:type="dxa"/>
            <w:tcBorders>
              <w:top w:val="single" w:sz="4" w:space="0" w:color="000000"/>
              <w:left w:val="single" w:sz="4" w:space="0" w:color="000000"/>
              <w:bottom w:val="single" w:sz="4" w:space="0" w:color="000000"/>
              <w:right w:val="single" w:sz="4" w:space="0" w:color="000000"/>
            </w:tcBorders>
          </w:tcPr>
          <w:p w14:paraId="26058CEF"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40" w:type="dxa"/>
            <w:tcBorders>
              <w:top w:val="single" w:sz="4" w:space="0" w:color="000000"/>
              <w:left w:val="single" w:sz="4" w:space="0" w:color="000000"/>
              <w:bottom w:val="single" w:sz="4" w:space="0" w:color="000000"/>
              <w:right w:val="single" w:sz="4" w:space="0" w:color="000000"/>
            </w:tcBorders>
          </w:tcPr>
          <w:p w14:paraId="3DFC7C4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376B6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204B8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F20B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97B53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14:paraId="150F246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404D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14:paraId="2C6A974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405</w:t>
            </w:r>
          </w:p>
        </w:tc>
      </w:tr>
      <w:tr w:rsidR="00A00F14" w14:paraId="6922620B" w14:textId="77777777" w:rsidTr="00D713FD">
        <w:tc>
          <w:tcPr>
            <w:tcW w:w="4320" w:type="dxa"/>
            <w:gridSpan w:val="3"/>
            <w:tcBorders>
              <w:top w:val="single" w:sz="4" w:space="0" w:color="000000"/>
              <w:left w:val="single" w:sz="4" w:space="0" w:color="000000"/>
              <w:bottom w:val="single" w:sz="4" w:space="0" w:color="000000"/>
              <w:right w:val="single" w:sz="4" w:space="0" w:color="000000"/>
            </w:tcBorders>
          </w:tcPr>
          <w:p w14:paraId="0572FA21" w14:textId="77777777" w:rsidR="00A00F14" w:rsidRDefault="00A00F14" w:rsidP="00D713FD">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tc>
        <w:tc>
          <w:tcPr>
            <w:tcW w:w="540" w:type="dxa"/>
            <w:tcBorders>
              <w:top w:val="single" w:sz="4" w:space="0" w:color="000000"/>
              <w:left w:val="single" w:sz="4" w:space="0" w:color="000000"/>
              <w:bottom w:val="single" w:sz="4" w:space="0" w:color="000000"/>
              <w:right w:val="single" w:sz="4" w:space="0" w:color="000000"/>
            </w:tcBorders>
          </w:tcPr>
          <w:p w14:paraId="26F28451"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CADBB9"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528</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5C248E"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F343BD"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7A6F92"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663" w:type="dxa"/>
            <w:tcBorders>
              <w:top w:val="single" w:sz="4" w:space="0" w:color="000000"/>
              <w:left w:val="single" w:sz="4" w:space="0" w:color="000000"/>
              <w:bottom w:val="single" w:sz="4" w:space="0" w:color="000000"/>
              <w:right w:val="single" w:sz="4" w:space="0" w:color="000000"/>
            </w:tcBorders>
          </w:tcPr>
          <w:p w14:paraId="1D16F993"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680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14576"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3129</w:t>
            </w:r>
          </w:p>
        </w:tc>
        <w:tc>
          <w:tcPr>
            <w:tcW w:w="540" w:type="dxa"/>
            <w:tcBorders>
              <w:top w:val="single" w:sz="4" w:space="0" w:color="000000"/>
              <w:left w:val="single" w:sz="4" w:space="0" w:color="000000"/>
              <w:bottom w:val="single" w:sz="4" w:space="0" w:color="000000"/>
              <w:right w:val="single" w:sz="4" w:space="0" w:color="000000"/>
            </w:tcBorders>
          </w:tcPr>
          <w:p w14:paraId="3582772A"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2601</w:t>
            </w:r>
          </w:p>
        </w:tc>
      </w:tr>
      <w:tr w:rsidR="00A00F14" w14:paraId="4E69BD3B" w14:textId="77777777" w:rsidTr="00D713FD">
        <w:tc>
          <w:tcPr>
            <w:tcW w:w="4320" w:type="dxa"/>
            <w:gridSpan w:val="3"/>
            <w:tcBorders>
              <w:top w:val="single" w:sz="4" w:space="0" w:color="000000"/>
              <w:left w:val="single" w:sz="4" w:space="0" w:color="000000"/>
              <w:bottom w:val="single" w:sz="4" w:space="0" w:color="000000"/>
              <w:right w:val="single" w:sz="4" w:space="0" w:color="000000"/>
            </w:tcBorders>
          </w:tcPr>
          <w:p w14:paraId="67182D6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14:paraId="259236A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47C95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04B1B3"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213C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5E1E9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14:paraId="30C7C05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2AF31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603</w:t>
            </w:r>
          </w:p>
        </w:tc>
        <w:tc>
          <w:tcPr>
            <w:tcW w:w="540" w:type="dxa"/>
            <w:tcBorders>
              <w:top w:val="single" w:sz="4" w:space="0" w:color="000000"/>
              <w:left w:val="single" w:sz="4" w:space="0" w:color="000000"/>
              <w:bottom w:val="single" w:sz="4" w:space="0" w:color="000000"/>
              <w:right w:val="single" w:sz="4" w:space="0" w:color="000000"/>
            </w:tcBorders>
          </w:tcPr>
          <w:p w14:paraId="5CBCB49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438</w:t>
            </w:r>
          </w:p>
        </w:tc>
      </w:tr>
      <w:tr w:rsidR="00A00F14" w14:paraId="1E48EF4A" w14:textId="77777777" w:rsidTr="00D713FD">
        <w:tc>
          <w:tcPr>
            <w:tcW w:w="4320" w:type="dxa"/>
            <w:gridSpan w:val="3"/>
            <w:tcBorders>
              <w:top w:val="single" w:sz="4" w:space="0" w:color="000000"/>
              <w:left w:val="single" w:sz="4" w:space="0" w:color="000000"/>
              <w:bottom w:val="single" w:sz="4" w:space="0" w:color="000000"/>
              <w:right w:val="single" w:sz="4" w:space="0" w:color="000000"/>
            </w:tcBorders>
          </w:tcPr>
          <w:p w14:paraId="498D643D"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Предельно допустимая годовая  нагрузка</w:t>
            </w:r>
            <w:r>
              <w:rPr>
                <w:rFonts w:ascii="Times New Roman" w:eastAsia="Times New Roman" w:hAnsi="Times New Roman"/>
                <w:kern w:val="0"/>
                <w:sz w:val="24"/>
                <w:szCs w:val="24"/>
              </w:rPr>
              <w:t xml:space="preserve"> (при 5-дневной учебной неделе)</w:t>
            </w:r>
          </w:p>
        </w:tc>
        <w:tc>
          <w:tcPr>
            <w:tcW w:w="540" w:type="dxa"/>
            <w:tcBorders>
              <w:top w:val="single" w:sz="4" w:space="0" w:color="000000"/>
              <w:left w:val="single" w:sz="4" w:space="0" w:color="000000"/>
              <w:bottom w:val="single" w:sz="4" w:space="0" w:color="000000"/>
              <w:right w:val="single" w:sz="4" w:space="0" w:color="000000"/>
            </w:tcBorders>
          </w:tcPr>
          <w:p w14:paraId="504B4FE7"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51F4A"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E59F0"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D0FFF"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3B923E"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663" w:type="dxa"/>
            <w:tcBorders>
              <w:top w:val="single" w:sz="4" w:space="0" w:color="000000"/>
              <w:left w:val="single" w:sz="4" w:space="0" w:color="000000"/>
              <w:bottom w:val="single" w:sz="4" w:space="0" w:color="000000"/>
              <w:right w:val="single" w:sz="4" w:space="0" w:color="000000"/>
            </w:tcBorders>
          </w:tcPr>
          <w:p w14:paraId="4265F784"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D55620"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3732</w:t>
            </w:r>
          </w:p>
        </w:tc>
        <w:tc>
          <w:tcPr>
            <w:tcW w:w="540" w:type="dxa"/>
            <w:tcBorders>
              <w:top w:val="single" w:sz="4" w:space="0" w:color="000000"/>
              <w:left w:val="single" w:sz="4" w:space="0" w:color="000000"/>
              <w:bottom w:val="single" w:sz="4" w:space="0" w:color="000000"/>
              <w:right w:val="single" w:sz="4" w:space="0" w:color="000000"/>
            </w:tcBorders>
          </w:tcPr>
          <w:p w14:paraId="7F55EBED"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3039</w:t>
            </w:r>
          </w:p>
        </w:tc>
      </w:tr>
      <w:tr w:rsidR="00A00F14" w14:paraId="2E2A2407" w14:textId="77777777" w:rsidTr="00D713FD">
        <w:tc>
          <w:tcPr>
            <w:tcW w:w="4320" w:type="dxa"/>
            <w:gridSpan w:val="3"/>
            <w:tcBorders>
              <w:top w:val="single" w:sz="4" w:space="0" w:color="000000"/>
              <w:left w:val="single" w:sz="4" w:space="0" w:color="000000"/>
              <w:bottom w:val="single" w:sz="4" w:space="0" w:color="000000"/>
              <w:right w:val="single" w:sz="4" w:space="0" w:color="000000"/>
            </w:tcBorders>
          </w:tcPr>
          <w:p w14:paraId="6F10BE06"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Направления внеурочной деятельности (исключая коррекционно-развивающую область)</w:t>
            </w:r>
          </w:p>
        </w:tc>
        <w:tc>
          <w:tcPr>
            <w:tcW w:w="540" w:type="dxa"/>
            <w:tcBorders>
              <w:top w:val="single" w:sz="4" w:space="0" w:color="000000"/>
              <w:left w:val="single" w:sz="4" w:space="0" w:color="000000"/>
              <w:bottom w:val="single" w:sz="4" w:space="0" w:color="000000"/>
              <w:right w:val="single" w:sz="4" w:space="0" w:color="000000"/>
            </w:tcBorders>
          </w:tcPr>
          <w:p w14:paraId="7056EBB4"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84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9D5E96"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7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42869F"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99</w:t>
            </w:r>
          </w:p>
        </w:tc>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34B58"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E30AE"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663" w:type="dxa"/>
            <w:tcBorders>
              <w:top w:val="single" w:sz="4" w:space="0" w:color="000000"/>
              <w:left w:val="single" w:sz="4" w:space="0" w:color="000000"/>
              <w:bottom w:val="single" w:sz="4" w:space="0" w:color="000000"/>
              <w:right w:val="single" w:sz="4" w:space="0" w:color="000000"/>
            </w:tcBorders>
          </w:tcPr>
          <w:p w14:paraId="44FE6884"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102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FC599B"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504</w:t>
            </w:r>
          </w:p>
        </w:tc>
        <w:tc>
          <w:tcPr>
            <w:tcW w:w="540" w:type="dxa"/>
            <w:tcBorders>
              <w:top w:val="single" w:sz="4" w:space="0" w:color="000000"/>
              <w:left w:val="single" w:sz="4" w:space="0" w:color="000000"/>
              <w:bottom w:val="single" w:sz="4" w:space="0" w:color="000000"/>
              <w:right w:val="single" w:sz="4" w:space="0" w:color="000000"/>
            </w:tcBorders>
          </w:tcPr>
          <w:p w14:paraId="62067E5A"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405</w:t>
            </w:r>
          </w:p>
        </w:tc>
      </w:tr>
      <w:tr w:rsidR="00A00F14" w14:paraId="66F888BC" w14:textId="77777777" w:rsidTr="00D713FD">
        <w:trPr>
          <w:trHeight w:val="525"/>
        </w:trPr>
        <w:tc>
          <w:tcPr>
            <w:tcW w:w="1620" w:type="dxa"/>
            <w:vMerge w:val="restart"/>
            <w:tcBorders>
              <w:top w:val="single" w:sz="4" w:space="0" w:color="000000"/>
              <w:left w:val="single" w:sz="4" w:space="0" w:color="auto"/>
              <w:right w:val="single" w:sz="4" w:space="0" w:color="auto"/>
            </w:tcBorders>
          </w:tcPr>
          <w:p w14:paraId="21B4F883" w14:textId="77777777" w:rsidR="00A00F14" w:rsidRDefault="00A00F14" w:rsidP="00D713FD">
            <w:pPr>
              <w:spacing w:after="0" w:line="240" w:lineRule="auto"/>
              <w:rPr>
                <w:rFonts w:ascii="Times New Roman" w:hAnsi="Times New Roman"/>
                <w:b/>
                <w:sz w:val="24"/>
                <w:szCs w:val="24"/>
              </w:rPr>
            </w:pPr>
          </w:p>
          <w:p w14:paraId="36AE7682"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Коррекционно-развивающая область</w:t>
            </w:r>
          </w:p>
          <w:p w14:paraId="5E05268D" w14:textId="77777777" w:rsidR="00A00F14" w:rsidRDefault="00A00F14" w:rsidP="00D713FD">
            <w:pPr>
              <w:spacing w:after="0" w:line="240" w:lineRule="auto"/>
              <w:rPr>
                <w:rFonts w:ascii="Times New Roman" w:hAnsi="Times New Roman"/>
                <w:b/>
                <w:sz w:val="24"/>
                <w:szCs w:val="24"/>
              </w:rPr>
            </w:pPr>
          </w:p>
          <w:p w14:paraId="06A4DA73" w14:textId="77777777" w:rsidR="00A00F14" w:rsidRDefault="00A00F14" w:rsidP="00D713FD">
            <w:pPr>
              <w:spacing w:after="0" w:line="240" w:lineRule="auto"/>
              <w:rPr>
                <w:rFonts w:ascii="Times New Roman" w:hAnsi="Times New Roman"/>
                <w:b/>
                <w:sz w:val="24"/>
                <w:szCs w:val="24"/>
              </w:rPr>
            </w:pPr>
          </w:p>
          <w:p w14:paraId="7D5D1E7A" w14:textId="77777777" w:rsidR="00A00F14" w:rsidRDefault="00A00F14" w:rsidP="00D713FD">
            <w:pPr>
              <w:spacing w:after="0" w:line="240" w:lineRule="auto"/>
              <w:rPr>
                <w:rFonts w:ascii="Times New Roman" w:hAnsi="Times New Roman"/>
                <w:b/>
                <w:sz w:val="24"/>
                <w:szCs w:val="24"/>
              </w:rPr>
            </w:pPr>
          </w:p>
        </w:tc>
        <w:tc>
          <w:tcPr>
            <w:tcW w:w="2700" w:type="dxa"/>
            <w:gridSpan w:val="2"/>
            <w:vMerge w:val="restart"/>
            <w:tcBorders>
              <w:top w:val="single" w:sz="4" w:space="0" w:color="000000"/>
              <w:left w:val="single" w:sz="4" w:space="0" w:color="auto"/>
              <w:right w:val="single" w:sz="4" w:space="0" w:color="auto"/>
            </w:tcBorders>
          </w:tcPr>
          <w:p w14:paraId="78673111"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 xml:space="preserve"> </w:t>
            </w:r>
          </w:p>
          <w:p w14:paraId="29D25808"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4320" w:type="dxa"/>
            <w:gridSpan w:val="8"/>
            <w:tcBorders>
              <w:top w:val="single" w:sz="4" w:space="0" w:color="000000"/>
              <w:left w:val="single" w:sz="4" w:space="0" w:color="auto"/>
              <w:bottom w:val="single" w:sz="4" w:space="0" w:color="auto"/>
              <w:right w:val="nil"/>
            </w:tcBorders>
            <w:tcMar>
              <w:top w:w="0" w:type="dxa"/>
              <w:left w:w="108" w:type="dxa"/>
              <w:bottom w:w="0" w:type="dxa"/>
              <w:right w:w="108" w:type="dxa"/>
            </w:tcMar>
          </w:tcPr>
          <w:p w14:paraId="0587F251" w14:textId="77777777" w:rsidR="00A00F14" w:rsidRPr="000D0719"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w:t>
            </w:r>
            <w:r w:rsidRPr="000D0719">
              <w:rPr>
                <w:rFonts w:ascii="Times New Roman" w:eastAsia="Times New Roman" w:hAnsi="Times New Roman"/>
                <w:b/>
                <w:kern w:val="0"/>
                <w:sz w:val="24"/>
                <w:szCs w:val="24"/>
              </w:rPr>
              <w:t xml:space="preserve"> по классам</w:t>
            </w:r>
          </w:p>
        </w:tc>
        <w:tc>
          <w:tcPr>
            <w:tcW w:w="1260"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B67C4DF"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0E161BFD" w14:textId="77777777" w:rsidTr="00D713FD">
        <w:trPr>
          <w:trHeight w:val="517"/>
        </w:trPr>
        <w:tc>
          <w:tcPr>
            <w:tcW w:w="1620" w:type="dxa"/>
            <w:vMerge/>
            <w:tcBorders>
              <w:left w:val="single" w:sz="4" w:space="0" w:color="auto"/>
              <w:right w:val="single" w:sz="4" w:space="0" w:color="auto"/>
            </w:tcBorders>
            <w:vAlign w:val="center"/>
          </w:tcPr>
          <w:p w14:paraId="67A27973" w14:textId="77777777" w:rsidR="00A00F14" w:rsidRDefault="00A00F14" w:rsidP="00D713FD">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14:paraId="5F1A12DB" w14:textId="77777777" w:rsidR="00A00F14" w:rsidRDefault="00A00F14" w:rsidP="00D713FD">
            <w:pPr>
              <w:suppressAutoHyphens w:val="0"/>
              <w:spacing w:after="0" w:line="240" w:lineRule="auto"/>
              <w:rPr>
                <w:rFonts w:ascii="Times New Roman" w:hAnsi="Times New Roman"/>
                <w:b/>
                <w:sz w:val="24"/>
                <w:szCs w:val="24"/>
              </w:rPr>
            </w:pPr>
          </w:p>
        </w:tc>
        <w:tc>
          <w:tcPr>
            <w:tcW w:w="540" w:type="dxa"/>
            <w:vMerge w:val="restart"/>
            <w:tcBorders>
              <w:top w:val="single" w:sz="4" w:space="0" w:color="auto"/>
              <w:left w:val="single" w:sz="4" w:space="0" w:color="auto"/>
              <w:right w:val="nil"/>
            </w:tcBorders>
          </w:tcPr>
          <w:p w14:paraId="065252D9" w14:textId="77777777" w:rsidR="00A00F14" w:rsidRPr="001D6037" w:rsidRDefault="00A00F14" w:rsidP="00D713FD">
            <w:pPr>
              <w:spacing w:after="0" w:line="240" w:lineRule="auto"/>
              <w:rPr>
                <w:rFonts w:ascii="Times New Roman" w:eastAsia="Times New Roman" w:hAnsi="Times New Roman"/>
                <w:b/>
                <w:kern w:val="0"/>
                <w:sz w:val="20"/>
                <w:szCs w:val="20"/>
                <w:lang w:val="en-US"/>
              </w:rPr>
            </w:pPr>
            <w:r>
              <w:rPr>
                <w:rFonts w:ascii="Times New Roman" w:eastAsia="Times New Roman" w:hAnsi="Times New Roman"/>
                <w:b/>
                <w:kern w:val="0"/>
                <w:sz w:val="24"/>
                <w:szCs w:val="24"/>
                <w:lang w:val="en-US"/>
              </w:rPr>
              <w:t xml:space="preserve">   </w:t>
            </w: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57" w:type="dxa"/>
            <w:gridSpan w:val="3"/>
            <w:vMerge w:val="restart"/>
            <w:tcBorders>
              <w:top w:val="single" w:sz="4" w:space="0" w:color="000000"/>
              <w:left w:val="single" w:sz="4" w:space="0" w:color="000000"/>
              <w:right w:val="nil"/>
            </w:tcBorders>
            <w:tcMar>
              <w:top w:w="0" w:type="dxa"/>
              <w:left w:w="108" w:type="dxa"/>
              <w:bottom w:w="0" w:type="dxa"/>
              <w:right w:w="108" w:type="dxa"/>
            </w:tcMar>
          </w:tcPr>
          <w:p w14:paraId="1F4108E7"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709" w:type="dxa"/>
            <w:vMerge w:val="restart"/>
            <w:tcBorders>
              <w:top w:val="single" w:sz="4" w:space="0" w:color="000000"/>
              <w:left w:val="single" w:sz="4" w:space="0" w:color="000000"/>
              <w:right w:val="nil"/>
            </w:tcBorders>
            <w:tcMar>
              <w:top w:w="0" w:type="dxa"/>
              <w:left w:w="108" w:type="dxa"/>
              <w:bottom w:w="0" w:type="dxa"/>
              <w:right w:w="108" w:type="dxa"/>
            </w:tcMar>
          </w:tcPr>
          <w:p w14:paraId="1CFF56FE"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794" w:type="dxa"/>
            <w:vMerge w:val="restart"/>
            <w:tcBorders>
              <w:top w:val="single" w:sz="4" w:space="0" w:color="000000"/>
              <w:left w:val="single" w:sz="4" w:space="0" w:color="000000"/>
              <w:right w:val="nil"/>
            </w:tcBorders>
            <w:tcMar>
              <w:top w:w="0" w:type="dxa"/>
              <w:left w:w="108" w:type="dxa"/>
              <w:bottom w:w="0" w:type="dxa"/>
              <w:right w:w="108" w:type="dxa"/>
            </w:tcMar>
          </w:tcPr>
          <w:p w14:paraId="0AB91648"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14:paraId="799890FC"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IV</w:t>
            </w:r>
          </w:p>
        </w:tc>
        <w:tc>
          <w:tcPr>
            <w:tcW w:w="1260" w:type="dxa"/>
            <w:gridSpan w:val="2"/>
            <w:vMerge/>
            <w:tcBorders>
              <w:left w:val="single" w:sz="4" w:space="0" w:color="000000"/>
              <w:bottom w:val="single" w:sz="4" w:space="0" w:color="auto"/>
              <w:right w:val="single" w:sz="4" w:space="0" w:color="000000"/>
            </w:tcBorders>
            <w:vAlign w:val="center"/>
          </w:tcPr>
          <w:p w14:paraId="6CFF02AA" w14:textId="77777777" w:rsidR="00A00F14" w:rsidRDefault="00A00F14" w:rsidP="00D713FD">
            <w:pPr>
              <w:spacing w:after="0" w:line="240" w:lineRule="auto"/>
              <w:jc w:val="center"/>
              <w:rPr>
                <w:rFonts w:ascii="Times New Roman" w:eastAsia="Times New Roman" w:hAnsi="Times New Roman"/>
                <w:b/>
                <w:kern w:val="0"/>
                <w:sz w:val="24"/>
                <w:szCs w:val="24"/>
              </w:rPr>
            </w:pPr>
          </w:p>
        </w:tc>
      </w:tr>
      <w:tr w:rsidR="00A00F14" w14:paraId="34ED3D92" w14:textId="77777777" w:rsidTr="00D713FD">
        <w:trPr>
          <w:trHeight w:val="517"/>
        </w:trPr>
        <w:tc>
          <w:tcPr>
            <w:tcW w:w="1620" w:type="dxa"/>
            <w:vMerge/>
            <w:tcBorders>
              <w:left w:val="single" w:sz="4" w:space="0" w:color="auto"/>
              <w:right w:val="single" w:sz="4" w:space="0" w:color="auto"/>
            </w:tcBorders>
            <w:vAlign w:val="center"/>
          </w:tcPr>
          <w:p w14:paraId="013C5F81" w14:textId="77777777" w:rsidR="00A00F14" w:rsidRDefault="00A00F14" w:rsidP="00D713FD">
            <w:pPr>
              <w:spacing w:after="0" w:line="240" w:lineRule="auto"/>
              <w:rPr>
                <w:rFonts w:ascii="Times New Roman" w:hAnsi="Times New Roman"/>
                <w:b/>
                <w:sz w:val="24"/>
                <w:szCs w:val="24"/>
              </w:rPr>
            </w:pPr>
          </w:p>
        </w:tc>
        <w:tc>
          <w:tcPr>
            <w:tcW w:w="2700" w:type="dxa"/>
            <w:gridSpan w:val="2"/>
            <w:vMerge/>
            <w:tcBorders>
              <w:left w:val="single" w:sz="4" w:space="0" w:color="auto"/>
              <w:right w:val="single" w:sz="4" w:space="0" w:color="auto"/>
            </w:tcBorders>
          </w:tcPr>
          <w:p w14:paraId="042879E2" w14:textId="77777777" w:rsidR="00A00F14" w:rsidRDefault="00A00F14" w:rsidP="00D713FD">
            <w:pPr>
              <w:suppressAutoHyphens w:val="0"/>
              <w:spacing w:after="0" w:line="240" w:lineRule="auto"/>
              <w:rPr>
                <w:rFonts w:ascii="Times New Roman" w:hAnsi="Times New Roman"/>
                <w:b/>
                <w:sz w:val="24"/>
                <w:szCs w:val="24"/>
              </w:rPr>
            </w:pPr>
          </w:p>
        </w:tc>
        <w:tc>
          <w:tcPr>
            <w:tcW w:w="540" w:type="dxa"/>
            <w:vMerge/>
            <w:tcBorders>
              <w:top w:val="single" w:sz="4" w:space="0" w:color="auto"/>
              <w:left w:val="single" w:sz="4" w:space="0" w:color="auto"/>
              <w:right w:val="nil"/>
            </w:tcBorders>
          </w:tcPr>
          <w:p w14:paraId="1FD8986A" w14:textId="77777777" w:rsidR="00A00F14" w:rsidRDefault="00A00F14" w:rsidP="00D713FD">
            <w:pPr>
              <w:spacing w:after="0" w:line="240" w:lineRule="auto"/>
              <w:jc w:val="center"/>
              <w:rPr>
                <w:rFonts w:ascii="Times New Roman" w:eastAsia="Times New Roman" w:hAnsi="Times New Roman"/>
                <w:b/>
                <w:kern w:val="0"/>
                <w:sz w:val="20"/>
                <w:szCs w:val="20"/>
              </w:rPr>
            </w:pPr>
          </w:p>
        </w:tc>
        <w:tc>
          <w:tcPr>
            <w:tcW w:w="1557" w:type="dxa"/>
            <w:gridSpan w:val="3"/>
            <w:vMerge/>
            <w:tcBorders>
              <w:left w:val="single" w:sz="4" w:space="0" w:color="000000"/>
              <w:bottom w:val="single" w:sz="4" w:space="0" w:color="auto"/>
              <w:right w:val="nil"/>
            </w:tcBorders>
            <w:tcMar>
              <w:top w:w="0" w:type="dxa"/>
              <w:left w:w="108" w:type="dxa"/>
              <w:bottom w:w="0" w:type="dxa"/>
              <w:right w:w="108" w:type="dxa"/>
            </w:tcMar>
          </w:tcPr>
          <w:p w14:paraId="535BDA27"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09" w:type="dxa"/>
            <w:vMerge/>
            <w:tcBorders>
              <w:left w:val="single" w:sz="4" w:space="0" w:color="000000"/>
              <w:right w:val="nil"/>
            </w:tcBorders>
            <w:tcMar>
              <w:top w:w="0" w:type="dxa"/>
              <w:left w:w="108" w:type="dxa"/>
              <w:bottom w:w="0" w:type="dxa"/>
              <w:right w:w="108" w:type="dxa"/>
            </w:tcMar>
          </w:tcPr>
          <w:p w14:paraId="05CCFB34"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94" w:type="dxa"/>
            <w:vMerge/>
            <w:tcBorders>
              <w:left w:val="single" w:sz="4" w:space="0" w:color="000000"/>
              <w:right w:val="nil"/>
            </w:tcBorders>
            <w:tcMar>
              <w:top w:w="0" w:type="dxa"/>
              <w:left w:w="108" w:type="dxa"/>
              <w:bottom w:w="0" w:type="dxa"/>
              <w:right w:w="108" w:type="dxa"/>
            </w:tcMar>
          </w:tcPr>
          <w:p w14:paraId="23CD9A69"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20" w:type="dxa"/>
            <w:gridSpan w:val="2"/>
            <w:vMerge/>
            <w:tcBorders>
              <w:left w:val="single" w:sz="4" w:space="0" w:color="000000"/>
              <w:right w:val="nil"/>
            </w:tcBorders>
            <w:tcMar>
              <w:top w:w="0" w:type="dxa"/>
              <w:left w:w="108" w:type="dxa"/>
              <w:bottom w:w="0" w:type="dxa"/>
              <w:right w:w="108" w:type="dxa"/>
            </w:tcMar>
          </w:tcPr>
          <w:p w14:paraId="21A9818B"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20" w:type="dxa"/>
            <w:vMerge w:val="restart"/>
            <w:tcBorders>
              <w:top w:val="single" w:sz="4" w:space="0" w:color="auto"/>
              <w:left w:val="single" w:sz="4" w:space="0" w:color="000000"/>
              <w:right w:val="single" w:sz="4" w:space="0" w:color="000000"/>
            </w:tcBorders>
            <w:vAlign w:val="center"/>
          </w:tcPr>
          <w:p w14:paraId="7EDB6B56" w14:textId="77777777" w:rsidR="00A00F14" w:rsidRDefault="00A00F14" w:rsidP="00D713FD">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vMerge w:val="restart"/>
            <w:tcBorders>
              <w:top w:val="single" w:sz="4" w:space="0" w:color="auto"/>
              <w:left w:val="single" w:sz="4" w:space="0" w:color="000000"/>
              <w:right w:val="single" w:sz="4" w:space="0" w:color="000000"/>
            </w:tcBorders>
          </w:tcPr>
          <w:p w14:paraId="42B1CB23" w14:textId="77777777" w:rsidR="00A00F14" w:rsidRDefault="00A00F14" w:rsidP="00D713FD">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p>
          <w:p w14:paraId="39CAD229" w14:textId="77777777" w:rsidR="00A00F14" w:rsidRDefault="00A00F14" w:rsidP="00D713FD">
            <w:pPr>
              <w:suppressAutoHyphens w:val="0"/>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A00F14" w14:paraId="7E8DCAD1" w14:textId="77777777" w:rsidTr="00D713FD">
        <w:trPr>
          <w:trHeight w:val="317"/>
        </w:trPr>
        <w:tc>
          <w:tcPr>
            <w:tcW w:w="1620" w:type="dxa"/>
            <w:vMerge/>
            <w:tcBorders>
              <w:left w:val="single" w:sz="4" w:space="0" w:color="auto"/>
              <w:right w:val="single" w:sz="4" w:space="0" w:color="auto"/>
            </w:tcBorders>
            <w:vAlign w:val="center"/>
          </w:tcPr>
          <w:p w14:paraId="0C5FD93E" w14:textId="77777777" w:rsidR="00A00F14" w:rsidRDefault="00A00F14" w:rsidP="00D713FD">
            <w:pPr>
              <w:spacing w:after="0" w:line="240" w:lineRule="auto"/>
              <w:rPr>
                <w:rFonts w:ascii="Times New Roman" w:hAnsi="Times New Roman"/>
                <w:b/>
                <w:sz w:val="24"/>
                <w:szCs w:val="24"/>
              </w:rPr>
            </w:pPr>
          </w:p>
        </w:tc>
        <w:tc>
          <w:tcPr>
            <w:tcW w:w="2700" w:type="dxa"/>
            <w:gridSpan w:val="2"/>
            <w:vMerge/>
            <w:tcBorders>
              <w:left w:val="single" w:sz="4" w:space="0" w:color="auto"/>
              <w:bottom w:val="single" w:sz="4" w:space="0" w:color="000000"/>
              <w:right w:val="single" w:sz="4" w:space="0" w:color="auto"/>
            </w:tcBorders>
          </w:tcPr>
          <w:p w14:paraId="541DD2C6" w14:textId="77777777" w:rsidR="00A00F14" w:rsidRDefault="00A00F14" w:rsidP="00D713FD">
            <w:pPr>
              <w:suppressAutoHyphens w:val="0"/>
              <w:spacing w:after="0" w:line="240" w:lineRule="auto"/>
              <w:rPr>
                <w:rFonts w:ascii="Times New Roman" w:hAnsi="Times New Roman"/>
                <w:b/>
                <w:sz w:val="24"/>
                <w:szCs w:val="24"/>
              </w:rPr>
            </w:pPr>
          </w:p>
        </w:tc>
        <w:tc>
          <w:tcPr>
            <w:tcW w:w="540" w:type="dxa"/>
            <w:vMerge/>
            <w:tcBorders>
              <w:left w:val="single" w:sz="4" w:space="0" w:color="auto"/>
              <w:bottom w:val="single" w:sz="4" w:space="0" w:color="000000"/>
              <w:right w:val="nil"/>
            </w:tcBorders>
          </w:tcPr>
          <w:p w14:paraId="172BD910" w14:textId="77777777" w:rsidR="00A00F14" w:rsidRDefault="00A00F14" w:rsidP="00D713FD">
            <w:pPr>
              <w:spacing w:after="0" w:line="240" w:lineRule="auto"/>
              <w:jc w:val="center"/>
              <w:rPr>
                <w:rFonts w:ascii="Times New Roman" w:eastAsia="Times New Roman" w:hAnsi="Times New Roman"/>
                <w:b/>
                <w:kern w:val="0"/>
                <w:sz w:val="20"/>
                <w:szCs w:val="20"/>
              </w:rPr>
            </w:pPr>
          </w:p>
        </w:tc>
        <w:tc>
          <w:tcPr>
            <w:tcW w:w="720"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14:paraId="0832FA35" w14:textId="77777777" w:rsidR="00A00F14" w:rsidRDefault="00A00F14" w:rsidP="00D713FD">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p>
          <w:p w14:paraId="26B569FE" w14:textId="77777777" w:rsidR="00A00F14" w:rsidRPr="004D3F9C"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rPr>
              <w:t>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837" w:type="dxa"/>
            <w:gridSpan w:val="2"/>
            <w:tcBorders>
              <w:top w:val="single" w:sz="4" w:space="0" w:color="auto"/>
              <w:left w:val="single" w:sz="4" w:space="0" w:color="000000"/>
              <w:bottom w:val="single" w:sz="4" w:space="0" w:color="000000"/>
              <w:right w:val="nil"/>
            </w:tcBorders>
            <w:tcMar>
              <w:top w:w="0" w:type="dxa"/>
              <w:left w:w="108" w:type="dxa"/>
              <w:bottom w:w="0" w:type="dxa"/>
              <w:right w:w="108" w:type="dxa"/>
            </w:tcMar>
          </w:tcPr>
          <w:p w14:paraId="18B00B98" w14:textId="77777777" w:rsidR="00A00F14" w:rsidRPr="00D45C83" w:rsidRDefault="00A00F14" w:rsidP="00D713FD">
            <w:pPr>
              <w:spacing w:after="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709" w:type="dxa"/>
            <w:vMerge/>
            <w:tcBorders>
              <w:left w:val="single" w:sz="4" w:space="0" w:color="000000"/>
              <w:bottom w:val="single" w:sz="4" w:space="0" w:color="000000"/>
              <w:right w:val="nil"/>
            </w:tcBorders>
            <w:tcMar>
              <w:top w:w="0" w:type="dxa"/>
              <w:left w:w="108" w:type="dxa"/>
              <w:bottom w:w="0" w:type="dxa"/>
              <w:right w:w="108" w:type="dxa"/>
            </w:tcMar>
          </w:tcPr>
          <w:p w14:paraId="34B98349" w14:textId="77777777" w:rsidR="00A00F14" w:rsidRPr="000D0719" w:rsidRDefault="00A00F14" w:rsidP="00D713FD">
            <w:pPr>
              <w:spacing w:after="0" w:line="240" w:lineRule="auto"/>
              <w:rPr>
                <w:rFonts w:ascii="Times New Roman" w:eastAsia="Times New Roman" w:hAnsi="Times New Roman"/>
                <w:b/>
                <w:kern w:val="0"/>
                <w:sz w:val="24"/>
                <w:szCs w:val="24"/>
              </w:rPr>
            </w:pPr>
          </w:p>
        </w:tc>
        <w:tc>
          <w:tcPr>
            <w:tcW w:w="794" w:type="dxa"/>
            <w:vMerge/>
            <w:tcBorders>
              <w:left w:val="single" w:sz="4" w:space="0" w:color="000000"/>
              <w:bottom w:val="single" w:sz="4" w:space="0" w:color="000000"/>
              <w:right w:val="nil"/>
            </w:tcBorders>
            <w:tcMar>
              <w:top w:w="0" w:type="dxa"/>
              <w:left w:w="108" w:type="dxa"/>
              <w:bottom w:w="0" w:type="dxa"/>
              <w:right w:w="108" w:type="dxa"/>
            </w:tcMar>
          </w:tcPr>
          <w:p w14:paraId="4BEE62C8" w14:textId="77777777" w:rsidR="00A00F14" w:rsidRPr="009F0BC7" w:rsidRDefault="00A00F14" w:rsidP="00D713FD">
            <w:pPr>
              <w:spacing w:after="0" w:line="240" w:lineRule="auto"/>
              <w:rPr>
                <w:rFonts w:ascii="Times New Roman" w:eastAsia="Times New Roman" w:hAnsi="Times New Roman"/>
                <w:b/>
                <w:kern w:val="0"/>
                <w:sz w:val="24"/>
                <w:szCs w:val="24"/>
              </w:rPr>
            </w:pPr>
          </w:p>
        </w:tc>
        <w:tc>
          <w:tcPr>
            <w:tcW w:w="720" w:type="dxa"/>
            <w:gridSpan w:val="2"/>
            <w:vMerge/>
            <w:tcBorders>
              <w:left w:val="single" w:sz="4" w:space="0" w:color="000000"/>
              <w:bottom w:val="single" w:sz="4" w:space="0" w:color="000000"/>
              <w:right w:val="nil"/>
            </w:tcBorders>
            <w:tcMar>
              <w:top w:w="0" w:type="dxa"/>
              <w:left w:w="108" w:type="dxa"/>
              <w:bottom w:w="0" w:type="dxa"/>
              <w:right w:w="108" w:type="dxa"/>
            </w:tcMar>
          </w:tcPr>
          <w:p w14:paraId="135075A4" w14:textId="77777777" w:rsidR="00A00F14" w:rsidRDefault="00A00F14" w:rsidP="00D713FD">
            <w:pPr>
              <w:spacing w:after="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000000"/>
            </w:tcBorders>
            <w:vAlign w:val="center"/>
          </w:tcPr>
          <w:p w14:paraId="10BDC609"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540" w:type="dxa"/>
            <w:vMerge/>
            <w:tcBorders>
              <w:left w:val="single" w:sz="4" w:space="0" w:color="000000"/>
              <w:bottom w:val="single" w:sz="4" w:space="0" w:color="000000"/>
              <w:right w:val="single" w:sz="4" w:space="0" w:color="000000"/>
            </w:tcBorders>
          </w:tcPr>
          <w:p w14:paraId="5B62F640"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r>
      <w:tr w:rsidR="00A00F14" w14:paraId="11EB8F12" w14:textId="77777777" w:rsidTr="00D713FD">
        <w:trPr>
          <w:trHeight w:val="304"/>
        </w:trPr>
        <w:tc>
          <w:tcPr>
            <w:tcW w:w="1620" w:type="dxa"/>
            <w:vMerge/>
            <w:tcBorders>
              <w:left w:val="single" w:sz="4" w:space="0" w:color="auto"/>
              <w:right w:val="single" w:sz="4" w:space="0" w:color="auto"/>
            </w:tcBorders>
          </w:tcPr>
          <w:p w14:paraId="20AA9E67" w14:textId="77777777" w:rsidR="00A00F14" w:rsidRDefault="00A00F14" w:rsidP="00D713FD">
            <w:pPr>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14:paraId="4C8B8D3D"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14:paraId="20B6435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B43175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7E2FBD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9E4000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AE3059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259FF9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AE40B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200</w:t>
            </w:r>
          </w:p>
        </w:tc>
        <w:tc>
          <w:tcPr>
            <w:tcW w:w="540" w:type="dxa"/>
            <w:tcBorders>
              <w:top w:val="single" w:sz="4" w:space="0" w:color="000000"/>
              <w:left w:val="single" w:sz="4" w:space="0" w:color="000000"/>
              <w:bottom w:val="single" w:sz="4" w:space="0" w:color="000000"/>
              <w:right w:val="single" w:sz="4" w:space="0" w:color="000000"/>
            </w:tcBorders>
          </w:tcPr>
          <w:p w14:paraId="24F624B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134</w:t>
            </w:r>
          </w:p>
        </w:tc>
      </w:tr>
      <w:tr w:rsidR="00A00F14" w14:paraId="32E1768F" w14:textId="77777777" w:rsidTr="00D713FD">
        <w:trPr>
          <w:trHeight w:val="265"/>
        </w:trPr>
        <w:tc>
          <w:tcPr>
            <w:tcW w:w="1620" w:type="dxa"/>
            <w:vMerge/>
            <w:tcBorders>
              <w:left w:val="single" w:sz="4" w:space="0" w:color="auto"/>
              <w:right w:val="single" w:sz="4" w:space="0" w:color="auto"/>
            </w:tcBorders>
            <w:vAlign w:val="center"/>
          </w:tcPr>
          <w:p w14:paraId="14DC726B" w14:textId="77777777" w:rsidR="00A00F14" w:rsidRDefault="00A00F14" w:rsidP="00D713FD">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14:paraId="681E3448" w14:textId="77777777" w:rsidR="00A00F14" w:rsidRDefault="00A00F14" w:rsidP="00D713FD">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14:paraId="69C89DF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0604D6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986C90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2DBE6F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9396E0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B3DB3A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226D6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472</w:t>
            </w:r>
          </w:p>
        </w:tc>
        <w:tc>
          <w:tcPr>
            <w:tcW w:w="540" w:type="dxa"/>
            <w:tcBorders>
              <w:top w:val="single" w:sz="4" w:space="0" w:color="000000"/>
              <w:left w:val="single" w:sz="4" w:space="0" w:color="000000"/>
              <w:bottom w:val="single" w:sz="4" w:space="0" w:color="000000"/>
              <w:right w:val="single" w:sz="4" w:space="0" w:color="000000"/>
            </w:tcBorders>
          </w:tcPr>
          <w:p w14:paraId="28CBF0C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406</w:t>
            </w:r>
          </w:p>
        </w:tc>
      </w:tr>
      <w:tr w:rsidR="00A00F14" w14:paraId="070DA215" w14:textId="77777777" w:rsidTr="00D713FD">
        <w:trPr>
          <w:trHeight w:val="378"/>
        </w:trPr>
        <w:tc>
          <w:tcPr>
            <w:tcW w:w="1620" w:type="dxa"/>
            <w:vMerge/>
            <w:tcBorders>
              <w:left w:val="single" w:sz="4" w:space="0" w:color="auto"/>
              <w:bottom w:val="single" w:sz="4" w:space="0" w:color="auto"/>
              <w:right w:val="single" w:sz="4" w:space="0" w:color="auto"/>
            </w:tcBorders>
            <w:vAlign w:val="center"/>
          </w:tcPr>
          <w:p w14:paraId="0E8E2B7C" w14:textId="77777777" w:rsidR="00A00F14" w:rsidRDefault="00A00F14" w:rsidP="00D713FD">
            <w:pPr>
              <w:suppressAutoHyphens w:val="0"/>
              <w:spacing w:after="0" w:line="240" w:lineRule="auto"/>
              <w:rPr>
                <w:rFonts w:ascii="Times New Roman" w:hAnsi="Times New Roman"/>
                <w:sz w:val="24"/>
                <w:szCs w:val="24"/>
              </w:rPr>
            </w:pPr>
          </w:p>
        </w:tc>
        <w:tc>
          <w:tcPr>
            <w:tcW w:w="2700" w:type="dxa"/>
            <w:gridSpan w:val="2"/>
            <w:tcBorders>
              <w:top w:val="single" w:sz="4" w:space="0" w:color="000000"/>
              <w:left w:val="single" w:sz="4" w:space="0" w:color="auto"/>
              <w:bottom w:val="single" w:sz="4" w:space="0" w:color="000000"/>
              <w:right w:val="single" w:sz="4" w:space="0" w:color="auto"/>
            </w:tcBorders>
          </w:tcPr>
          <w:p w14:paraId="7F26FE39"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540" w:type="dxa"/>
            <w:tcBorders>
              <w:top w:val="single" w:sz="4" w:space="0" w:color="000000"/>
              <w:left w:val="single" w:sz="4" w:space="0" w:color="auto"/>
              <w:bottom w:val="single" w:sz="4" w:space="0" w:color="000000"/>
              <w:right w:val="nil"/>
            </w:tcBorders>
            <w:tcMar>
              <w:top w:w="0" w:type="dxa"/>
              <w:left w:w="108" w:type="dxa"/>
              <w:bottom w:w="0" w:type="dxa"/>
              <w:right w:w="108" w:type="dxa"/>
            </w:tcMar>
          </w:tcPr>
          <w:p w14:paraId="15F3CA2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49F980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9983E8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0A38FC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DD034E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78ACA7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87740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w:t>
            </w:r>
          </w:p>
        </w:tc>
        <w:tc>
          <w:tcPr>
            <w:tcW w:w="540" w:type="dxa"/>
            <w:tcBorders>
              <w:top w:val="single" w:sz="4" w:space="0" w:color="000000"/>
              <w:left w:val="single" w:sz="4" w:space="0" w:color="000000"/>
              <w:bottom w:val="single" w:sz="4" w:space="0" w:color="000000"/>
              <w:right w:val="single" w:sz="4" w:space="0" w:color="000000"/>
            </w:tcBorders>
          </w:tcPr>
          <w:p w14:paraId="417A2C9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69A63E66" w14:textId="77777777" w:rsidTr="00D713FD">
        <w:trPr>
          <w:trHeight w:val="565"/>
        </w:trPr>
        <w:tc>
          <w:tcPr>
            <w:tcW w:w="4320" w:type="dxa"/>
            <w:gridSpan w:val="3"/>
            <w:tcBorders>
              <w:top w:val="single" w:sz="4" w:space="0" w:color="auto"/>
              <w:left w:val="single" w:sz="4" w:space="0" w:color="auto"/>
              <w:bottom w:val="single" w:sz="4" w:space="0" w:color="auto"/>
              <w:right w:val="single" w:sz="4" w:space="0" w:color="auto"/>
            </w:tcBorders>
          </w:tcPr>
          <w:p w14:paraId="310FB175" w14:textId="77777777" w:rsidR="00A00F14" w:rsidRPr="00814407" w:rsidRDefault="00A00F14" w:rsidP="00D713FD">
            <w:pPr>
              <w:spacing w:after="0" w:line="240" w:lineRule="auto"/>
              <w:rPr>
                <w:rFonts w:ascii="Times New Roman" w:hAnsi="Times New Roman"/>
                <w:sz w:val="24"/>
                <w:szCs w:val="24"/>
              </w:rPr>
            </w:pPr>
            <w:r>
              <w:rPr>
                <w:rFonts w:ascii="Times New Roman" w:hAnsi="Times New Roman"/>
                <w:sz w:val="24"/>
                <w:szCs w:val="24"/>
              </w:rPr>
              <w:t xml:space="preserve"> Индивидуальная  и подгрупповая   логопедическая работа</w:t>
            </w:r>
          </w:p>
        </w:tc>
        <w:tc>
          <w:tcPr>
            <w:tcW w:w="540" w:type="dxa"/>
            <w:tcBorders>
              <w:top w:val="single" w:sz="4" w:space="0" w:color="auto"/>
              <w:left w:val="single" w:sz="4" w:space="0" w:color="auto"/>
              <w:bottom w:val="single" w:sz="4" w:space="0" w:color="auto"/>
              <w:right w:val="nil"/>
            </w:tcBorders>
            <w:tcMar>
              <w:top w:w="0" w:type="dxa"/>
              <w:left w:w="108" w:type="dxa"/>
              <w:bottom w:w="0" w:type="dxa"/>
              <w:right w:w="108" w:type="dxa"/>
            </w:tcMar>
          </w:tcPr>
          <w:p w14:paraId="4217A75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20" w:type="dxa"/>
            <w:tcBorders>
              <w:top w:val="single" w:sz="4" w:space="0" w:color="auto"/>
              <w:left w:val="single" w:sz="4" w:space="0" w:color="000000"/>
              <w:bottom w:val="single" w:sz="4" w:space="0" w:color="auto"/>
              <w:right w:val="nil"/>
            </w:tcBorders>
            <w:tcMar>
              <w:top w:w="0" w:type="dxa"/>
              <w:left w:w="108" w:type="dxa"/>
              <w:bottom w:w="0" w:type="dxa"/>
              <w:right w:w="108" w:type="dxa"/>
            </w:tcMar>
          </w:tcPr>
          <w:p w14:paraId="207B027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837"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14:paraId="2A1AEEA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709" w:type="dxa"/>
            <w:tcBorders>
              <w:top w:val="single" w:sz="4" w:space="0" w:color="auto"/>
              <w:left w:val="single" w:sz="4" w:space="0" w:color="000000"/>
              <w:bottom w:val="single" w:sz="4" w:space="0" w:color="auto"/>
              <w:right w:val="nil"/>
            </w:tcBorders>
            <w:tcMar>
              <w:top w:w="0" w:type="dxa"/>
              <w:left w:w="108" w:type="dxa"/>
              <w:bottom w:w="0" w:type="dxa"/>
              <w:right w:w="108" w:type="dxa"/>
            </w:tcMar>
          </w:tcPr>
          <w:p w14:paraId="6642E29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94" w:type="dxa"/>
            <w:tcBorders>
              <w:top w:val="single" w:sz="4" w:space="0" w:color="auto"/>
              <w:left w:val="single" w:sz="4" w:space="0" w:color="000000"/>
              <w:bottom w:val="single" w:sz="4" w:space="0" w:color="auto"/>
              <w:right w:val="nil"/>
            </w:tcBorders>
            <w:tcMar>
              <w:top w:w="0" w:type="dxa"/>
              <w:left w:w="108" w:type="dxa"/>
              <w:bottom w:w="0" w:type="dxa"/>
              <w:right w:w="108" w:type="dxa"/>
            </w:tcMar>
          </w:tcPr>
          <w:p w14:paraId="2EFCD90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gridSpan w:val="2"/>
            <w:tcBorders>
              <w:top w:val="single" w:sz="4" w:space="0" w:color="auto"/>
              <w:left w:val="single" w:sz="4" w:space="0" w:color="000000"/>
              <w:bottom w:val="single" w:sz="4" w:space="0" w:color="auto"/>
              <w:right w:val="nil"/>
            </w:tcBorders>
            <w:tcMar>
              <w:top w:w="0" w:type="dxa"/>
              <w:left w:w="108" w:type="dxa"/>
              <w:bottom w:w="0" w:type="dxa"/>
              <w:right w:w="108" w:type="dxa"/>
            </w:tcMar>
          </w:tcPr>
          <w:p w14:paraId="351FF27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720" w:type="dxa"/>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25A6575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336</w:t>
            </w:r>
          </w:p>
        </w:tc>
        <w:tc>
          <w:tcPr>
            <w:tcW w:w="540" w:type="dxa"/>
            <w:tcBorders>
              <w:top w:val="single" w:sz="4" w:space="0" w:color="000000"/>
              <w:left w:val="single" w:sz="4" w:space="0" w:color="000000"/>
              <w:bottom w:val="single" w:sz="4" w:space="0" w:color="auto"/>
              <w:right w:val="single" w:sz="4" w:space="0" w:color="000000"/>
            </w:tcBorders>
          </w:tcPr>
          <w:p w14:paraId="797070D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A00F14" w14:paraId="0D34C39D" w14:textId="77777777" w:rsidTr="00D713FD">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14:paraId="29B4BBC7"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540" w:type="dxa"/>
            <w:tcBorders>
              <w:top w:val="single" w:sz="4" w:space="0" w:color="000000"/>
              <w:left w:val="single" w:sz="4" w:space="0" w:color="auto"/>
              <w:bottom w:val="single" w:sz="4" w:space="0" w:color="000000"/>
              <w:right w:val="nil"/>
            </w:tcBorders>
          </w:tcPr>
          <w:p w14:paraId="15948A4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E89761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A85632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A3A55A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AF4598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B1A9D6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1555B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1176</w:t>
            </w:r>
          </w:p>
        </w:tc>
        <w:tc>
          <w:tcPr>
            <w:tcW w:w="540" w:type="dxa"/>
            <w:tcBorders>
              <w:top w:val="single" w:sz="4" w:space="0" w:color="000000"/>
              <w:left w:val="single" w:sz="4" w:space="0" w:color="000000"/>
              <w:bottom w:val="single" w:sz="4" w:space="0" w:color="000000"/>
              <w:right w:val="single" w:sz="4" w:space="0" w:color="000000"/>
            </w:tcBorders>
          </w:tcPr>
          <w:p w14:paraId="0885B9C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945</w:t>
            </w:r>
          </w:p>
        </w:tc>
      </w:tr>
      <w:tr w:rsidR="00A00F14" w14:paraId="66962E44" w14:textId="77777777" w:rsidTr="00D713FD">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14:paraId="3C4119FA"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540" w:type="dxa"/>
            <w:tcBorders>
              <w:top w:val="single" w:sz="4" w:space="0" w:color="000000"/>
              <w:left w:val="single" w:sz="4" w:space="0" w:color="auto"/>
              <w:bottom w:val="single" w:sz="4" w:space="0" w:color="000000"/>
              <w:right w:val="nil"/>
            </w:tcBorders>
          </w:tcPr>
          <w:p w14:paraId="288E71A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BAAC15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0C9521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65E606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DA5C79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BE6696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65AEA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1680</w:t>
            </w:r>
          </w:p>
        </w:tc>
        <w:tc>
          <w:tcPr>
            <w:tcW w:w="540" w:type="dxa"/>
            <w:tcBorders>
              <w:top w:val="single" w:sz="4" w:space="0" w:color="000000"/>
              <w:left w:val="single" w:sz="4" w:space="0" w:color="000000"/>
              <w:bottom w:val="single" w:sz="4" w:space="0" w:color="000000"/>
              <w:right w:val="single" w:sz="4" w:space="0" w:color="000000"/>
            </w:tcBorders>
          </w:tcPr>
          <w:p w14:paraId="74EA965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1350</w:t>
            </w:r>
          </w:p>
        </w:tc>
      </w:tr>
      <w:tr w:rsidR="00A00F14" w14:paraId="60C86B4A" w14:textId="77777777" w:rsidTr="00D713FD">
        <w:trPr>
          <w:trHeight w:val="415"/>
        </w:trPr>
        <w:tc>
          <w:tcPr>
            <w:tcW w:w="4320" w:type="dxa"/>
            <w:gridSpan w:val="3"/>
            <w:tcBorders>
              <w:top w:val="single" w:sz="4" w:space="0" w:color="000000"/>
              <w:left w:val="single" w:sz="4" w:space="0" w:color="000000"/>
              <w:bottom w:val="single" w:sz="4" w:space="0" w:color="000000"/>
              <w:right w:val="single" w:sz="4" w:space="0" w:color="auto"/>
            </w:tcBorders>
          </w:tcPr>
          <w:p w14:paraId="2A79DC6B" w14:textId="77777777" w:rsidR="00A00F14" w:rsidRDefault="00A00F14" w:rsidP="00D713FD">
            <w:pPr>
              <w:spacing w:after="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540" w:type="dxa"/>
            <w:tcBorders>
              <w:top w:val="single" w:sz="4" w:space="0" w:color="000000"/>
              <w:left w:val="single" w:sz="4" w:space="0" w:color="auto"/>
              <w:bottom w:val="single" w:sz="4" w:space="0" w:color="000000"/>
              <w:right w:val="nil"/>
            </w:tcBorders>
          </w:tcPr>
          <w:p w14:paraId="2009B610"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720"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F9A3857"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837"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A7021BE"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1023</w:t>
            </w:r>
          </w:p>
        </w:tc>
        <w:tc>
          <w:tcPr>
            <w:tcW w:w="709"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ACB6272"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94"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78C82E2"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20" w:type="dxa"/>
            <w:gridSpan w:val="2"/>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485FF47"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1122</w:t>
            </w:r>
          </w:p>
        </w:tc>
        <w:tc>
          <w:tcPr>
            <w:tcW w:w="7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9F2548"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5412</w:t>
            </w:r>
          </w:p>
        </w:tc>
        <w:tc>
          <w:tcPr>
            <w:tcW w:w="540" w:type="dxa"/>
            <w:tcBorders>
              <w:top w:val="single" w:sz="4" w:space="0" w:color="000000"/>
              <w:left w:val="single" w:sz="4" w:space="0" w:color="000000"/>
              <w:bottom w:val="single" w:sz="4" w:space="0" w:color="000000"/>
              <w:right w:val="single" w:sz="4" w:space="0" w:color="000000"/>
            </w:tcBorders>
          </w:tcPr>
          <w:p w14:paraId="0B65F082" w14:textId="77777777" w:rsidR="00A00F14" w:rsidRPr="008D5BE9" w:rsidRDefault="00A00F14" w:rsidP="00D713FD">
            <w:pPr>
              <w:spacing w:after="0" w:line="240" w:lineRule="auto"/>
              <w:jc w:val="center"/>
              <w:rPr>
                <w:rFonts w:ascii="Times New Roman" w:eastAsia="Times New Roman" w:hAnsi="Times New Roman"/>
                <w:b/>
                <w:kern w:val="0"/>
                <w:sz w:val="24"/>
                <w:szCs w:val="24"/>
              </w:rPr>
            </w:pPr>
            <w:r w:rsidRPr="008D5BE9">
              <w:rPr>
                <w:rFonts w:ascii="Times New Roman" w:eastAsia="Times New Roman" w:hAnsi="Times New Roman"/>
                <w:b/>
                <w:kern w:val="0"/>
                <w:sz w:val="24"/>
                <w:szCs w:val="24"/>
              </w:rPr>
              <w:t>4389</w:t>
            </w:r>
          </w:p>
        </w:tc>
      </w:tr>
    </w:tbl>
    <w:p w14:paraId="03C8DB57" w14:textId="77777777" w:rsidR="00A00F14" w:rsidRPr="0006079E" w:rsidRDefault="00A00F14" w:rsidP="00A00F14">
      <w:pPr>
        <w:spacing w:before="120" w:after="120" w:line="240" w:lineRule="auto"/>
        <w:rPr>
          <w:kern w:val="24"/>
          <w:sz w:val="28"/>
          <w:szCs w:val="24"/>
        </w:rPr>
      </w:pPr>
      <w:r w:rsidRPr="0006079E">
        <w:rPr>
          <w:rFonts w:ascii="Times New Roman" w:eastAsia="Times New Roman" w:hAnsi="Times New Roman"/>
          <w:b/>
          <w:bCs/>
          <w:kern w:val="24"/>
          <w:sz w:val="28"/>
          <w:szCs w:val="24"/>
        </w:rPr>
        <w:t>Примерный недельный учебный план начального общего образования</w:t>
      </w:r>
      <w:r w:rsidRPr="0006079E">
        <w:rPr>
          <w:rFonts w:ascii="Times New Roman" w:eastAsia="Times New Roman" w:hAnsi="Times New Roman"/>
          <w:b/>
          <w:bCs/>
          <w:kern w:val="24"/>
          <w:sz w:val="28"/>
          <w:szCs w:val="24"/>
        </w:rPr>
        <w:br/>
      </w:r>
      <w:r>
        <w:rPr>
          <w:rFonts w:ascii="Times New Roman" w:eastAsia="Times New Roman" w:hAnsi="Times New Roman"/>
          <w:b/>
          <w:bCs/>
          <w:kern w:val="24"/>
          <w:sz w:val="28"/>
          <w:szCs w:val="24"/>
        </w:rPr>
        <w:t xml:space="preserve">         </w:t>
      </w:r>
      <w:r w:rsidRPr="0006079E">
        <w:rPr>
          <w:rFonts w:ascii="Times New Roman" w:hAnsi="Times New Roman"/>
          <w:b/>
          <w:kern w:val="24"/>
          <w:sz w:val="28"/>
          <w:szCs w:val="24"/>
        </w:rPr>
        <w:t>обучающихся с тяже</w:t>
      </w:r>
      <w:r>
        <w:rPr>
          <w:rFonts w:ascii="Times New Roman" w:hAnsi="Times New Roman"/>
          <w:b/>
          <w:kern w:val="24"/>
          <w:sz w:val="28"/>
          <w:szCs w:val="24"/>
        </w:rPr>
        <w:t>лыми нарушениями речи (вариант 5.2</w:t>
      </w:r>
      <w:r w:rsidRPr="0006079E">
        <w:rPr>
          <w:rFonts w:ascii="Times New Roman" w:hAnsi="Times New Roman"/>
          <w:b/>
          <w:kern w:val="24"/>
          <w:sz w:val="28"/>
          <w:szCs w:val="24"/>
        </w:rPr>
        <w:t>)</w:t>
      </w:r>
      <w:r>
        <w:rPr>
          <w:rFonts w:ascii="Times New Roman" w:hAnsi="Times New Roman"/>
          <w:b/>
          <w:kern w:val="24"/>
          <w:sz w:val="28"/>
          <w:szCs w:val="24"/>
        </w:rPr>
        <w:br/>
        <w:t xml:space="preserve">                                               </w:t>
      </w:r>
      <w:r>
        <w:rPr>
          <w:rFonts w:ascii="Times New Roman" w:eastAsia="Times New Roman" w:hAnsi="Times New Roman"/>
          <w:b/>
          <w:bCs/>
          <w:kern w:val="24"/>
          <w:sz w:val="28"/>
          <w:szCs w:val="24"/>
        </w:rPr>
        <w:t>(</w:t>
      </w:r>
      <w:r w:rsidRPr="0006079E">
        <w:rPr>
          <w:rFonts w:ascii="Times New Roman" w:eastAsia="Times New Roman" w:hAnsi="Times New Roman"/>
          <w:b/>
          <w:bCs/>
          <w:kern w:val="24"/>
          <w:sz w:val="28"/>
          <w:szCs w:val="24"/>
        </w:rPr>
        <w:t>I 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1620"/>
        <w:gridCol w:w="2700"/>
        <w:gridCol w:w="538"/>
        <w:gridCol w:w="182"/>
        <w:gridCol w:w="669"/>
        <w:gridCol w:w="51"/>
        <w:gridCol w:w="642"/>
        <w:gridCol w:w="15"/>
        <w:gridCol w:w="783"/>
        <w:gridCol w:w="32"/>
        <w:gridCol w:w="36"/>
        <w:gridCol w:w="652"/>
        <w:gridCol w:w="42"/>
        <w:gridCol w:w="15"/>
        <w:gridCol w:w="567"/>
        <w:gridCol w:w="96"/>
        <w:gridCol w:w="720"/>
        <w:gridCol w:w="34"/>
        <w:gridCol w:w="506"/>
      </w:tblGrid>
      <w:tr w:rsidR="00A00F14" w14:paraId="557B81A4" w14:textId="77777777" w:rsidTr="00D713FD">
        <w:tc>
          <w:tcPr>
            <w:tcW w:w="162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4B9349D5" w14:textId="77777777" w:rsidR="00A00F14" w:rsidRDefault="00A00F14" w:rsidP="00D713FD">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700" w:type="dxa"/>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6C84572E" w14:textId="77777777" w:rsidR="00A00F14" w:rsidRDefault="00A00F14" w:rsidP="00D713FD">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4320" w:type="dxa"/>
            <w:gridSpan w:val="14"/>
            <w:tcBorders>
              <w:top w:val="single" w:sz="4" w:space="0" w:color="000000"/>
              <w:left w:val="single" w:sz="4" w:space="0" w:color="000000"/>
              <w:bottom w:val="single" w:sz="4" w:space="0" w:color="000000"/>
              <w:right w:val="single" w:sz="4" w:space="0" w:color="000000"/>
            </w:tcBorders>
          </w:tcPr>
          <w:p w14:paraId="2C1161A5" w14:textId="77777777" w:rsidR="00A00F14" w:rsidRDefault="00A00F14" w:rsidP="00D713FD">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60" w:type="dxa"/>
            <w:gridSpan w:val="3"/>
            <w:tcBorders>
              <w:top w:val="single" w:sz="4" w:space="0" w:color="auto"/>
              <w:left w:val="single" w:sz="4" w:space="0" w:color="000000"/>
              <w:bottom w:val="single" w:sz="4" w:space="0" w:color="auto"/>
              <w:right w:val="single" w:sz="4" w:space="0" w:color="000000"/>
            </w:tcBorders>
            <w:tcMar>
              <w:top w:w="0" w:type="dxa"/>
              <w:left w:w="108" w:type="dxa"/>
              <w:bottom w:w="0" w:type="dxa"/>
              <w:right w:w="108" w:type="dxa"/>
            </w:tcMar>
          </w:tcPr>
          <w:p w14:paraId="31DBBA01"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5BA5C7CE" w14:textId="77777777" w:rsidTr="00D713FD">
        <w:trPr>
          <w:trHeight w:val="264"/>
        </w:trPr>
        <w:tc>
          <w:tcPr>
            <w:tcW w:w="1620" w:type="dxa"/>
            <w:vMerge/>
            <w:tcBorders>
              <w:left w:val="single" w:sz="4" w:space="0" w:color="000000"/>
              <w:right w:val="single" w:sz="4" w:space="0" w:color="000000"/>
            </w:tcBorders>
            <w:vAlign w:val="center"/>
          </w:tcPr>
          <w:p w14:paraId="7E296324" w14:textId="77777777" w:rsidR="00A00F14" w:rsidRDefault="00A00F14" w:rsidP="00D713FD">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right w:val="single" w:sz="4" w:space="0" w:color="000000"/>
            </w:tcBorders>
            <w:vAlign w:val="center"/>
          </w:tcPr>
          <w:p w14:paraId="14CD51DE"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p>
        </w:tc>
        <w:tc>
          <w:tcPr>
            <w:tcW w:w="538" w:type="dxa"/>
            <w:vMerge w:val="restart"/>
            <w:tcBorders>
              <w:top w:val="single" w:sz="4" w:space="0" w:color="000000"/>
              <w:left w:val="single" w:sz="4" w:space="0" w:color="000000"/>
              <w:right w:val="single" w:sz="4" w:space="0" w:color="000000"/>
            </w:tcBorders>
          </w:tcPr>
          <w:p w14:paraId="23CA79CE" w14:textId="77777777" w:rsidR="00A00F14" w:rsidRPr="00A128AF" w:rsidRDefault="00A00F14" w:rsidP="00D713FD">
            <w:pPr>
              <w:spacing w:before="60" w:after="60" w:line="240" w:lineRule="auto"/>
              <w:jc w:val="center"/>
              <w:rPr>
                <w:sz w:val="20"/>
                <w:szCs w:val="20"/>
                <w:lang w:val="en-US"/>
              </w:rPr>
            </w:pP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544" w:type="dxa"/>
            <w:gridSpan w:val="4"/>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29AFAA9B" w14:textId="77777777" w:rsidR="00A00F14" w:rsidRDefault="00A00F14" w:rsidP="00D713FD">
            <w:pPr>
              <w:spacing w:before="60" w:after="60" w:line="240" w:lineRule="auto"/>
              <w:jc w:val="center"/>
              <w:rPr>
                <w:sz w:val="24"/>
                <w:szCs w:val="24"/>
              </w:rPr>
            </w:pPr>
            <w:r>
              <w:rPr>
                <w:rFonts w:ascii="Times New Roman" w:eastAsia="Times New Roman" w:hAnsi="Times New Roman"/>
                <w:b/>
                <w:kern w:val="0"/>
                <w:sz w:val="24"/>
                <w:szCs w:val="24"/>
                <w:lang w:val="en-US"/>
              </w:rPr>
              <w:t>I</w:t>
            </w:r>
          </w:p>
        </w:tc>
        <w:tc>
          <w:tcPr>
            <w:tcW w:w="798" w:type="dxa"/>
            <w:gridSpan w:val="2"/>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5330BCD2" w14:textId="77777777" w:rsidR="00A00F14" w:rsidRDefault="00A00F14" w:rsidP="00D713FD">
            <w:pPr>
              <w:spacing w:before="60" w:after="60" w:line="240" w:lineRule="auto"/>
              <w:jc w:val="center"/>
              <w:rPr>
                <w:sz w:val="24"/>
                <w:szCs w:val="24"/>
              </w:rPr>
            </w:pPr>
            <w:r>
              <w:rPr>
                <w:rFonts w:ascii="Times New Roman" w:eastAsia="Times New Roman" w:hAnsi="Times New Roman"/>
                <w:b/>
                <w:kern w:val="0"/>
                <w:sz w:val="24"/>
                <w:szCs w:val="24"/>
                <w:lang w:val="en-US"/>
              </w:rPr>
              <w:t>II</w:t>
            </w:r>
          </w:p>
        </w:tc>
        <w:tc>
          <w:tcPr>
            <w:tcW w:w="720" w:type="dxa"/>
            <w:gridSpan w:val="3"/>
            <w:vMerge w:val="restart"/>
            <w:tcBorders>
              <w:top w:val="single" w:sz="4" w:space="0" w:color="000000"/>
              <w:left w:val="single" w:sz="4" w:space="0" w:color="000000"/>
              <w:right w:val="single" w:sz="4" w:space="0" w:color="000000"/>
            </w:tcBorders>
            <w:tcMar>
              <w:top w:w="0" w:type="dxa"/>
              <w:left w:w="108" w:type="dxa"/>
              <w:bottom w:w="0" w:type="dxa"/>
              <w:right w:w="108" w:type="dxa"/>
            </w:tcMar>
          </w:tcPr>
          <w:p w14:paraId="0FC8AD31" w14:textId="77777777" w:rsidR="00A00F14" w:rsidRDefault="00A00F14" w:rsidP="00D713FD">
            <w:pPr>
              <w:spacing w:before="60" w:after="60" w:line="240" w:lineRule="auto"/>
              <w:jc w:val="center"/>
              <w:rPr>
                <w:sz w:val="24"/>
                <w:szCs w:val="24"/>
              </w:rPr>
            </w:pPr>
            <w:r>
              <w:rPr>
                <w:rFonts w:ascii="Times New Roman" w:eastAsia="Times New Roman" w:hAnsi="Times New Roman"/>
                <w:b/>
                <w:kern w:val="0"/>
                <w:sz w:val="24"/>
                <w:szCs w:val="24"/>
                <w:lang w:val="en-US"/>
              </w:rPr>
              <w:t>III</w:t>
            </w:r>
          </w:p>
        </w:tc>
        <w:tc>
          <w:tcPr>
            <w:tcW w:w="720" w:type="dxa"/>
            <w:gridSpan w:val="4"/>
            <w:vMerge w:val="restart"/>
            <w:tcBorders>
              <w:top w:val="single" w:sz="4" w:space="0" w:color="000000"/>
              <w:left w:val="single" w:sz="4" w:space="0" w:color="000000"/>
              <w:right w:val="single" w:sz="4" w:space="0" w:color="000000"/>
            </w:tcBorders>
          </w:tcPr>
          <w:p w14:paraId="20A8EFAB" w14:textId="77777777" w:rsidR="00A00F14" w:rsidRDefault="00A00F14" w:rsidP="00D713FD">
            <w:pPr>
              <w:spacing w:before="60" w:after="60" w:line="240" w:lineRule="auto"/>
              <w:jc w:val="center"/>
              <w:rPr>
                <w:sz w:val="24"/>
                <w:szCs w:val="24"/>
              </w:rPr>
            </w:pPr>
            <w:r>
              <w:rPr>
                <w:rFonts w:ascii="Times New Roman" w:eastAsia="Times New Roman" w:hAnsi="Times New Roman"/>
                <w:b/>
                <w:kern w:val="0"/>
                <w:sz w:val="24"/>
                <w:szCs w:val="24"/>
                <w:lang w:val="en-US"/>
              </w:rPr>
              <w:t>IV</w:t>
            </w:r>
          </w:p>
        </w:tc>
        <w:tc>
          <w:tcPr>
            <w:tcW w:w="720" w:type="dxa"/>
            <w:vMerge w:val="restart"/>
            <w:tcBorders>
              <w:top w:val="single" w:sz="4" w:space="0" w:color="auto"/>
              <w:left w:val="single" w:sz="4" w:space="0" w:color="000000"/>
              <w:right w:val="single" w:sz="4" w:space="0" w:color="auto"/>
            </w:tcBorders>
            <w:vAlign w:val="center"/>
          </w:tcPr>
          <w:p w14:paraId="0BFF35D0" w14:textId="77777777" w:rsidR="00A00F14" w:rsidRDefault="00A00F14" w:rsidP="00D713FD">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40" w:type="dxa"/>
            <w:gridSpan w:val="2"/>
            <w:vMerge w:val="restart"/>
            <w:tcBorders>
              <w:top w:val="single" w:sz="4" w:space="0" w:color="auto"/>
              <w:left w:val="single" w:sz="4" w:space="0" w:color="auto"/>
              <w:right w:val="single" w:sz="4" w:space="0" w:color="000000"/>
            </w:tcBorders>
            <w:vAlign w:val="center"/>
          </w:tcPr>
          <w:p w14:paraId="58C01300" w14:textId="77777777" w:rsidR="00A00F14" w:rsidRDefault="00A00F14" w:rsidP="00D713FD">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A00F14" w14:paraId="2F7A6166" w14:textId="77777777" w:rsidTr="00D713FD">
        <w:trPr>
          <w:trHeight w:val="264"/>
        </w:trPr>
        <w:tc>
          <w:tcPr>
            <w:tcW w:w="1620" w:type="dxa"/>
            <w:vMerge/>
            <w:tcBorders>
              <w:left w:val="single" w:sz="4" w:space="0" w:color="000000"/>
              <w:bottom w:val="single" w:sz="4" w:space="0" w:color="000000"/>
              <w:right w:val="single" w:sz="4" w:space="0" w:color="000000"/>
            </w:tcBorders>
            <w:vAlign w:val="center"/>
          </w:tcPr>
          <w:p w14:paraId="01EF1DC1" w14:textId="77777777" w:rsidR="00A00F14" w:rsidRDefault="00A00F14" w:rsidP="00D713FD">
            <w:pPr>
              <w:spacing w:before="60" w:after="60" w:line="240" w:lineRule="auto"/>
              <w:rPr>
                <w:rFonts w:ascii="Times New Roman" w:eastAsia="Times New Roman" w:hAnsi="Times New Roman"/>
                <w:b/>
                <w:kern w:val="0"/>
                <w:sz w:val="24"/>
                <w:szCs w:val="24"/>
              </w:rPr>
            </w:pPr>
          </w:p>
        </w:tc>
        <w:tc>
          <w:tcPr>
            <w:tcW w:w="2700" w:type="dxa"/>
            <w:vMerge/>
            <w:tcBorders>
              <w:left w:val="single" w:sz="4" w:space="0" w:color="000000"/>
              <w:bottom w:val="single" w:sz="4" w:space="0" w:color="000000"/>
              <w:right w:val="single" w:sz="4" w:space="0" w:color="000000"/>
            </w:tcBorders>
            <w:vAlign w:val="center"/>
          </w:tcPr>
          <w:p w14:paraId="4D552883"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p>
        </w:tc>
        <w:tc>
          <w:tcPr>
            <w:tcW w:w="538" w:type="dxa"/>
            <w:vMerge/>
            <w:tcBorders>
              <w:left w:val="single" w:sz="4" w:space="0" w:color="000000"/>
              <w:bottom w:val="single" w:sz="4" w:space="0" w:color="000000"/>
              <w:right w:val="single" w:sz="4" w:space="0" w:color="000000"/>
            </w:tcBorders>
          </w:tcPr>
          <w:p w14:paraId="57001AA8" w14:textId="77777777" w:rsidR="00A00F14" w:rsidRDefault="00A00F14" w:rsidP="00D713FD">
            <w:pPr>
              <w:spacing w:before="60" w:after="60" w:line="240" w:lineRule="auto"/>
              <w:jc w:val="center"/>
              <w:rPr>
                <w:rFonts w:ascii="Times New Roman" w:eastAsia="Times New Roman" w:hAnsi="Times New Roman"/>
                <w:b/>
                <w:kern w:val="0"/>
                <w:sz w:val="20"/>
                <w:szCs w:val="20"/>
              </w:rPr>
            </w:pPr>
          </w:p>
        </w:tc>
        <w:tc>
          <w:tcPr>
            <w:tcW w:w="851"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3A0B938C" w14:textId="77777777" w:rsidR="00A00F14" w:rsidRPr="00910A7E" w:rsidRDefault="00A00F14" w:rsidP="00D713FD">
            <w:pPr>
              <w:spacing w:before="60" w:after="60" w:line="240" w:lineRule="auto"/>
              <w:rPr>
                <w:rFonts w:ascii="Times New Roman" w:hAnsi="Times New Roman"/>
                <w:b/>
                <w:sz w:val="24"/>
                <w:szCs w:val="24"/>
              </w:rPr>
            </w:pPr>
            <w:r>
              <w:rPr>
                <w:rFonts w:ascii="Times New Roman" w:eastAsia="Times New Roman" w:hAnsi="Times New Roman"/>
                <w:b/>
                <w:kern w:val="0"/>
                <w:sz w:val="24"/>
                <w:szCs w:val="24"/>
              </w:rPr>
              <w:t>+</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693" w:type="dxa"/>
            <w:gridSpan w:val="2"/>
            <w:tcBorders>
              <w:top w:val="single" w:sz="4" w:space="0" w:color="auto"/>
              <w:left w:val="single" w:sz="4" w:space="0" w:color="000000"/>
              <w:bottom w:val="single" w:sz="4" w:space="0" w:color="000000"/>
              <w:right w:val="single" w:sz="4" w:space="0" w:color="000000"/>
            </w:tcBorders>
            <w:tcMar>
              <w:top w:w="0" w:type="dxa"/>
              <w:left w:w="108" w:type="dxa"/>
              <w:bottom w:w="0" w:type="dxa"/>
              <w:right w:w="108" w:type="dxa"/>
            </w:tcMar>
          </w:tcPr>
          <w:p w14:paraId="692826A4" w14:textId="77777777" w:rsidR="00A00F14" w:rsidRPr="005C3046" w:rsidRDefault="00A00F14" w:rsidP="00D713FD">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798" w:type="dxa"/>
            <w:gridSpan w:val="2"/>
            <w:vMerge/>
            <w:tcBorders>
              <w:left w:val="single" w:sz="4" w:space="0" w:color="000000"/>
              <w:bottom w:val="single" w:sz="4" w:space="0" w:color="000000"/>
              <w:right w:val="single" w:sz="4" w:space="0" w:color="000000"/>
            </w:tcBorders>
            <w:tcMar>
              <w:top w:w="0" w:type="dxa"/>
              <w:left w:w="108" w:type="dxa"/>
              <w:bottom w:w="0" w:type="dxa"/>
              <w:right w:w="108" w:type="dxa"/>
            </w:tcMar>
          </w:tcPr>
          <w:p w14:paraId="445F580A"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720" w:type="dxa"/>
            <w:gridSpan w:val="3"/>
            <w:vMerge/>
            <w:tcBorders>
              <w:left w:val="single" w:sz="4" w:space="0" w:color="000000"/>
              <w:bottom w:val="single" w:sz="4" w:space="0" w:color="000000"/>
              <w:right w:val="single" w:sz="4" w:space="0" w:color="000000"/>
            </w:tcBorders>
            <w:tcMar>
              <w:top w:w="0" w:type="dxa"/>
              <w:left w:w="108" w:type="dxa"/>
              <w:bottom w:w="0" w:type="dxa"/>
              <w:right w:w="108" w:type="dxa"/>
            </w:tcMar>
          </w:tcPr>
          <w:p w14:paraId="18C15825"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720" w:type="dxa"/>
            <w:gridSpan w:val="4"/>
            <w:vMerge/>
            <w:tcBorders>
              <w:left w:val="single" w:sz="4" w:space="0" w:color="000000"/>
              <w:bottom w:val="single" w:sz="4" w:space="0" w:color="000000"/>
              <w:right w:val="single" w:sz="4" w:space="0" w:color="000000"/>
            </w:tcBorders>
          </w:tcPr>
          <w:p w14:paraId="4C5F351E"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720" w:type="dxa"/>
            <w:vMerge/>
            <w:tcBorders>
              <w:left w:val="single" w:sz="4" w:space="0" w:color="000000"/>
              <w:bottom w:val="single" w:sz="4" w:space="0" w:color="000000"/>
              <w:right w:val="single" w:sz="4" w:space="0" w:color="auto"/>
            </w:tcBorders>
            <w:vAlign w:val="center"/>
          </w:tcPr>
          <w:p w14:paraId="7B85AA25" w14:textId="77777777" w:rsidR="00A00F14" w:rsidRDefault="00A00F14" w:rsidP="00D713FD">
            <w:pPr>
              <w:spacing w:before="60" w:after="60" w:line="240" w:lineRule="auto"/>
              <w:jc w:val="center"/>
              <w:rPr>
                <w:rFonts w:ascii="Times New Roman" w:eastAsia="Times New Roman" w:hAnsi="Times New Roman"/>
                <w:b/>
                <w:kern w:val="0"/>
                <w:sz w:val="24"/>
                <w:szCs w:val="24"/>
              </w:rPr>
            </w:pPr>
          </w:p>
        </w:tc>
        <w:tc>
          <w:tcPr>
            <w:tcW w:w="540" w:type="dxa"/>
            <w:gridSpan w:val="2"/>
            <w:vMerge/>
            <w:tcBorders>
              <w:left w:val="single" w:sz="4" w:space="0" w:color="auto"/>
              <w:bottom w:val="single" w:sz="4" w:space="0" w:color="000000"/>
              <w:right w:val="single" w:sz="4" w:space="0" w:color="000000"/>
            </w:tcBorders>
            <w:vAlign w:val="center"/>
          </w:tcPr>
          <w:p w14:paraId="51DD3D02" w14:textId="77777777" w:rsidR="00A00F14" w:rsidRDefault="00A00F14" w:rsidP="00D713FD">
            <w:pPr>
              <w:spacing w:before="60" w:after="60" w:line="240" w:lineRule="auto"/>
              <w:jc w:val="center"/>
              <w:rPr>
                <w:rFonts w:ascii="Times New Roman" w:eastAsia="Times New Roman" w:hAnsi="Times New Roman"/>
                <w:b/>
                <w:kern w:val="0"/>
                <w:sz w:val="24"/>
                <w:szCs w:val="24"/>
              </w:rPr>
            </w:pPr>
          </w:p>
        </w:tc>
      </w:tr>
      <w:tr w:rsidR="00A00F14" w14:paraId="432FA1B1" w14:textId="77777777" w:rsidTr="00D713FD">
        <w:tc>
          <w:tcPr>
            <w:tcW w:w="9360" w:type="dxa"/>
            <w:gridSpan w:val="17"/>
            <w:tcBorders>
              <w:top w:val="single" w:sz="4" w:space="0" w:color="000000"/>
              <w:left w:val="single" w:sz="4" w:space="0" w:color="000000"/>
              <w:bottom w:val="single" w:sz="4" w:space="0" w:color="000000"/>
              <w:right w:val="single" w:sz="4" w:space="0" w:color="auto"/>
            </w:tcBorders>
          </w:tcPr>
          <w:p w14:paraId="04F76092" w14:textId="77777777" w:rsidR="00A00F14" w:rsidRDefault="00A00F14" w:rsidP="00D713FD">
            <w:pPr>
              <w:spacing w:before="60" w:after="60" w:line="240" w:lineRule="auto"/>
              <w:ind w:firstLine="665"/>
              <w:jc w:val="both"/>
              <w:rPr>
                <w:rFonts w:ascii="Times New Roman" w:eastAsia="Times New Roman" w:hAnsi="Times New Roman"/>
                <w:b/>
                <w:i/>
                <w:kern w:val="0"/>
                <w:sz w:val="24"/>
                <w:szCs w:val="24"/>
              </w:rPr>
            </w:pPr>
            <w:r>
              <w:rPr>
                <w:rFonts w:ascii="Times New Roman" w:eastAsia="Times New Roman" w:hAnsi="Times New Roman"/>
                <w:b/>
                <w:i/>
                <w:kern w:val="0"/>
                <w:sz w:val="24"/>
                <w:szCs w:val="24"/>
              </w:rPr>
              <w:t>Обязательная часть</w:t>
            </w:r>
          </w:p>
        </w:tc>
        <w:tc>
          <w:tcPr>
            <w:tcW w:w="540" w:type="dxa"/>
            <w:gridSpan w:val="2"/>
            <w:tcBorders>
              <w:top w:val="single" w:sz="4" w:space="0" w:color="000000"/>
              <w:left w:val="single" w:sz="4" w:space="0" w:color="auto"/>
              <w:bottom w:val="single" w:sz="4" w:space="0" w:color="000000"/>
              <w:right w:val="single" w:sz="4" w:space="0" w:color="000000"/>
            </w:tcBorders>
          </w:tcPr>
          <w:p w14:paraId="214084B4" w14:textId="77777777" w:rsidR="00A00F14" w:rsidRDefault="00A00F14" w:rsidP="00D713FD">
            <w:pPr>
              <w:spacing w:before="60" w:after="60" w:line="240" w:lineRule="auto"/>
              <w:jc w:val="both"/>
              <w:rPr>
                <w:rFonts w:ascii="Times New Roman" w:eastAsia="Times New Roman" w:hAnsi="Times New Roman"/>
                <w:b/>
                <w:i/>
                <w:kern w:val="0"/>
                <w:sz w:val="24"/>
                <w:szCs w:val="24"/>
              </w:rPr>
            </w:pPr>
          </w:p>
        </w:tc>
      </w:tr>
      <w:tr w:rsidR="00A00F14" w14:paraId="70271E7F" w14:textId="77777777" w:rsidTr="00D713FD">
        <w:tc>
          <w:tcPr>
            <w:tcW w:w="1620" w:type="dxa"/>
            <w:vMerge w:val="restart"/>
            <w:tcBorders>
              <w:top w:val="single" w:sz="4" w:space="0" w:color="000000"/>
              <w:left w:val="single" w:sz="4" w:space="0" w:color="000000"/>
              <w:bottom w:val="single" w:sz="4" w:space="0" w:color="000000"/>
              <w:right w:val="single" w:sz="4" w:space="0" w:color="000000"/>
            </w:tcBorders>
          </w:tcPr>
          <w:p w14:paraId="155AD4E7" w14:textId="77777777" w:rsidR="00A00F14" w:rsidRDefault="00A00F14" w:rsidP="00D713FD">
            <w:pPr>
              <w:spacing w:before="60" w:after="60" w:line="240" w:lineRule="auto"/>
              <w:jc w:val="both"/>
              <w:rPr>
                <w:rFonts w:ascii="Times New Roman" w:eastAsia="Times New Roman" w:hAnsi="Times New Roman"/>
                <w:kern w:val="0"/>
                <w:sz w:val="24"/>
                <w:szCs w:val="24"/>
              </w:rPr>
            </w:pPr>
          </w:p>
          <w:p w14:paraId="58A64DFA"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Филология</w:t>
            </w:r>
          </w:p>
        </w:tc>
        <w:tc>
          <w:tcPr>
            <w:tcW w:w="2700" w:type="dxa"/>
            <w:tcBorders>
              <w:top w:val="single" w:sz="4" w:space="0" w:color="000000"/>
              <w:left w:val="single" w:sz="4" w:space="0" w:color="000000"/>
              <w:bottom w:val="single" w:sz="4" w:space="0" w:color="000000"/>
              <w:right w:val="single" w:sz="4" w:space="0" w:color="000000"/>
            </w:tcBorders>
          </w:tcPr>
          <w:p w14:paraId="7F0A422A"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38" w:type="dxa"/>
            <w:tcBorders>
              <w:top w:val="single" w:sz="4" w:space="0" w:color="000000"/>
              <w:left w:val="single" w:sz="4" w:space="0" w:color="000000"/>
              <w:bottom w:val="single" w:sz="4" w:space="0" w:color="000000"/>
              <w:right w:val="single" w:sz="4" w:space="0" w:color="000000"/>
            </w:tcBorders>
          </w:tcPr>
          <w:p w14:paraId="4799370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DFCAA6"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E1F5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6238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7EC039"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14:paraId="59A1290A"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6B058C6"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c>
          <w:tcPr>
            <w:tcW w:w="540" w:type="dxa"/>
            <w:gridSpan w:val="2"/>
            <w:tcBorders>
              <w:top w:val="single" w:sz="4" w:space="0" w:color="000000"/>
              <w:left w:val="single" w:sz="4" w:space="0" w:color="auto"/>
              <w:bottom w:val="single" w:sz="4" w:space="0" w:color="000000"/>
              <w:right w:val="single" w:sz="4" w:space="0" w:color="000000"/>
            </w:tcBorders>
          </w:tcPr>
          <w:p w14:paraId="064A6C3D"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010CAE65" w14:textId="77777777" w:rsidTr="00D713FD">
        <w:tc>
          <w:tcPr>
            <w:tcW w:w="1620" w:type="dxa"/>
            <w:vMerge/>
            <w:tcBorders>
              <w:top w:val="single" w:sz="4" w:space="0" w:color="000000"/>
              <w:left w:val="single" w:sz="4" w:space="0" w:color="000000"/>
              <w:bottom w:val="single" w:sz="4" w:space="0" w:color="000000"/>
              <w:right w:val="single" w:sz="4" w:space="0" w:color="000000"/>
            </w:tcBorders>
            <w:vAlign w:val="center"/>
          </w:tcPr>
          <w:p w14:paraId="27C9F323" w14:textId="77777777" w:rsidR="00A00F14" w:rsidRDefault="00A00F14" w:rsidP="00D713FD">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09814914"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38" w:type="dxa"/>
            <w:tcBorders>
              <w:top w:val="single" w:sz="4" w:space="0" w:color="000000"/>
              <w:left w:val="single" w:sz="4" w:space="0" w:color="000000"/>
              <w:bottom w:val="single" w:sz="4" w:space="0" w:color="000000"/>
              <w:right w:val="single" w:sz="4" w:space="0" w:color="000000"/>
            </w:tcBorders>
          </w:tcPr>
          <w:p w14:paraId="3FDD430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2522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70C8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A910E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B4B8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14:paraId="478D8EC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CAB312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w:t>
            </w:r>
          </w:p>
        </w:tc>
        <w:tc>
          <w:tcPr>
            <w:tcW w:w="540" w:type="dxa"/>
            <w:gridSpan w:val="2"/>
            <w:tcBorders>
              <w:top w:val="single" w:sz="4" w:space="0" w:color="000000"/>
              <w:left w:val="single" w:sz="4" w:space="0" w:color="auto"/>
              <w:bottom w:val="single" w:sz="4" w:space="0" w:color="000000"/>
              <w:right w:val="single" w:sz="4" w:space="0" w:color="000000"/>
            </w:tcBorders>
          </w:tcPr>
          <w:p w14:paraId="6E886161"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r>
      <w:tr w:rsidR="00A00F14" w14:paraId="383CEC5C" w14:textId="77777777" w:rsidTr="00D713FD">
        <w:tc>
          <w:tcPr>
            <w:tcW w:w="1620" w:type="dxa"/>
            <w:vMerge/>
            <w:tcBorders>
              <w:top w:val="single" w:sz="4" w:space="0" w:color="000000"/>
              <w:left w:val="single" w:sz="4" w:space="0" w:color="000000"/>
              <w:bottom w:val="single" w:sz="4" w:space="0" w:color="000000"/>
              <w:right w:val="single" w:sz="4" w:space="0" w:color="000000"/>
            </w:tcBorders>
            <w:vAlign w:val="center"/>
          </w:tcPr>
          <w:p w14:paraId="5E8AF862" w14:textId="77777777" w:rsidR="00A00F14" w:rsidRDefault="00A00F14" w:rsidP="00D713FD">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1467C170"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538" w:type="dxa"/>
            <w:tcBorders>
              <w:top w:val="single" w:sz="4" w:space="0" w:color="000000"/>
              <w:left w:val="single" w:sz="4" w:space="0" w:color="000000"/>
              <w:bottom w:val="single" w:sz="4" w:space="0" w:color="000000"/>
              <w:right w:val="single" w:sz="4" w:space="0" w:color="000000"/>
            </w:tcBorders>
          </w:tcPr>
          <w:p w14:paraId="6B74B1F6"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C271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D5BAB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699C7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500F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14:paraId="4B22B4E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D82305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c>
          <w:tcPr>
            <w:tcW w:w="540" w:type="dxa"/>
            <w:gridSpan w:val="2"/>
            <w:tcBorders>
              <w:top w:val="single" w:sz="4" w:space="0" w:color="000000"/>
              <w:left w:val="single" w:sz="4" w:space="0" w:color="auto"/>
              <w:bottom w:val="single" w:sz="4" w:space="0" w:color="000000"/>
              <w:right w:val="single" w:sz="4" w:space="0" w:color="000000"/>
            </w:tcBorders>
          </w:tcPr>
          <w:p w14:paraId="56849B0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r>
      <w:tr w:rsidR="00A00F14" w14:paraId="50B5529E" w14:textId="77777777" w:rsidTr="00D713FD">
        <w:tc>
          <w:tcPr>
            <w:tcW w:w="1620" w:type="dxa"/>
            <w:tcBorders>
              <w:top w:val="single" w:sz="4" w:space="0" w:color="000000"/>
              <w:left w:val="single" w:sz="4" w:space="0" w:color="000000"/>
              <w:bottom w:val="single" w:sz="4" w:space="0" w:color="000000"/>
              <w:right w:val="single" w:sz="4" w:space="0" w:color="000000"/>
            </w:tcBorders>
          </w:tcPr>
          <w:p w14:paraId="14444676"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700" w:type="dxa"/>
            <w:tcBorders>
              <w:top w:val="single" w:sz="4" w:space="0" w:color="000000"/>
              <w:left w:val="single" w:sz="4" w:space="0" w:color="000000"/>
              <w:bottom w:val="single" w:sz="4" w:space="0" w:color="000000"/>
              <w:right w:val="single" w:sz="4" w:space="0" w:color="000000"/>
            </w:tcBorders>
          </w:tcPr>
          <w:p w14:paraId="1A4FE9D2"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38" w:type="dxa"/>
            <w:tcBorders>
              <w:top w:val="single" w:sz="4" w:space="0" w:color="000000"/>
              <w:left w:val="single" w:sz="4" w:space="0" w:color="000000"/>
              <w:bottom w:val="single" w:sz="4" w:space="0" w:color="000000"/>
              <w:right w:val="single" w:sz="4" w:space="0" w:color="000000"/>
            </w:tcBorders>
          </w:tcPr>
          <w:p w14:paraId="06C9E5A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7CBCC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63924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EED7F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E152B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678" w:type="dxa"/>
            <w:gridSpan w:val="3"/>
            <w:tcBorders>
              <w:top w:val="single" w:sz="4" w:space="0" w:color="000000"/>
              <w:left w:val="single" w:sz="4" w:space="0" w:color="000000"/>
              <w:bottom w:val="single" w:sz="4" w:space="0" w:color="000000"/>
              <w:right w:val="single" w:sz="4" w:space="0" w:color="000000"/>
            </w:tcBorders>
          </w:tcPr>
          <w:p w14:paraId="6C2FF54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6E2605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w:t>
            </w:r>
          </w:p>
        </w:tc>
        <w:tc>
          <w:tcPr>
            <w:tcW w:w="540" w:type="dxa"/>
            <w:gridSpan w:val="2"/>
            <w:tcBorders>
              <w:top w:val="single" w:sz="4" w:space="0" w:color="000000"/>
              <w:left w:val="single" w:sz="4" w:space="0" w:color="auto"/>
              <w:bottom w:val="single" w:sz="4" w:space="0" w:color="000000"/>
              <w:right w:val="single" w:sz="4" w:space="0" w:color="000000"/>
            </w:tcBorders>
          </w:tcPr>
          <w:p w14:paraId="3595D91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w:t>
            </w:r>
          </w:p>
        </w:tc>
      </w:tr>
      <w:tr w:rsidR="00A00F14" w14:paraId="2EC735DF" w14:textId="77777777" w:rsidTr="00D713FD">
        <w:tc>
          <w:tcPr>
            <w:tcW w:w="1620" w:type="dxa"/>
            <w:tcBorders>
              <w:top w:val="single" w:sz="4" w:space="0" w:color="000000"/>
              <w:left w:val="single" w:sz="4" w:space="0" w:color="000000"/>
              <w:bottom w:val="single" w:sz="4" w:space="0" w:color="000000"/>
              <w:right w:val="single" w:sz="4" w:space="0" w:color="000000"/>
            </w:tcBorders>
          </w:tcPr>
          <w:p w14:paraId="572F5163"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700" w:type="dxa"/>
            <w:tcBorders>
              <w:top w:val="single" w:sz="4" w:space="0" w:color="000000"/>
              <w:left w:val="single" w:sz="4" w:space="0" w:color="000000"/>
              <w:bottom w:val="single" w:sz="4" w:space="0" w:color="000000"/>
              <w:right w:val="single" w:sz="4" w:space="0" w:color="000000"/>
            </w:tcBorders>
          </w:tcPr>
          <w:p w14:paraId="4D522293"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38" w:type="dxa"/>
            <w:tcBorders>
              <w:top w:val="single" w:sz="4" w:space="0" w:color="000000"/>
              <w:left w:val="single" w:sz="4" w:space="0" w:color="000000"/>
              <w:bottom w:val="single" w:sz="4" w:space="0" w:color="000000"/>
              <w:right w:val="single" w:sz="4" w:space="0" w:color="000000"/>
            </w:tcBorders>
          </w:tcPr>
          <w:p w14:paraId="6305328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711A3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6DB3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57C4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4E078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78" w:type="dxa"/>
            <w:gridSpan w:val="3"/>
            <w:tcBorders>
              <w:top w:val="single" w:sz="4" w:space="0" w:color="000000"/>
              <w:left w:val="single" w:sz="4" w:space="0" w:color="000000"/>
              <w:bottom w:val="single" w:sz="4" w:space="0" w:color="000000"/>
              <w:right w:val="single" w:sz="4" w:space="0" w:color="000000"/>
            </w:tcBorders>
          </w:tcPr>
          <w:p w14:paraId="1483044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1471F6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40" w:type="dxa"/>
            <w:gridSpan w:val="2"/>
            <w:tcBorders>
              <w:top w:val="single" w:sz="4" w:space="0" w:color="000000"/>
              <w:left w:val="single" w:sz="4" w:space="0" w:color="auto"/>
              <w:bottom w:val="single" w:sz="4" w:space="0" w:color="000000"/>
              <w:right w:val="single" w:sz="4" w:space="0" w:color="000000"/>
            </w:tcBorders>
          </w:tcPr>
          <w:p w14:paraId="208BD06A"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A00F14" w14:paraId="15D67AF6" w14:textId="77777777" w:rsidTr="00D713FD">
        <w:tc>
          <w:tcPr>
            <w:tcW w:w="1620" w:type="dxa"/>
            <w:tcBorders>
              <w:top w:val="single" w:sz="4" w:space="0" w:color="000000"/>
              <w:left w:val="single" w:sz="4" w:space="0" w:color="000000"/>
              <w:bottom w:val="single" w:sz="4" w:space="0" w:color="000000"/>
              <w:right w:val="single" w:sz="4" w:space="0" w:color="000000"/>
            </w:tcBorders>
          </w:tcPr>
          <w:p w14:paraId="2B6A764E"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700" w:type="dxa"/>
            <w:tcBorders>
              <w:top w:val="single" w:sz="4" w:space="0" w:color="000000"/>
              <w:left w:val="single" w:sz="4" w:space="0" w:color="000000"/>
              <w:bottom w:val="single" w:sz="4" w:space="0" w:color="000000"/>
              <w:right w:val="single" w:sz="4" w:space="0" w:color="000000"/>
            </w:tcBorders>
          </w:tcPr>
          <w:p w14:paraId="2E4958B4"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538" w:type="dxa"/>
            <w:tcBorders>
              <w:top w:val="single" w:sz="4" w:space="0" w:color="000000"/>
              <w:left w:val="single" w:sz="4" w:space="0" w:color="000000"/>
              <w:bottom w:val="single" w:sz="4" w:space="0" w:color="000000"/>
              <w:right w:val="single" w:sz="4" w:space="0" w:color="000000"/>
            </w:tcBorders>
          </w:tcPr>
          <w:p w14:paraId="4EDCC2BA"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726CA"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07BAA6" w14:textId="77777777" w:rsidR="00A00F14" w:rsidRDefault="00A00F14" w:rsidP="00D713FD">
            <w:pPr>
              <w:spacing w:before="60" w:after="60" w:line="240" w:lineRule="auto"/>
              <w:jc w:val="center"/>
              <w:rPr>
                <w:rFonts w:ascii="Times New Roman" w:eastAsia="Times New Roman" w:hAnsi="Times New Roman"/>
                <w:kern w:val="0"/>
                <w:sz w:val="24"/>
                <w:szCs w:val="24"/>
              </w:rPr>
            </w:pP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902CA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0EAF6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678" w:type="dxa"/>
            <w:gridSpan w:val="3"/>
            <w:tcBorders>
              <w:top w:val="single" w:sz="4" w:space="0" w:color="000000"/>
              <w:left w:val="single" w:sz="4" w:space="0" w:color="000000"/>
              <w:bottom w:val="single" w:sz="4" w:space="0" w:color="000000"/>
              <w:right w:val="single" w:sz="4" w:space="0" w:color="000000"/>
            </w:tcBorders>
          </w:tcPr>
          <w:p w14:paraId="4A6CECF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FCCCAE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540" w:type="dxa"/>
            <w:gridSpan w:val="2"/>
            <w:tcBorders>
              <w:top w:val="single" w:sz="4" w:space="0" w:color="000000"/>
              <w:left w:val="single" w:sz="4" w:space="0" w:color="auto"/>
              <w:bottom w:val="single" w:sz="4" w:space="0" w:color="000000"/>
              <w:right w:val="single" w:sz="4" w:space="0" w:color="000000"/>
            </w:tcBorders>
          </w:tcPr>
          <w:p w14:paraId="7E90D8B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r>
      <w:tr w:rsidR="00A00F14" w14:paraId="43823085" w14:textId="77777777" w:rsidTr="00D713FD">
        <w:tc>
          <w:tcPr>
            <w:tcW w:w="1620" w:type="dxa"/>
            <w:vMerge w:val="restart"/>
            <w:tcBorders>
              <w:top w:val="single" w:sz="4" w:space="0" w:color="000000"/>
              <w:left w:val="single" w:sz="4" w:space="0" w:color="000000"/>
              <w:bottom w:val="single" w:sz="4" w:space="0" w:color="000000"/>
              <w:right w:val="single" w:sz="4" w:space="0" w:color="000000"/>
            </w:tcBorders>
          </w:tcPr>
          <w:p w14:paraId="6037F5B9" w14:textId="77777777" w:rsidR="00A00F14" w:rsidRDefault="00A00F14" w:rsidP="00D713FD">
            <w:pPr>
              <w:spacing w:before="60" w:after="60" w:line="240" w:lineRule="auto"/>
              <w:jc w:val="both"/>
              <w:rPr>
                <w:rFonts w:ascii="Times New Roman" w:eastAsia="Times New Roman" w:hAnsi="Times New Roman"/>
                <w:kern w:val="0"/>
                <w:sz w:val="24"/>
                <w:szCs w:val="24"/>
              </w:rPr>
            </w:pPr>
          </w:p>
          <w:p w14:paraId="5DDAA98D"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Искусство</w:t>
            </w:r>
          </w:p>
        </w:tc>
        <w:tc>
          <w:tcPr>
            <w:tcW w:w="2700" w:type="dxa"/>
            <w:tcBorders>
              <w:top w:val="single" w:sz="4" w:space="0" w:color="000000"/>
              <w:left w:val="single" w:sz="4" w:space="0" w:color="000000"/>
              <w:bottom w:val="single" w:sz="4" w:space="0" w:color="000000"/>
              <w:right w:val="single" w:sz="4" w:space="0" w:color="000000"/>
            </w:tcBorders>
          </w:tcPr>
          <w:p w14:paraId="28A75CEB"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Изобразительная деятельность</w:t>
            </w:r>
          </w:p>
        </w:tc>
        <w:tc>
          <w:tcPr>
            <w:tcW w:w="538" w:type="dxa"/>
            <w:tcBorders>
              <w:top w:val="single" w:sz="4" w:space="0" w:color="000000"/>
              <w:left w:val="single" w:sz="4" w:space="0" w:color="000000"/>
              <w:bottom w:val="single" w:sz="4" w:space="0" w:color="000000"/>
              <w:right w:val="single" w:sz="4" w:space="0" w:color="000000"/>
            </w:tcBorders>
          </w:tcPr>
          <w:p w14:paraId="37A45CE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8D6A0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9736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3CD64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F4A9B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14:paraId="1920E35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1DBD9FF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14:paraId="0EADFAF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040BA012" w14:textId="77777777" w:rsidTr="00D713FD">
        <w:tc>
          <w:tcPr>
            <w:tcW w:w="1620" w:type="dxa"/>
            <w:vMerge/>
            <w:tcBorders>
              <w:top w:val="single" w:sz="4" w:space="0" w:color="000000"/>
              <w:left w:val="single" w:sz="4" w:space="0" w:color="000000"/>
              <w:bottom w:val="single" w:sz="4" w:space="0" w:color="000000"/>
              <w:right w:val="single" w:sz="4" w:space="0" w:color="000000"/>
            </w:tcBorders>
            <w:vAlign w:val="center"/>
          </w:tcPr>
          <w:p w14:paraId="748C4723" w14:textId="77777777" w:rsidR="00A00F14" w:rsidRDefault="00A00F14" w:rsidP="00D713FD">
            <w:pPr>
              <w:suppressAutoHyphens w:val="0"/>
              <w:spacing w:before="60" w:after="60" w:line="240" w:lineRule="auto"/>
              <w:rPr>
                <w:rFonts w:ascii="Times New Roman" w:eastAsia="Times New Roman" w:hAnsi="Times New Roman"/>
                <w:kern w:val="0"/>
                <w:sz w:val="24"/>
                <w:szCs w:val="24"/>
              </w:rPr>
            </w:pPr>
          </w:p>
        </w:tc>
        <w:tc>
          <w:tcPr>
            <w:tcW w:w="2700" w:type="dxa"/>
            <w:tcBorders>
              <w:top w:val="single" w:sz="4" w:space="0" w:color="000000"/>
              <w:left w:val="single" w:sz="4" w:space="0" w:color="000000"/>
              <w:bottom w:val="single" w:sz="4" w:space="0" w:color="000000"/>
              <w:right w:val="single" w:sz="4" w:space="0" w:color="000000"/>
            </w:tcBorders>
          </w:tcPr>
          <w:p w14:paraId="44920E57"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38" w:type="dxa"/>
            <w:tcBorders>
              <w:top w:val="single" w:sz="4" w:space="0" w:color="000000"/>
              <w:left w:val="single" w:sz="4" w:space="0" w:color="000000"/>
              <w:bottom w:val="single" w:sz="4" w:space="0" w:color="000000"/>
              <w:right w:val="single" w:sz="4" w:space="0" w:color="000000"/>
            </w:tcBorders>
          </w:tcPr>
          <w:p w14:paraId="323CE69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65FCAD"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B54F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637B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64D1C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14:paraId="5FD0BF1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640DD7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14:paraId="617C992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283A25EC" w14:textId="77777777" w:rsidTr="00D713FD">
        <w:tc>
          <w:tcPr>
            <w:tcW w:w="1620" w:type="dxa"/>
            <w:tcBorders>
              <w:top w:val="single" w:sz="4" w:space="0" w:color="000000"/>
              <w:left w:val="single" w:sz="4" w:space="0" w:color="000000"/>
              <w:bottom w:val="single" w:sz="4" w:space="0" w:color="000000"/>
              <w:right w:val="single" w:sz="4" w:space="0" w:color="000000"/>
            </w:tcBorders>
          </w:tcPr>
          <w:p w14:paraId="4D088989"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Технология </w:t>
            </w:r>
          </w:p>
        </w:tc>
        <w:tc>
          <w:tcPr>
            <w:tcW w:w="2700" w:type="dxa"/>
            <w:tcBorders>
              <w:top w:val="single" w:sz="4" w:space="0" w:color="000000"/>
              <w:left w:val="single" w:sz="4" w:space="0" w:color="000000"/>
              <w:bottom w:val="single" w:sz="4" w:space="0" w:color="000000"/>
              <w:right w:val="single" w:sz="4" w:space="0" w:color="000000"/>
            </w:tcBorders>
          </w:tcPr>
          <w:p w14:paraId="5B91330C"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38" w:type="dxa"/>
            <w:tcBorders>
              <w:top w:val="single" w:sz="4" w:space="0" w:color="000000"/>
              <w:left w:val="single" w:sz="4" w:space="0" w:color="000000"/>
              <w:bottom w:val="single" w:sz="4" w:space="0" w:color="000000"/>
              <w:right w:val="single" w:sz="4" w:space="0" w:color="000000"/>
            </w:tcBorders>
          </w:tcPr>
          <w:p w14:paraId="6C602AE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59B33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CDE61"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2C1F2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B50FC9"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78" w:type="dxa"/>
            <w:gridSpan w:val="3"/>
            <w:tcBorders>
              <w:top w:val="single" w:sz="4" w:space="0" w:color="000000"/>
              <w:left w:val="single" w:sz="4" w:space="0" w:color="000000"/>
              <w:bottom w:val="single" w:sz="4" w:space="0" w:color="000000"/>
              <w:right w:val="single" w:sz="4" w:space="0" w:color="000000"/>
            </w:tcBorders>
          </w:tcPr>
          <w:p w14:paraId="3E2B775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248D74C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40" w:type="dxa"/>
            <w:gridSpan w:val="2"/>
            <w:tcBorders>
              <w:top w:val="single" w:sz="4" w:space="0" w:color="000000"/>
              <w:left w:val="single" w:sz="4" w:space="0" w:color="auto"/>
              <w:bottom w:val="single" w:sz="4" w:space="0" w:color="000000"/>
              <w:right w:val="single" w:sz="4" w:space="0" w:color="000000"/>
            </w:tcBorders>
          </w:tcPr>
          <w:p w14:paraId="61C6F1E1"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410B5BFD" w14:textId="77777777" w:rsidTr="00D713FD">
        <w:tc>
          <w:tcPr>
            <w:tcW w:w="1620" w:type="dxa"/>
            <w:tcBorders>
              <w:top w:val="single" w:sz="4" w:space="0" w:color="000000"/>
              <w:left w:val="single" w:sz="4" w:space="0" w:color="000000"/>
              <w:bottom w:val="single" w:sz="4" w:space="0" w:color="000000"/>
              <w:right w:val="single" w:sz="4" w:space="0" w:color="000000"/>
            </w:tcBorders>
          </w:tcPr>
          <w:p w14:paraId="59CD98C3"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700" w:type="dxa"/>
            <w:tcBorders>
              <w:top w:val="single" w:sz="4" w:space="0" w:color="000000"/>
              <w:left w:val="single" w:sz="4" w:space="0" w:color="000000"/>
              <w:bottom w:val="single" w:sz="4" w:space="0" w:color="000000"/>
              <w:right w:val="single" w:sz="4" w:space="0" w:color="000000"/>
            </w:tcBorders>
          </w:tcPr>
          <w:p w14:paraId="3F6A5C5D"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38" w:type="dxa"/>
            <w:tcBorders>
              <w:top w:val="single" w:sz="4" w:space="0" w:color="000000"/>
              <w:left w:val="single" w:sz="4" w:space="0" w:color="000000"/>
              <w:bottom w:val="single" w:sz="4" w:space="0" w:color="000000"/>
              <w:right w:val="single" w:sz="4" w:space="0" w:color="000000"/>
            </w:tcBorders>
          </w:tcPr>
          <w:p w14:paraId="6E66285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2743B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5C90ED"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30B3B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6AF7E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14:paraId="28B527E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8C840E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14:paraId="456EA70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4B94BF90" w14:textId="77777777" w:rsidTr="00D713FD">
        <w:tc>
          <w:tcPr>
            <w:tcW w:w="4320" w:type="dxa"/>
            <w:gridSpan w:val="2"/>
            <w:tcBorders>
              <w:top w:val="single" w:sz="4" w:space="0" w:color="000000"/>
              <w:left w:val="single" w:sz="4" w:space="0" w:color="000000"/>
              <w:bottom w:val="single" w:sz="4" w:space="0" w:color="000000"/>
              <w:right w:val="single" w:sz="4" w:space="0" w:color="000000"/>
            </w:tcBorders>
          </w:tcPr>
          <w:p w14:paraId="6BD4D093" w14:textId="77777777" w:rsidR="00A00F14" w:rsidRDefault="00A00F14" w:rsidP="00D713FD">
            <w:pPr>
              <w:spacing w:before="60" w:after="6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tc>
        <w:tc>
          <w:tcPr>
            <w:tcW w:w="538" w:type="dxa"/>
            <w:tcBorders>
              <w:top w:val="single" w:sz="4" w:space="0" w:color="000000"/>
              <w:left w:val="single" w:sz="4" w:space="0" w:color="000000"/>
              <w:bottom w:val="single" w:sz="4" w:space="0" w:color="000000"/>
              <w:right w:val="single" w:sz="4" w:space="0" w:color="000000"/>
            </w:tcBorders>
          </w:tcPr>
          <w:p w14:paraId="5E52852C"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17</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BC6DF"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16</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992358"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17</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EDA1A4"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ECCAC"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678" w:type="dxa"/>
            <w:gridSpan w:val="3"/>
            <w:tcBorders>
              <w:top w:val="single" w:sz="4" w:space="0" w:color="000000"/>
              <w:left w:val="single" w:sz="4" w:space="0" w:color="000000"/>
              <w:bottom w:val="single" w:sz="4" w:space="0" w:color="000000"/>
              <w:right w:val="single" w:sz="4" w:space="0" w:color="000000"/>
            </w:tcBorders>
          </w:tcPr>
          <w:p w14:paraId="31DEAFE3"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20</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70E634B"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93</w:t>
            </w:r>
          </w:p>
        </w:tc>
        <w:tc>
          <w:tcPr>
            <w:tcW w:w="540" w:type="dxa"/>
            <w:gridSpan w:val="2"/>
            <w:tcBorders>
              <w:top w:val="single" w:sz="4" w:space="0" w:color="000000"/>
              <w:left w:val="single" w:sz="4" w:space="0" w:color="auto"/>
              <w:bottom w:val="single" w:sz="4" w:space="0" w:color="000000"/>
              <w:right w:val="single" w:sz="4" w:space="0" w:color="000000"/>
            </w:tcBorders>
          </w:tcPr>
          <w:p w14:paraId="0E040732"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77</w:t>
            </w:r>
          </w:p>
        </w:tc>
      </w:tr>
      <w:tr w:rsidR="00A00F14" w14:paraId="4BD40CEA" w14:textId="77777777" w:rsidTr="00D713FD">
        <w:tc>
          <w:tcPr>
            <w:tcW w:w="4320" w:type="dxa"/>
            <w:gridSpan w:val="2"/>
            <w:tcBorders>
              <w:top w:val="single" w:sz="4" w:space="0" w:color="000000"/>
              <w:left w:val="single" w:sz="4" w:space="0" w:color="000000"/>
              <w:bottom w:val="single" w:sz="4" w:space="0" w:color="000000"/>
              <w:right w:val="single" w:sz="4" w:space="0" w:color="000000"/>
            </w:tcBorders>
          </w:tcPr>
          <w:p w14:paraId="2485CC35"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14:paraId="3BF7DF60"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4142B6"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5</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91BFA"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4</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A33A2E"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BFA5C"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14:paraId="78C07ACD"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B341372"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18</w:t>
            </w:r>
          </w:p>
        </w:tc>
        <w:tc>
          <w:tcPr>
            <w:tcW w:w="540" w:type="dxa"/>
            <w:gridSpan w:val="2"/>
            <w:tcBorders>
              <w:top w:val="single" w:sz="4" w:space="0" w:color="000000"/>
              <w:left w:val="single" w:sz="4" w:space="0" w:color="auto"/>
              <w:bottom w:val="single" w:sz="4" w:space="0" w:color="000000"/>
              <w:right w:val="single" w:sz="4" w:space="0" w:color="000000"/>
            </w:tcBorders>
          </w:tcPr>
          <w:p w14:paraId="67DAB163"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13</w:t>
            </w:r>
          </w:p>
        </w:tc>
      </w:tr>
      <w:tr w:rsidR="00A00F14" w14:paraId="78030563" w14:textId="77777777" w:rsidTr="00D713FD">
        <w:tc>
          <w:tcPr>
            <w:tcW w:w="4320" w:type="dxa"/>
            <w:gridSpan w:val="2"/>
            <w:tcBorders>
              <w:top w:val="single" w:sz="4" w:space="0" w:color="000000"/>
              <w:left w:val="single" w:sz="4" w:space="0" w:color="000000"/>
              <w:bottom w:val="single" w:sz="4" w:space="0" w:color="000000"/>
              <w:right w:val="single" w:sz="4" w:space="0" w:color="000000"/>
            </w:tcBorders>
          </w:tcPr>
          <w:p w14:paraId="210040B4"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hAnsi="Times New Roman"/>
                <w:b/>
                <w:sz w:val="24"/>
                <w:szCs w:val="24"/>
              </w:rPr>
              <w:t xml:space="preserve">Предельно допустимая недельная нагрузка </w:t>
            </w:r>
            <w:r>
              <w:rPr>
                <w:rFonts w:ascii="Times New Roman" w:hAnsi="Times New Roman"/>
                <w:sz w:val="24"/>
                <w:szCs w:val="24"/>
              </w:rPr>
              <w:t>(при 5-дневной учебной неделе)</w:t>
            </w:r>
          </w:p>
        </w:tc>
        <w:tc>
          <w:tcPr>
            <w:tcW w:w="538" w:type="dxa"/>
            <w:tcBorders>
              <w:top w:val="single" w:sz="4" w:space="0" w:color="000000"/>
              <w:left w:val="single" w:sz="4" w:space="0" w:color="000000"/>
              <w:bottom w:val="single" w:sz="4" w:space="0" w:color="000000"/>
              <w:right w:val="single" w:sz="4" w:space="0" w:color="000000"/>
            </w:tcBorders>
          </w:tcPr>
          <w:p w14:paraId="21BF0F1C"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B37738"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17536"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2A789A"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17993"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678" w:type="dxa"/>
            <w:gridSpan w:val="3"/>
            <w:tcBorders>
              <w:top w:val="single" w:sz="4" w:space="0" w:color="000000"/>
              <w:left w:val="single" w:sz="4" w:space="0" w:color="000000"/>
              <w:bottom w:val="single" w:sz="4" w:space="0" w:color="000000"/>
              <w:right w:val="single" w:sz="4" w:space="0" w:color="000000"/>
            </w:tcBorders>
          </w:tcPr>
          <w:p w14:paraId="6C81B6C5"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74D9083"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111</w:t>
            </w:r>
          </w:p>
        </w:tc>
        <w:tc>
          <w:tcPr>
            <w:tcW w:w="540" w:type="dxa"/>
            <w:gridSpan w:val="2"/>
            <w:tcBorders>
              <w:top w:val="single" w:sz="4" w:space="0" w:color="000000"/>
              <w:left w:val="single" w:sz="4" w:space="0" w:color="auto"/>
              <w:bottom w:val="single" w:sz="4" w:space="0" w:color="000000"/>
              <w:right w:val="single" w:sz="4" w:space="0" w:color="000000"/>
            </w:tcBorders>
          </w:tcPr>
          <w:p w14:paraId="05ADCFA1"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90</w:t>
            </w:r>
          </w:p>
        </w:tc>
      </w:tr>
      <w:tr w:rsidR="00A00F14" w14:paraId="286C9AF0" w14:textId="77777777" w:rsidTr="00D713FD">
        <w:trPr>
          <w:trHeight w:val="937"/>
        </w:trPr>
        <w:tc>
          <w:tcPr>
            <w:tcW w:w="4320" w:type="dxa"/>
            <w:gridSpan w:val="2"/>
            <w:tcBorders>
              <w:top w:val="single" w:sz="4" w:space="0" w:color="000000"/>
              <w:left w:val="single" w:sz="4" w:space="0" w:color="000000"/>
              <w:bottom w:val="single" w:sz="4" w:space="0" w:color="000000"/>
              <w:right w:val="single" w:sz="4" w:space="0" w:color="000000"/>
            </w:tcBorders>
          </w:tcPr>
          <w:p w14:paraId="26F2A61F" w14:textId="77777777" w:rsidR="00A00F14" w:rsidRDefault="00A00F14" w:rsidP="00D713FD">
            <w:pPr>
              <w:spacing w:before="60" w:after="60" w:line="240" w:lineRule="auto"/>
              <w:jc w:val="both"/>
              <w:rPr>
                <w:rFonts w:ascii="Times New Roman" w:eastAsia="Times New Roman" w:hAnsi="Times New Roman"/>
                <w:b/>
                <w:kern w:val="0"/>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p w14:paraId="45DBB02E" w14:textId="77777777" w:rsidR="00A00F14" w:rsidRDefault="00A00F14" w:rsidP="00D713FD">
            <w:pPr>
              <w:spacing w:before="60" w:after="60" w:line="240" w:lineRule="auto"/>
              <w:jc w:val="both"/>
              <w:rPr>
                <w:rFonts w:ascii="Times New Roman" w:hAnsi="Times New Roman"/>
                <w:b/>
                <w:sz w:val="24"/>
                <w:szCs w:val="24"/>
              </w:rPr>
            </w:pPr>
          </w:p>
        </w:tc>
        <w:tc>
          <w:tcPr>
            <w:tcW w:w="538" w:type="dxa"/>
            <w:tcBorders>
              <w:top w:val="single" w:sz="4" w:space="0" w:color="000000"/>
              <w:left w:val="single" w:sz="4" w:space="0" w:color="000000"/>
              <w:bottom w:val="single" w:sz="4" w:space="0" w:color="000000"/>
              <w:right w:val="single" w:sz="4" w:space="0" w:color="000000"/>
            </w:tcBorders>
          </w:tcPr>
          <w:p w14:paraId="1802A20A"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8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0F1E7E"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9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119ED7"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8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077A7E"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30C30"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678" w:type="dxa"/>
            <w:gridSpan w:val="3"/>
            <w:tcBorders>
              <w:top w:val="single" w:sz="4" w:space="0" w:color="000000"/>
              <w:left w:val="single" w:sz="4" w:space="0" w:color="000000"/>
              <w:bottom w:val="single" w:sz="4" w:space="0" w:color="000000"/>
              <w:right w:val="single" w:sz="4" w:space="0" w:color="000000"/>
            </w:tcBorders>
          </w:tcPr>
          <w:p w14:paraId="4627742A"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w:t>
            </w:r>
          </w:p>
        </w:tc>
        <w:tc>
          <w:tcPr>
            <w:tcW w:w="720" w:type="dxa"/>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72A04A38"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15</w:t>
            </w:r>
          </w:p>
        </w:tc>
        <w:tc>
          <w:tcPr>
            <w:tcW w:w="540" w:type="dxa"/>
            <w:gridSpan w:val="2"/>
            <w:tcBorders>
              <w:top w:val="single" w:sz="4" w:space="0" w:color="000000"/>
              <w:left w:val="single" w:sz="4" w:space="0" w:color="auto"/>
              <w:bottom w:val="single" w:sz="4" w:space="0" w:color="000000"/>
              <w:right w:val="single" w:sz="4" w:space="0" w:color="000000"/>
            </w:tcBorders>
          </w:tcPr>
          <w:p w14:paraId="0A4C33D1" w14:textId="77777777" w:rsidR="00A00F14" w:rsidRPr="00C17AD8" w:rsidRDefault="00A00F14" w:rsidP="00D713FD">
            <w:pPr>
              <w:spacing w:before="60" w:after="6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12</w:t>
            </w:r>
          </w:p>
        </w:tc>
      </w:tr>
      <w:tr w:rsidR="00A00F14" w14:paraId="565AD691" w14:textId="77777777" w:rsidTr="00D713FD">
        <w:trPr>
          <w:trHeight w:val="415"/>
        </w:trPr>
        <w:tc>
          <w:tcPr>
            <w:tcW w:w="1620" w:type="dxa"/>
            <w:vMerge w:val="restart"/>
            <w:tcBorders>
              <w:top w:val="single" w:sz="4" w:space="0" w:color="000000"/>
              <w:left w:val="single" w:sz="4" w:space="0" w:color="000000"/>
              <w:right w:val="single" w:sz="4" w:space="0" w:color="auto"/>
            </w:tcBorders>
          </w:tcPr>
          <w:p w14:paraId="6980C400" w14:textId="77777777" w:rsidR="00A00F14" w:rsidRDefault="00A00F14" w:rsidP="00D713FD">
            <w:pPr>
              <w:spacing w:before="60" w:after="60" w:line="240" w:lineRule="auto"/>
              <w:rPr>
                <w:rFonts w:ascii="Times New Roman" w:hAnsi="Times New Roman"/>
                <w:b/>
                <w:sz w:val="24"/>
                <w:szCs w:val="24"/>
              </w:rPr>
            </w:pPr>
          </w:p>
          <w:p w14:paraId="0BEC1389" w14:textId="77777777" w:rsidR="00A00F14" w:rsidRDefault="00A00F14" w:rsidP="00D713FD">
            <w:pPr>
              <w:spacing w:before="60" w:after="60" w:line="240" w:lineRule="auto"/>
              <w:rPr>
                <w:rFonts w:ascii="Times New Roman" w:hAnsi="Times New Roman"/>
                <w:b/>
                <w:sz w:val="24"/>
                <w:szCs w:val="24"/>
              </w:rPr>
            </w:pPr>
            <w:r>
              <w:rPr>
                <w:rFonts w:ascii="Times New Roman" w:hAnsi="Times New Roman"/>
                <w:b/>
                <w:sz w:val="24"/>
                <w:szCs w:val="24"/>
              </w:rPr>
              <w:t>Коррекционно-развивающая область</w:t>
            </w:r>
          </w:p>
          <w:p w14:paraId="7AB638F2" w14:textId="77777777" w:rsidR="00A00F14" w:rsidRDefault="00A00F14" w:rsidP="00D713FD">
            <w:pPr>
              <w:spacing w:before="60" w:after="60" w:line="240" w:lineRule="auto"/>
              <w:rPr>
                <w:rFonts w:ascii="Times New Roman" w:hAnsi="Times New Roman"/>
                <w:b/>
                <w:sz w:val="24"/>
                <w:szCs w:val="24"/>
              </w:rPr>
            </w:pPr>
          </w:p>
          <w:p w14:paraId="3BB39560" w14:textId="77777777" w:rsidR="00A00F14" w:rsidRDefault="00A00F14" w:rsidP="00D713FD">
            <w:pPr>
              <w:spacing w:before="60" w:after="60" w:line="240" w:lineRule="auto"/>
              <w:rPr>
                <w:rFonts w:ascii="Times New Roman" w:hAnsi="Times New Roman"/>
                <w:b/>
                <w:sz w:val="24"/>
                <w:szCs w:val="24"/>
              </w:rPr>
            </w:pPr>
          </w:p>
        </w:tc>
        <w:tc>
          <w:tcPr>
            <w:tcW w:w="2700" w:type="dxa"/>
            <w:vMerge w:val="restart"/>
            <w:tcBorders>
              <w:top w:val="single" w:sz="4" w:space="0" w:color="000000"/>
              <w:left w:val="single" w:sz="4" w:space="0" w:color="auto"/>
              <w:right w:val="single" w:sz="4" w:space="0" w:color="auto"/>
            </w:tcBorders>
          </w:tcPr>
          <w:p w14:paraId="73764848" w14:textId="77777777" w:rsidR="00A00F14" w:rsidRDefault="00A00F14" w:rsidP="00D713FD">
            <w:pPr>
              <w:spacing w:before="60" w:after="60" w:line="240" w:lineRule="auto"/>
              <w:rPr>
                <w:rFonts w:ascii="Times New Roman" w:hAnsi="Times New Roman"/>
                <w:b/>
                <w:sz w:val="24"/>
                <w:szCs w:val="24"/>
              </w:rPr>
            </w:pPr>
            <w:r>
              <w:rPr>
                <w:rFonts w:ascii="Times New Roman" w:hAnsi="Times New Roman"/>
                <w:b/>
                <w:sz w:val="24"/>
                <w:szCs w:val="24"/>
              </w:rPr>
              <w:t xml:space="preserve"> </w:t>
            </w:r>
          </w:p>
          <w:p w14:paraId="1BBFEC24" w14:textId="77777777" w:rsidR="00A00F14" w:rsidRDefault="00A00F14" w:rsidP="00D713FD">
            <w:pPr>
              <w:spacing w:before="60" w:after="60" w:line="240" w:lineRule="auto"/>
              <w:rPr>
                <w:rFonts w:ascii="Times New Roman" w:hAnsi="Times New Roman"/>
                <w:b/>
                <w:sz w:val="24"/>
                <w:szCs w:val="24"/>
              </w:rPr>
            </w:pPr>
            <w:r>
              <w:rPr>
                <w:rFonts w:ascii="Times New Roman" w:hAnsi="Times New Roman"/>
                <w:b/>
                <w:sz w:val="24"/>
                <w:szCs w:val="24"/>
              </w:rPr>
              <w:t xml:space="preserve">Коррекционные курсы </w:t>
            </w:r>
          </w:p>
        </w:tc>
        <w:tc>
          <w:tcPr>
            <w:tcW w:w="4224" w:type="dxa"/>
            <w:gridSpan w:val="1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CD2EFD4" w14:textId="77777777" w:rsidR="00A00F14" w:rsidRDefault="00A00F14" w:rsidP="00D713FD">
            <w:pPr>
              <w:spacing w:before="60" w:after="6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3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476E2F" w14:textId="77777777" w:rsidR="00A00F14" w:rsidRDefault="00A00F14" w:rsidP="00D713FD">
            <w:pPr>
              <w:spacing w:before="60" w:after="6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36B46C9F" w14:textId="77777777" w:rsidTr="00D713FD">
        <w:trPr>
          <w:trHeight w:val="540"/>
        </w:trPr>
        <w:tc>
          <w:tcPr>
            <w:tcW w:w="1620" w:type="dxa"/>
            <w:vMerge/>
            <w:tcBorders>
              <w:left w:val="single" w:sz="4" w:space="0" w:color="000000"/>
              <w:right w:val="single" w:sz="4" w:space="0" w:color="auto"/>
            </w:tcBorders>
            <w:vAlign w:val="center"/>
          </w:tcPr>
          <w:p w14:paraId="75E65C2D" w14:textId="77777777" w:rsidR="00A00F14" w:rsidRDefault="00A00F14" w:rsidP="00D713FD">
            <w:pPr>
              <w:spacing w:before="60" w:after="60" w:line="240" w:lineRule="auto"/>
              <w:rPr>
                <w:rFonts w:ascii="Times New Roman" w:hAnsi="Times New Roman"/>
                <w:b/>
                <w:sz w:val="24"/>
                <w:szCs w:val="24"/>
              </w:rPr>
            </w:pPr>
          </w:p>
        </w:tc>
        <w:tc>
          <w:tcPr>
            <w:tcW w:w="2700" w:type="dxa"/>
            <w:vMerge/>
            <w:tcBorders>
              <w:left w:val="single" w:sz="4" w:space="0" w:color="auto"/>
              <w:right w:val="single" w:sz="4" w:space="0" w:color="auto"/>
            </w:tcBorders>
          </w:tcPr>
          <w:p w14:paraId="216B32F2" w14:textId="77777777" w:rsidR="00A00F14" w:rsidRDefault="00A00F14" w:rsidP="00D713FD">
            <w:pPr>
              <w:suppressAutoHyphens w:val="0"/>
              <w:spacing w:before="60" w:after="60" w:line="240" w:lineRule="auto"/>
              <w:rPr>
                <w:rFonts w:ascii="Times New Roman" w:hAnsi="Times New Roman"/>
                <w:b/>
                <w:sz w:val="24"/>
                <w:szCs w:val="24"/>
              </w:rPr>
            </w:pPr>
          </w:p>
        </w:tc>
        <w:tc>
          <w:tcPr>
            <w:tcW w:w="720" w:type="dxa"/>
            <w:gridSpan w:val="2"/>
            <w:vMerge w:val="restart"/>
            <w:tcBorders>
              <w:top w:val="single" w:sz="4" w:space="0" w:color="000000"/>
              <w:left w:val="single" w:sz="4" w:space="0" w:color="000000"/>
              <w:right w:val="nil"/>
            </w:tcBorders>
            <w:tcMar>
              <w:top w:w="0" w:type="dxa"/>
              <w:left w:w="108" w:type="dxa"/>
              <w:bottom w:w="0" w:type="dxa"/>
              <w:right w:w="108" w:type="dxa"/>
            </w:tcMar>
          </w:tcPr>
          <w:p w14:paraId="288E267D" w14:textId="77777777" w:rsidR="00A00F14" w:rsidRPr="00A128AF" w:rsidRDefault="00A00F14" w:rsidP="00D713FD">
            <w:pPr>
              <w:spacing w:before="60" w:after="60" w:line="240" w:lineRule="auto"/>
              <w:rPr>
                <w:rFonts w:ascii="Times New Roman" w:eastAsia="Times New Roman" w:hAnsi="Times New Roman"/>
                <w:b/>
                <w:kern w:val="0"/>
                <w:sz w:val="20"/>
                <w:szCs w:val="20"/>
                <w:lang w:val="en-US"/>
              </w:rPr>
            </w:pPr>
            <w:r>
              <w:rPr>
                <w:rFonts w:ascii="Times New Roman" w:eastAsia="Times New Roman" w:hAnsi="Times New Roman"/>
                <w:b/>
                <w:kern w:val="0"/>
                <w:sz w:val="24"/>
                <w:szCs w:val="24"/>
                <w:lang w:val="en-US"/>
              </w:rPr>
              <w:t xml:space="preserve">   </w:t>
            </w:r>
            <w:r w:rsidRPr="00BA68FD">
              <w:rPr>
                <w:rFonts w:ascii="Times New Roman" w:eastAsia="Times New Roman" w:hAnsi="Times New Roman"/>
                <w:b/>
                <w:kern w:val="0"/>
                <w:sz w:val="24"/>
                <w:szCs w:val="24"/>
                <w:lang w:val="en-US"/>
              </w:rPr>
              <w:t xml:space="preserve">I </w:t>
            </w:r>
            <w:r>
              <w:rPr>
                <w:rFonts w:ascii="Times New Roman" w:eastAsia="Times New Roman" w:hAnsi="Times New Roman"/>
                <w:b/>
                <w:kern w:val="0"/>
                <w:sz w:val="24"/>
                <w:szCs w:val="24"/>
              </w:rPr>
              <w:t>дополнительный</w:t>
            </w:r>
          </w:p>
        </w:tc>
        <w:tc>
          <w:tcPr>
            <w:tcW w:w="1377" w:type="dxa"/>
            <w:gridSpan w:val="4"/>
            <w:tcBorders>
              <w:top w:val="single" w:sz="4" w:space="0" w:color="000000"/>
              <w:left w:val="single" w:sz="4" w:space="0" w:color="000000"/>
              <w:bottom w:val="single" w:sz="4" w:space="0" w:color="auto"/>
              <w:right w:val="nil"/>
            </w:tcBorders>
            <w:tcMar>
              <w:top w:w="0" w:type="dxa"/>
              <w:left w:w="108" w:type="dxa"/>
              <w:bottom w:w="0" w:type="dxa"/>
              <w:right w:w="108" w:type="dxa"/>
            </w:tcMar>
          </w:tcPr>
          <w:p w14:paraId="70674234"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851" w:type="dxa"/>
            <w:gridSpan w:val="3"/>
            <w:vMerge w:val="restart"/>
            <w:tcBorders>
              <w:top w:val="single" w:sz="4" w:space="0" w:color="000000"/>
              <w:left w:val="single" w:sz="4" w:space="0" w:color="000000"/>
              <w:right w:val="nil"/>
            </w:tcBorders>
            <w:tcMar>
              <w:top w:w="0" w:type="dxa"/>
              <w:left w:w="108" w:type="dxa"/>
              <w:bottom w:w="0" w:type="dxa"/>
              <w:right w:w="108" w:type="dxa"/>
            </w:tcMar>
          </w:tcPr>
          <w:p w14:paraId="4463B8F4"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709" w:type="dxa"/>
            <w:gridSpan w:val="3"/>
            <w:vMerge w:val="restart"/>
            <w:tcBorders>
              <w:top w:val="single" w:sz="4" w:space="0" w:color="000000"/>
              <w:left w:val="single" w:sz="4" w:space="0" w:color="000000"/>
              <w:right w:val="nil"/>
            </w:tcBorders>
            <w:tcMar>
              <w:top w:w="0" w:type="dxa"/>
              <w:left w:w="108" w:type="dxa"/>
              <w:bottom w:w="0" w:type="dxa"/>
              <w:right w:w="108" w:type="dxa"/>
            </w:tcMar>
          </w:tcPr>
          <w:p w14:paraId="40BB506B"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567" w:type="dxa"/>
            <w:vMerge w:val="restart"/>
            <w:tcBorders>
              <w:top w:val="single" w:sz="4" w:space="0" w:color="000000"/>
              <w:left w:val="single" w:sz="4" w:space="0" w:color="000000"/>
              <w:right w:val="nil"/>
            </w:tcBorders>
            <w:tcMar>
              <w:top w:w="0" w:type="dxa"/>
              <w:left w:w="108" w:type="dxa"/>
              <w:bottom w:w="0" w:type="dxa"/>
              <w:right w:w="108" w:type="dxa"/>
            </w:tcMar>
          </w:tcPr>
          <w:p w14:paraId="6D08E24C"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IV</w:t>
            </w:r>
          </w:p>
        </w:tc>
        <w:tc>
          <w:tcPr>
            <w:tcW w:w="850" w:type="dxa"/>
            <w:gridSpan w:val="3"/>
            <w:vMerge w:val="restart"/>
            <w:tcBorders>
              <w:top w:val="single" w:sz="4" w:space="0" w:color="000000"/>
              <w:left w:val="single" w:sz="4" w:space="0" w:color="000000"/>
              <w:right w:val="single" w:sz="4" w:space="0" w:color="auto"/>
            </w:tcBorders>
            <w:vAlign w:val="center"/>
          </w:tcPr>
          <w:p w14:paraId="08DE7E1D"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506" w:type="dxa"/>
            <w:vMerge w:val="restart"/>
            <w:tcBorders>
              <w:top w:val="single" w:sz="4" w:space="0" w:color="000000"/>
              <w:left w:val="single" w:sz="4" w:space="0" w:color="auto"/>
              <w:right w:val="single" w:sz="4" w:space="0" w:color="000000"/>
            </w:tcBorders>
            <w:vAlign w:val="center"/>
          </w:tcPr>
          <w:p w14:paraId="5A98E5CA"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r>
      <w:tr w:rsidR="00A00F14" w14:paraId="744CBA24" w14:textId="77777777" w:rsidTr="00D713FD">
        <w:trPr>
          <w:trHeight w:val="506"/>
        </w:trPr>
        <w:tc>
          <w:tcPr>
            <w:tcW w:w="1620" w:type="dxa"/>
            <w:vMerge/>
            <w:tcBorders>
              <w:left w:val="single" w:sz="4" w:space="0" w:color="000000"/>
              <w:right w:val="single" w:sz="4" w:space="0" w:color="auto"/>
            </w:tcBorders>
            <w:vAlign w:val="center"/>
          </w:tcPr>
          <w:p w14:paraId="42B7DB5D" w14:textId="77777777" w:rsidR="00A00F14" w:rsidRDefault="00A00F14" w:rsidP="00D713FD">
            <w:pPr>
              <w:spacing w:before="60" w:after="60" w:line="240" w:lineRule="auto"/>
              <w:rPr>
                <w:rFonts w:ascii="Times New Roman" w:hAnsi="Times New Roman"/>
                <w:b/>
                <w:sz w:val="24"/>
                <w:szCs w:val="24"/>
              </w:rPr>
            </w:pPr>
          </w:p>
        </w:tc>
        <w:tc>
          <w:tcPr>
            <w:tcW w:w="2700" w:type="dxa"/>
            <w:vMerge/>
            <w:tcBorders>
              <w:left w:val="single" w:sz="4" w:space="0" w:color="auto"/>
              <w:bottom w:val="single" w:sz="4" w:space="0" w:color="000000"/>
              <w:right w:val="single" w:sz="4" w:space="0" w:color="auto"/>
            </w:tcBorders>
          </w:tcPr>
          <w:p w14:paraId="22676331" w14:textId="77777777" w:rsidR="00A00F14" w:rsidRDefault="00A00F14" w:rsidP="00D713FD">
            <w:pPr>
              <w:suppressAutoHyphens w:val="0"/>
              <w:spacing w:before="60" w:after="60" w:line="240" w:lineRule="auto"/>
              <w:rPr>
                <w:rFonts w:ascii="Times New Roman" w:hAnsi="Times New Roman"/>
                <w:b/>
                <w:sz w:val="24"/>
                <w:szCs w:val="24"/>
              </w:rPr>
            </w:pPr>
          </w:p>
        </w:tc>
        <w:tc>
          <w:tcPr>
            <w:tcW w:w="720" w:type="dxa"/>
            <w:gridSpan w:val="2"/>
            <w:vMerge/>
            <w:tcBorders>
              <w:left w:val="single" w:sz="4" w:space="0" w:color="000000"/>
              <w:bottom w:val="single" w:sz="4" w:space="0" w:color="000000"/>
              <w:right w:val="nil"/>
            </w:tcBorders>
          </w:tcPr>
          <w:p w14:paraId="7355118F" w14:textId="77777777" w:rsidR="00A00F14" w:rsidRDefault="00A00F14" w:rsidP="00D713FD">
            <w:pPr>
              <w:spacing w:before="60" w:after="60" w:line="240" w:lineRule="auto"/>
              <w:jc w:val="center"/>
              <w:rPr>
                <w:rFonts w:ascii="Times New Roman" w:eastAsia="Times New Roman" w:hAnsi="Times New Roman"/>
                <w:b/>
                <w:kern w:val="0"/>
                <w:sz w:val="20"/>
                <w:szCs w:val="20"/>
              </w:rPr>
            </w:pPr>
          </w:p>
        </w:tc>
        <w:tc>
          <w:tcPr>
            <w:tcW w:w="720" w:type="dxa"/>
            <w:gridSpan w:val="2"/>
            <w:tcBorders>
              <w:top w:val="single" w:sz="4" w:space="0" w:color="auto"/>
              <w:left w:val="single" w:sz="4" w:space="0" w:color="000000"/>
              <w:bottom w:val="single" w:sz="4" w:space="0" w:color="000000"/>
              <w:right w:val="single" w:sz="4" w:space="0" w:color="auto"/>
            </w:tcBorders>
          </w:tcPr>
          <w:p w14:paraId="218F9516" w14:textId="77777777" w:rsidR="00A00F14" w:rsidRPr="00AB219E" w:rsidRDefault="00A00F14" w:rsidP="00D713FD">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w:t>
            </w:r>
            <w:r>
              <w:rPr>
                <w:rFonts w:ascii="Times New Roman" w:eastAsia="Times New Roman" w:hAnsi="Times New Roman"/>
                <w:b/>
                <w:kern w:val="0"/>
                <w:sz w:val="24"/>
                <w:szCs w:val="24"/>
                <w:lang w:val="en-US"/>
              </w:rPr>
              <w:t xml:space="preserve"> </w:t>
            </w:r>
            <w:r>
              <w:rPr>
                <w:rFonts w:ascii="Times New Roman" w:eastAsia="Times New Roman" w:hAnsi="Times New Roman"/>
                <w:b/>
                <w:kern w:val="0"/>
                <w:sz w:val="24"/>
                <w:szCs w:val="24"/>
              </w:rPr>
              <w:t>нительный</w:t>
            </w:r>
          </w:p>
        </w:tc>
        <w:tc>
          <w:tcPr>
            <w:tcW w:w="657" w:type="dxa"/>
            <w:gridSpan w:val="2"/>
            <w:tcBorders>
              <w:top w:val="single" w:sz="4" w:space="0" w:color="auto"/>
              <w:left w:val="single" w:sz="4" w:space="0" w:color="auto"/>
              <w:bottom w:val="single" w:sz="4" w:space="0" w:color="000000"/>
              <w:right w:val="nil"/>
            </w:tcBorders>
          </w:tcPr>
          <w:p w14:paraId="1C572378" w14:textId="77777777" w:rsidR="00A00F14" w:rsidRPr="00AB219E" w:rsidRDefault="00A00F14" w:rsidP="00D713FD">
            <w:pPr>
              <w:spacing w:before="60" w:after="60" w:line="240" w:lineRule="auto"/>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r>
              <w:rPr>
                <w:rFonts w:ascii="Times New Roman" w:eastAsia="Times New Roman" w:hAnsi="Times New Roman"/>
                <w:b/>
                <w:kern w:val="0"/>
                <w:sz w:val="24"/>
                <w:szCs w:val="24"/>
                <w:lang w:val="en-US"/>
              </w:rPr>
              <w:t>I</w:t>
            </w:r>
            <w:r>
              <w:rPr>
                <w:rFonts w:ascii="Times New Roman" w:eastAsia="Times New Roman" w:hAnsi="Times New Roman"/>
                <w:b/>
                <w:kern w:val="0"/>
                <w:sz w:val="24"/>
                <w:szCs w:val="24"/>
              </w:rPr>
              <w:t xml:space="preserve"> дополнительный</w:t>
            </w:r>
          </w:p>
        </w:tc>
        <w:tc>
          <w:tcPr>
            <w:tcW w:w="851" w:type="dxa"/>
            <w:gridSpan w:val="3"/>
            <w:vMerge/>
            <w:tcBorders>
              <w:left w:val="single" w:sz="4" w:space="0" w:color="000000"/>
              <w:bottom w:val="single" w:sz="4" w:space="0" w:color="000000"/>
              <w:right w:val="nil"/>
            </w:tcBorders>
            <w:tcMar>
              <w:top w:w="0" w:type="dxa"/>
              <w:left w:w="108" w:type="dxa"/>
              <w:bottom w:w="0" w:type="dxa"/>
              <w:right w:w="108" w:type="dxa"/>
            </w:tcMar>
          </w:tcPr>
          <w:p w14:paraId="55F86817"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709" w:type="dxa"/>
            <w:gridSpan w:val="3"/>
            <w:vMerge/>
            <w:tcBorders>
              <w:left w:val="single" w:sz="4" w:space="0" w:color="000000"/>
              <w:bottom w:val="single" w:sz="4" w:space="0" w:color="000000"/>
              <w:right w:val="nil"/>
            </w:tcBorders>
            <w:tcMar>
              <w:top w:w="0" w:type="dxa"/>
              <w:left w:w="108" w:type="dxa"/>
              <w:bottom w:w="0" w:type="dxa"/>
              <w:right w:w="108" w:type="dxa"/>
            </w:tcMar>
          </w:tcPr>
          <w:p w14:paraId="35BE2EB8"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567" w:type="dxa"/>
            <w:vMerge/>
            <w:tcBorders>
              <w:left w:val="single" w:sz="4" w:space="0" w:color="000000"/>
              <w:bottom w:val="single" w:sz="4" w:space="0" w:color="000000"/>
              <w:right w:val="nil"/>
            </w:tcBorders>
            <w:tcMar>
              <w:top w:w="0" w:type="dxa"/>
              <w:left w:w="108" w:type="dxa"/>
              <w:bottom w:w="0" w:type="dxa"/>
              <w:right w:w="108" w:type="dxa"/>
            </w:tcMar>
          </w:tcPr>
          <w:p w14:paraId="5C13260E" w14:textId="77777777" w:rsidR="00A00F14" w:rsidRDefault="00A00F14" w:rsidP="00D713FD">
            <w:pPr>
              <w:spacing w:before="60" w:after="60" w:line="240" w:lineRule="auto"/>
              <w:jc w:val="center"/>
              <w:rPr>
                <w:rFonts w:ascii="Times New Roman" w:eastAsia="Times New Roman" w:hAnsi="Times New Roman"/>
                <w:b/>
                <w:kern w:val="0"/>
                <w:sz w:val="24"/>
                <w:szCs w:val="24"/>
                <w:lang w:val="en-US"/>
              </w:rPr>
            </w:pPr>
          </w:p>
        </w:tc>
        <w:tc>
          <w:tcPr>
            <w:tcW w:w="850" w:type="dxa"/>
            <w:gridSpan w:val="3"/>
            <w:vMerge/>
            <w:tcBorders>
              <w:left w:val="single" w:sz="4" w:space="0" w:color="000000"/>
              <w:bottom w:val="single" w:sz="4" w:space="0" w:color="000000"/>
              <w:right w:val="single" w:sz="4" w:space="0" w:color="auto"/>
            </w:tcBorders>
            <w:vAlign w:val="center"/>
          </w:tcPr>
          <w:p w14:paraId="65A7BF6D"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p>
        </w:tc>
        <w:tc>
          <w:tcPr>
            <w:tcW w:w="506" w:type="dxa"/>
            <w:vMerge/>
            <w:tcBorders>
              <w:left w:val="single" w:sz="4" w:space="0" w:color="auto"/>
              <w:bottom w:val="single" w:sz="4" w:space="0" w:color="000000"/>
              <w:right w:val="single" w:sz="4" w:space="0" w:color="000000"/>
            </w:tcBorders>
            <w:vAlign w:val="center"/>
          </w:tcPr>
          <w:p w14:paraId="6F67985A" w14:textId="77777777" w:rsidR="00A00F14" w:rsidRDefault="00A00F14" w:rsidP="00D713FD">
            <w:pPr>
              <w:suppressAutoHyphens w:val="0"/>
              <w:spacing w:before="60" w:after="60" w:line="240" w:lineRule="auto"/>
              <w:rPr>
                <w:rFonts w:ascii="Times New Roman" w:eastAsia="Times New Roman" w:hAnsi="Times New Roman"/>
                <w:b/>
                <w:kern w:val="0"/>
                <w:sz w:val="24"/>
                <w:szCs w:val="24"/>
              </w:rPr>
            </w:pPr>
          </w:p>
        </w:tc>
      </w:tr>
      <w:tr w:rsidR="00A00F14" w14:paraId="50464C06" w14:textId="77777777" w:rsidTr="00D713FD">
        <w:trPr>
          <w:trHeight w:val="304"/>
        </w:trPr>
        <w:tc>
          <w:tcPr>
            <w:tcW w:w="1620" w:type="dxa"/>
            <w:vMerge/>
            <w:tcBorders>
              <w:left w:val="single" w:sz="4" w:space="0" w:color="000000"/>
              <w:right w:val="single" w:sz="4" w:space="0" w:color="auto"/>
            </w:tcBorders>
          </w:tcPr>
          <w:p w14:paraId="3E8DE440" w14:textId="77777777" w:rsidR="00A00F14" w:rsidRDefault="00A00F14" w:rsidP="00D713FD">
            <w:pPr>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14:paraId="647A37C0" w14:textId="77777777" w:rsidR="00A00F14" w:rsidRDefault="00A00F14" w:rsidP="00D713FD">
            <w:pPr>
              <w:spacing w:before="60" w:after="6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720" w:type="dxa"/>
            <w:gridSpan w:val="2"/>
            <w:tcBorders>
              <w:top w:val="single" w:sz="4" w:space="0" w:color="000000"/>
              <w:left w:val="single" w:sz="4" w:space="0" w:color="000000"/>
              <w:bottom w:val="single" w:sz="4" w:space="0" w:color="000000"/>
              <w:right w:val="nil"/>
            </w:tcBorders>
          </w:tcPr>
          <w:p w14:paraId="3FB9AC0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14:paraId="510A266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14:paraId="0D6FC8F6"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47D37C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2D249F4" w14:textId="77777777" w:rsidR="00A00F14" w:rsidRDefault="00A00F14" w:rsidP="00D713FD">
            <w:pPr>
              <w:spacing w:before="60" w:after="60" w:line="240" w:lineRule="auto"/>
              <w:jc w:val="center"/>
              <w:rPr>
                <w:rFonts w:ascii="Times New Roman" w:eastAsia="Times New Roman" w:hAnsi="Times New Roman"/>
                <w:kern w:val="0"/>
                <w:sz w:val="24"/>
                <w:szCs w:val="24"/>
              </w:rPr>
            </w:pP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86BDBFF" w14:textId="77777777" w:rsidR="00A00F14" w:rsidRDefault="00A00F14" w:rsidP="00D713FD">
            <w:pPr>
              <w:spacing w:before="60" w:after="60" w:line="240" w:lineRule="auto"/>
              <w:jc w:val="center"/>
              <w:rPr>
                <w:rFonts w:ascii="Times New Roman" w:eastAsia="Times New Roman" w:hAnsi="Times New Roman"/>
                <w:kern w:val="0"/>
                <w:sz w:val="24"/>
                <w:szCs w:val="24"/>
              </w:rPr>
            </w:pP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5CE3B4F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c>
          <w:tcPr>
            <w:tcW w:w="506" w:type="dxa"/>
            <w:tcBorders>
              <w:top w:val="single" w:sz="4" w:space="0" w:color="000000"/>
              <w:left w:val="single" w:sz="4" w:space="0" w:color="auto"/>
              <w:bottom w:val="single" w:sz="4" w:space="0" w:color="000000"/>
              <w:right w:val="single" w:sz="4" w:space="0" w:color="000000"/>
            </w:tcBorders>
          </w:tcPr>
          <w:p w14:paraId="26A2D80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38D98AC9" w14:textId="77777777" w:rsidTr="00D713FD">
        <w:trPr>
          <w:trHeight w:val="265"/>
        </w:trPr>
        <w:tc>
          <w:tcPr>
            <w:tcW w:w="1620" w:type="dxa"/>
            <w:vMerge/>
            <w:tcBorders>
              <w:left w:val="single" w:sz="4" w:space="0" w:color="000000"/>
              <w:right w:val="single" w:sz="4" w:space="0" w:color="auto"/>
            </w:tcBorders>
            <w:vAlign w:val="center"/>
          </w:tcPr>
          <w:p w14:paraId="33DF66F6" w14:textId="77777777" w:rsidR="00A00F14" w:rsidRDefault="00A00F14" w:rsidP="00D713FD">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14:paraId="1C7DAA9C" w14:textId="77777777" w:rsidR="00A00F14" w:rsidRDefault="00A00F14" w:rsidP="00D713FD">
            <w:pPr>
              <w:spacing w:before="60" w:after="6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720" w:type="dxa"/>
            <w:gridSpan w:val="2"/>
            <w:tcBorders>
              <w:top w:val="single" w:sz="4" w:space="0" w:color="000000"/>
              <w:left w:val="single" w:sz="4" w:space="0" w:color="000000"/>
              <w:bottom w:val="single" w:sz="4" w:space="0" w:color="000000"/>
              <w:right w:val="nil"/>
            </w:tcBorders>
          </w:tcPr>
          <w:p w14:paraId="1C06E1D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000000"/>
              <w:left w:val="single" w:sz="4" w:space="0" w:color="000000"/>
              <w:bottom w:val="single" w:sz="4" w:space="0" w:color="000000"/>
              <w:right w:val="single" w:sz="4" w:space="0" w:color="auto"/>
            </w:tcBorders>
          </w:tcPr>
          <w:p w14:paraId="4F12AD4D"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000000"/>
              <w:left w:val="single" w:sz="4" w:space="0" w:color="auto"/>
              <w:bottom w:val="single" w:sz="4" w:space="0" w:color="000000"/>
              <w:right w:val="nil"/>
            </w:tcBorders>
          </w:tcPr>
          <w:p w14:paraId="1A8F45A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56FF9FA"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3D5AB49"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2718E39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00DFEA0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14</w:t>
            </w:r>
          </w:p>
        </w:tc>
        <w:tc>
          <w:tcPr>
            <w:tcW w:w="506" w:type="dxa"/>
            <w:tcBorders>
              <w:top w:val="single" w:sz="4" w:space="0" w:color="000000"/>
              <w:left w:val="single" w:sz="4" w:space="0" w:color="auto"/>
              <w:bottom w:val="single" w:sz="4" w:space="0" w:color="000000"/>
              <w:right w:val="single" w:sz="4" w:space="0" w:color="000000"/>
            </w:tcBorders>
          </w:tcPr>
          <w:p w14:paraId="2922D88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4BD9C948" w14:textId="77777777" w:rsidTr="00D713FD">
        <w:trPr>
          <w:trHeight w:val="435"/>
        </w:trPr>
        <w:tc>
          <w:tcPr>
            <w:tcW w:w="1620" w:type="dxa"/>
            <w:vMerge/>
            <w:tcBorders>
              <w:left w:val="single" w:sz="4" w:space="0" w:color="000000"/>
              <w:bottom w:val="single" w:sz="4" w:space="0" w:color="auto"/>
              <w:right w:val="single" w:sz="4" w:space="0" w:color="auto"/>
            </w:tcBorders>
            <w:vAlign w:val="center"/>
          </w:tcPr>
          <w:p w14:paraId="0CAE1AE6" w14:textId="77777777" w:rsidR="00A00F14" w:rsidRDefault="00A00F14" w:rsidP="00D713FD">
            <w:pPr>
              <w:suppressAutoHyphens w:val="0"/>
              <w:spacing w:before="60" w:after="60" w:line="240" w:lineRule="auto"/>
              <w:rPr>
                <w:rFonts w:ascii="Times New Roman" w:hAnsi="Times New Roman"/>
                <w:sz w:val="24"/>
                <w:szCs w:val="24"/>
              </w:rPr>
            </w:pPr>
          </w:p>
        </w:tc>
        <w:tc>
          <w:tcPr>
            <w:tcW w:w="2700" w:type="dxa"/>
            <w:tcBorders>
              <w:top w:val="single" w:sz="4" w:space="0" w:color="000000"/>
              <w:left w:val="single" w:sz="4" w:space="0" w:color="auto"/>
              <w:bottom w:val="single" w:sz="4" w:space="0" w:color="000000"/>
              <w:right w:val="single" w:sz="4" w:space="0" w:color="auto"/>
            </w:tcBorders>
          </w:tcPr>
          <w:p w14:paraId="0E4AAB7F" w14:textId="77777777" w:rsidR="00A00F14" w:rsidRDefault="00A00F14" w:rsidP="00D713FD">
            <w:pPr>
              <w:spacing w:before="60" w:after="6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720" w:type="dxa"/>
            <w:gridSpan w:val="2"/>
            <w:tcBorders>
              <w:top w:val="single" w:sz="4" w:space="0" w:color="000000"/>
              <w:left w:val="single" w:sz="4" w:space="0" w:color="000000"/>
              <w:bottom w:val="single" w:sz="4" w:space="0" w:color="000000"/>
              <w:right w:val="nil"/>
            </w:tcBorders>
          </w:tcPr>
          <w:p w14:paraId="61A1D49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20" w:type="dxa"/>
            <w:gridSpan w:val="2"/>
            <w:tcBorders>
              <w:top w:val="single" w:sz="4" w:space="0" w:color="000000"/>
              <w:left w:val="single" w:sz="4" w:space="0" w:color="000000"/>
              <w:bottom w:val="single" w:sz="4" w:space="0" w:color="000000"/>
              <w:right w:val="single" w:sz="4" w:space="0" w:color="auto"/>
            </w:tcBorders>
          </w:tcPr>
          <w:p w14:paraId="1866950E"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657" w:type="dxa"/>
            <w:gridSpan w:val="2"/>
            <w:tcBorders>
              <w:top w:val="single" w:sz="4" w:space="0" w:color="000000"/>
              <w:left w:val="single" w:sz="4" w:space="0" w:color="auto"/>
              <w:bottom w:val="single" w:sz="4" w:space="0" w:color="000000"/>
              <w:right w:val="nil"/>
            </w:tcBorders>
          </w:tcPr>
          <w:p w14:paraId="327103E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4AF187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3C49A65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707FBBD6"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6F55E53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506" w:type="dxa"/>
            <w:tcBorders>
              <w:top w:val="single" w:sz="4" w:space="0" w:color="000000"/>
              <w:left w:val="single" w:sz="4" w:space="0" w:color="auto"/>
              <w:bottom w:val="single" w:sz="4" w:space="0" w:color="000000"/>
              <w:right w:val="single" w:sz="4" w:space="0" w:color="000000"/>
            </w:tcBorders>
          </w:tcPr>
          <w:p w14:paraId="4D47858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15F7A09F" w14:textId="77777777" w:rsidTr="00D713FD">
        <w:trPr>
          <w:trHeight w:val="760"/>
        </w:trPr>
        <w:tc>
          <w:tcPr>
            <w:tcW w:w="4320" w:type="dxa"/>
            <w:gridSpan w:val="2"/>
            <w:tcBorders>
              <w:top w:val="single" w:sz="4" w:space="0" w:color="auto"/>
              <w:left w:val="single" w:sz="4" w:space="0" w:color="000000"/>
              <w:bottom w:val="single" w:sz="4" w:space="0" w:color="auto"/>
              <w:right w:val="single" w:sz="4" w:space="0" w:color="auto"/>
            </w:tcBorders>
            <w:vAlign w:val="center"/>
          </w:tcPr>
          <w:p w14:paraId="7D0BAF10" w14:textId="77777777" w:rsidR="00A00F14" w:rsidRDefault="00A00F14" w:rsidP="00D713FD">
            <w:pPr>
              <w:spacing w:before="60" w:after="60" w:line="240" w:lineRule="auto"/>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720" w:type="dxa"/>
            <w:gridSpan w:val="2"/>
            <w:tcBorders>
              <w:top w:val="single" w:sz="4" w:space="0" w:color="auto"/>
              <w:left w:val="single" w:sz="4" w:space="0" w:color="000000"/>
              <w:bottom w:val="single" w:sz="4" w:space="0" w:color="auto"/>
              <w:right w:val="nil"/>
            </w:tcBorders>
          </w:tcPr>
          <w:p w14:paraId="4447E5D5"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20" w:type="dxa"/>
            <w:gridSpan w:val="2"/>
            <w:tcBorders>
              <w:top w:val="single" w:sz="4" w:space="0" w:color="auto"/>
              <w:left w:val="single" w:sz="4" w:space="0" w:color="000000"/>
              <w:bottom w:val="single" w:sz="4" w:space="0" w:color="auto"/>
              <w:right w:val="single" w:sz="4" w:space="0" w:color="auto"/>
            </w:tcBorders>
          </w:tcPr>
          <w:p w14:paraId="1549014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657" w:type="dxa"/>
            <w:gridSpan w:val="2"/>
            <w:tcBorders>
              <w:top w:val="single" w:sz="4" w:space="0" w:color="auto"/>
              <w:left w:val="single" w:sz="4" w:space="0" w:color="auto"/>
              <w:bottom w:val="single" w:sz="4" w:space="0" w:color="auto"/>
              <w:right w:val="nil"/>
            </w:tcBorders>
          </w:tcPr>
          <w:p w14:paraId="2CC400E0"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1"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14:paraId="76626EA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709" w:type="dxa"/>
            <w:gridSpan w:val="3"/>
            <w:tcBorders>
              <w:top w:val="single" w:sz="4" w:space="0" w:color="auto"/>
              <w:left w:val="single" w:sz="4" w:space="0" w:color="000000"/>
              <w:bottom w:val="single" w:sz="4" w:space="0" w:color="auto"/>
              <w:right w:val="nil"/>
            </w:tcBorders>
            <w:tcMar>
              <w:top w:w="0" w:type="dxa"/>
              <w:left w:w="108" w:type="dxa"/>
              <w:bottom w:w="0" w:type="dxa"/>
              <w:right w:w="108" w:type="dxa"/>
            </w:tcMar>
          </w:tcPr>
          <w:p w14:paraId="393C28B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567" w:type="dxa"/>
            <w:tcBorders>
              <w:top w:val="single" w:sz="4" w:space="0" w:color="auto"/>
              <w:left w:val="single" w:sz="4" w:space="0" w:color="000000"/>
              <w:bottom w:val="single" w:sz="4" w:space="0" w:color="auto"/>
              <w:right w:val="nil"/>
            </w:tcBorders>
            <w:tcMar>
              <w:top w:w="0" w:type="dxa"/>
              <w:left w:w="108" w:type="dxa"/>
              <w:bottom w:w="0" w:type="dxa"/>
              <w:right w:w="108" w:type="dxa"/>
            </w:tcMar>
          </w:tcPr>
          <w:p w14:paraId="53F25D0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50" w:type="dxa"/>
            <w:gridSpan w:val="3"/>
            <w:tcBorders>
              <w:top w:val="single" w:sz="4" w:space="0" w:color="auto"/>
              <w:left w:val="single" w:sz="4" w:space="0" w:color="000000"/>
              <w:bottom w:val="single" w:sz="4" w:space="0" w:color="auto"/>
              <w:right w:val="single" w:sz="4" w:space="0" w:color="auto"/>
            </w:tcBorders>
            <w:tcMar>
              <w:top w:w="0" w:type="dxa"/>
              <w:left w:w="108" w:type="dxa"/>
              <w:bottom w:w="0" w:type="dxa"/>
              <w:right w:w="108" w:type="dxa"/>
            </w:tcMar>
          </w:tcPr>
          <w:p w14:paraId="13E7B501"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06" w:type="dxa"/>
            <w:tcBorders>
              <w:top w:val="single" w:sz="4" w:space="0" w:color="000000"/>
              <w:left w:val="single" w:sz="4" w:space="0" w:color="auto"/>
              <w:bottom w:val="single" w:sz="4" w:space="0" w:color="auto"/>
              <w:right w:val="single" w:sz="4" w:space="0" w:color="000000"/>
            </w:tcBorders>
          </w:tcPr>
          <w:p w14:paraId="3B17AA93"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A00F14" w14:paraId="51F3EE0D" w14:textId="77777777" w:rsidTr="00D713FD">
        <w:trPr>
          <w:trHeight w:val="415"/>
        </w:trPr>
        <w:tc>
          <w:tcPr>
            <w:tcW w:w="4320" w:type="dxa"/>
            <w:gridSpan w:val="2"/>
            <w:tcBorders>
              <w:top w:val="single" w:sz="4" w:space="0" w:color="auto"/>
              <w:left w:val="single" w:sz="4" w:space="0" w:color="000000"/>
              <w:bottom w:val="single" w:sz="4" w:space="0" w:color="000000"/>
              <w:right w:val="nil"/>
            </w:tcBorders>
          </w:tcPr>
          <w:p w14:paraId="57D9B7B8" w14:textId="77777777" w:rsidR="00A00F14" w:rsidRDefault="00A00F14" w:rsidP="00D713FD">
            <w:pPr>
              <w:spacing w:before="60" w:after="6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720" w:type="dxa"/>
            <w:gridSpan w:val="2"/>
            <w:tcBorders>
              <w:top w:val="single" w:sz="4" w:space="0" w:color="auto"/>
              <w:left w:val="single" w:sz="4" w:space="0" w:color="000000"/>
              <w:bottom w:val="single" w:sz="4" w:space="0" w:color="000000"/>
              <w:right w:val="nil"/>
            </w:tcBorders>
          </w:tcPr>
          <w:p w14:paraId="566A0461"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720" w:type="dxa"/>
            <w:gridSpan w:val="2"/>
            <w:tcBorders>
              <w:top w:val="single" w:sz="4" w:space="0" w:color="auto"/>
              <w:left w:val="single" w:sz="4" w:space="0" w:color="000000"/>
              <w:bottom w:val="single" w:sz="4" w:space="0" w:color="000000"/>
              <w:right w:val="single" w:sz="4" w:space="0" w:color="auto"/>
            </w:tcBorders>
          </w:tcPr>
          <w:p w14:paraId="3C36E4B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657" w:type="dxa"/>
            <w:gridSpan w:val="2"/>
            <w:tcBorders>
              <w:top w:val="single" w:sz="4" w:space="0" w:color="auto"/>
              <w:left w:val="single" w:sz="4" w:space="0" w:color="auto"/>
              <w:bottom w:val="single" w:sz="4" w:space="0" w:color="000000"/>
              <w:right w:val="nil"/>
            </w:tcBorders>
          </w:tcPr>
          <w:p w14:paraId="20F1146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851"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14:paraId="5BA877AD"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709" w:type="dxa"/>
            <w:gridSpan w:val="3"/>
            <w:tcBorders>
              <w:top w:val="single" w:sz="4" w:space="0" w:color="auto"/>
              <w:left w:val="single" w:sz="4" w:space="0" w:color="000000"/>
              <w:bottom w:val="single" w:sz="4" w:space="0" w:color="000000"/>
              <w:right w:val="nil"/>
            </w:tcBorders>
            <w:tcMar>
              <w:top w:w="0" w:type="dxa"/>
              <w:left w:w="108" w:type="dxa"/>
              <w:bottom w:w="0" w:type="dxa"/>
              <w:right w:w="108" w:type="dxa"/>
            </w:tcMar>
          </w:tcPr>
          <w:p w14:paraId="690413E4"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567" w:type="dxa"/>
            <w:tcBorders>
              <w:top w:val="single" w:sz="4" w:space="0" w:color="auto"/>
              <w:left w:val="single" w:sz="4" w:space="0" w:color="000000"/>
              <w:bottom w:val="single" w:sz="4" w:space="0" w:color="000000"/>
              <w:right w:val="nil"/>
            </w:tcBorders>
            <w:tcMar>
              <w:top w:w="0" w:type="dxa"/>
              <w:left w:w="108" w:type="dxa"/>
              <w:bottom w:w="0" w:type="dxa"/>
              <w:right w:w="108" w:type="dxa"/>
            </w:tcMar>
          </w:tcPr>
          <w:p w14:paraId="5C7C0F2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850" w:type="dxa"/>
            <w:gridSpan w:val="3"/>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1E5F537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35</w:t>
            </w:r>
          </w:p>
        </w:tc>
        <w:tc>
          <w:tcPr>
            <w:tcW w:w="506" w:type="dxa"/>
            <w:tcBorders>
              <w:top w:val="single" w:sz="4" w:space="0" w:color="auto"/>
              <w:left w:val="single" w:sz="4" w:space="0" w:color="auto"/>
              <w:bottom w:val="single" w:sz="4" w:space="0" w:color="000000"/>
              <w:right w:val="single" w:sz="4" w:space="0" w:color="000000"/>
            </w:tcBorders>
          </w:tcPr>
          <w:p w14:paraId="4A12E54F"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28</w:t>
            </w:r>
          </w:p>
        </w:tc>
      </w:tr>
      <w:tr w:rsidR="00A00F14" w14:paraId="2BFC6047" w14:textId="77777777" w:rsidTr="00D713FD">
        <w:trPr>
          <w:trHeight w:val="343"/>
        </w:trPr>
        <w:tc>
          <w:tcPr>
            <w:tcW w:w="4320" w:type="dxa"/>
            <w:gridSpan w:val="2"/>
            <w:tcBorders>
              <w:top w:val="single" w:sz="4" w:space="0" w:color="000000"/>
              <w:left w:val="single" w:sz="4" w:space="0" w:color="000000"/>
              <w:bottom w:val="single" w:sz="4" w:space="0" w:color="000000"/>
              <w:right w:val="nil"/>
            </w:tcBorders>
          </w:tcPr>
          <w:p w14:paraId="16004736" w14:textId="77777777" w:rsidR="00A00F14" w:rsidRDefault="00A00F14" w:rsidP="00D713FD">
            <w:pPr>
              <w:spacing w:before="60" w:after="6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720" w:type="dxa"/>
            <w:gridSpan w:val="2"/>
            <w:tcBorders>
              <w:top w:val="single" w:sz="4" w:space="0" w:color="000000"/>
              <w:left w:val="single" w:sz="4" w:space="0" w:color="000000"/>
              <w:bottom w:val="single" w:sz="4" w:space="0" w:color="000000"/>
              <w:right w:val="nil"/>
            </w:tcBorders>
          </w:tcPr>
          <w:p w14:paraId="23B897F8"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720" w:type="dxa"/>
            <w:gridSpan w:val="2"/>
            <w:tcBorders>
              <w:top w:val="single" w:sz="4" w:space="0" w:color="000000"/>
              <w:left w:val="single" w:sz="4" w:space="0" w:color="000000"/>
              <w:bottom w:val="single" w:sz="4" w:space="0" w:color="000000"/>
              <w:right w:val="single" w:sz="4" w:space="0" w:color="auto"/>
            </w:tcBorders>
          </w:tcPr>
          <w:p w14:paraId="7BAAC527"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657" w:type="dxa"/>
            <w:gridSpan w:val="2"/>
            <w:tcBorders>
              <w:top w:val="single" w:sz="4" w:space="0" w:color="000000"/>
              <w:left w:val="single" w:sz="4" w:space="0" w:color="auto"/>
              <w:bottom w:val="single" w:sz="4" w:space="0" w:color="000000"/>
              <w:right w:val="nil"/>
            </w:tcBorders>
          </w:tcPr>
          <w:p w14:paraId="615A74FC"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6646BF49"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325484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0851E5A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48E494DB"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50</w:t>
            </w:r>
          </w:p>
        </w:tc>
        <w:tc>
          <w:tcPr>
            <w:tcW w:w="506" w:type="dxa"/>
            <w:tcBorders>
              <w:top w:val="single" w:sz="4" w:space="0" w:color="000000"/>
              <w:left w:val="single" w:sz="4" w:space="0" w:color="auto"/>
              <w:bottom w:val="single" w:sz="4" w:space="0" w:color="000000"/>
              <w:right w:val="single" w:sz="4" w:space="0" w:color="000000"/>
            </w:tcBorders>
          </w:tcPr>
          <w:p w14:paraId="042F7732" w14:textId="77777777" w:rsidR="00A00F14" w:rsidRDefault="00A00F14" w:rsidP="00D713FD">
            <w:pPr>
              <w:spacing w:before="60" w:after="6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w:t>
            </w:r>
          </w:p>
        </w:tc>
      </w:tr>
      <w:tr w:rsidR="00A00F14" w14:paraId="6E756E5E" w14:textId="77777777" w:rsidTr="00D713FD">
        <w:trPr>
          <w:trHeight w:val="415"/>
        </w:trPr>
        <w:tc>
          <w:tcPr>
            <w:tcW w:w="4320" w:type="dxa"/>
            <w:gridSpan w:val="2"/>
            <w:tcBorders>
              <w:top w:val="single" w:sz="4" w:space="0" w:color="000000"/>
              <w:left w:val="single" w:sz="4" w:space="0" w:color="000000"/>
              <w:bottom w:val="single" w:sz="4" w:space="0" w:color="000000"/>
              <w:right w:val="nil"/>
            </w:tcBorders>
          </w:tcPr>
          <w:p w14:paraId="0C065698" w14:textId="77777777" w:rsidR="00A00F14" w:rsidRDefault="00A00F14" w:rsidP="00D713FD">
            <w:pPr>
              <w:spacing w:before="60" w:after="6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720" w:type="dxa"/>
            <w:gridSpan w:val="2"/>
            <w:tcBorders>
              <w:top w:val="single" w:sz="4" w:space="0" w:color="000000"/>
              <w:left w:val="single" w:sz="4" w:space="0" w:color="000000"/>
              <w:bottom w:val="single" w:sz="4" w:space="0" w:color="000000"/>
              <w:right w:val="nil"/>
            </w:tcBorders>
          </w:tcPr>
          <w:p w14:paraId="6A34ADAE"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720" w:type="dxa"/>
            <w:gridSpan w:val="2"/>
            <w:tcBorders>
              <w:top w:val="single" w:sz="4" w:space="0" w:color="000000"/>
              <w:left w:val="single" w:sz="4" w:space="0" w:color="000000"/>
              <w:bottom w:val="single" w:sz="4" w:space="0" w:color="000000"/>
              <w:right w:val="single" w:sz="4" w:space="0" w:color="auto"/>
            </w:tcBorders>
          </w:tcPr>
          <w:p w14:paraId="01F7C95A"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657" w:type="dxa"/>
            <w:gridSpan w:val="2"/>
            <w:tcBorders>
              <w:top w:val="single" w:sz="4" w:space="0" w:color="000000"/>
              <w:left w:val="single" w:sz="4" w:space="0" w:color="auto"/>
              <w:bottom w:val="single" w:sz="4" w:space="0" w:color="000000"/>
              <w:right w:val="nil"/>
            </w:tcBorders>
          </w:tcPr>
          <w:p w14:paraId="19F42CB5"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31</w:t>
            </w:r>
          </w:p>
        </w:tc>
        <w:tc>
          <w:tcPr>
            <w:tcW w:w="851"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4763D946"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709" w:type="dxa"/>
            <w:gridSpan w:val="3"/>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5C9321C7"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567" w:type="dxa"/>
            <w:tcBorders>
              <w:top w:val="single" w:sz="4" w:space="0" w:color="000000"/>
              <w:left w:val="single" w:sz="4" w:space="0" w:color="000000"/>
              <w:bottom w:val="single" w:sz="4" w:space="0" w:color="000000"/>
              <w:right w:val="nil"/>
            </w:tcBorders>
            <w:tcMar>
              <w:top w:w="0" w:type="dxa"/>
              <w:left w:w="108" w:type="dxa"/>
              <w:bottom w:w="0" w:type="dxa"/>
              <w:right w:w="108" w:type="dxa"/>
            </w:tcMar>
          </w:tcPr>
          <w:p w14:paraId="1383B6D9"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33</w:t>
            </w:r>
          </w:p>
        </w:tc>
        <w:tc>
          <w:tcPr>
            <w:tcW w:w="850" w:type="dxa"/>
            <w:gridSpan w:val="3"/>
            <w:tcBorders>
              <w:top w:val="single" w:sz="4" w:space="0" w:color="000000"/>
              <w:left w:val="single" w:sz="4" w:space="0" w:color="000000"/>
              <w:bottom w:val="single" w:sz="4" w:space="0" w:color="000000"/>
              <w:right w:val="single" w:sz="4" w:space="0" w:color="auto"/>
            </w:tcBorders>
            <w:tcMar>
              <w:top w:w="0" w:type="dxa"/>
              <w:left w:w="108" w:type="dxa"/>
              <w:bottom w:w="0" w:type="dxa"/>
              <w:right w:w="108" w:type="dxa"/>
            </w:tcMar>
          </w:tcPr>
          <w:p w14:paraId="3F0A575B"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161</w:t>
            </w:r>
          </w:p>
        </w:tc>
        <w:tc>
          <w:tcPr>
            <w:tcW w:w="506" w:type="dxa"/>
            <w:tcBorders>
              <w:top w:val="single" w:sz="4" w:space="0" w:color="000000"/>
              <w:left w:val="single" w:sz="4" w:space="0" w:color="auto"/>
              <w:bottom w:val="single" w:sz="4" w:space="0" w:color="000000"/>
              <w:right w:val="single" w:sz="4" w:space="0" w:color="000000"/>
            </w:tcBorders>
          </w:tcPr>
          <w:p w14:paraId="0AC62490" w14:textId="77777777" w:rsidR="00A00F14" w:rsidRPr="002457CE" w:rsidRDefault="00A00F14" w:rsidP="00D713FD">
            <w:pPr>
              <w:spacing w:before="60" w:after="60" w:line="240" w:lineRule="auto"/>
              <w:jc w:val="center"/>
              <w:rPr>
                <w:rFonts w:ascii="Times New Roman" w:eastAsia="Times New Roman" w:hAnsi="Times New Roman"/>
                <w:b/>
                <w:kern w:val="0"/>
                <w:sz w:val="24"/>
                <w:szCs w:val="24"/>
              </w:rPr>
            </w:pPr>
            <w:r w:rsidRPr="002457CE">
              <w:rPr>
                <w:rFonts w:ascii="Times New Roman" w:eastAsia="Times New Roman" w:hAnsi="Times New Roman"/>
                <w:b/>
                <w:kern w:val="0"/>
                <w:sz w:val="24"/>
                <w:szCs w:val="24"/>
              </w:rPr>
              <w:t>130</w:t>
            </w:r>
          </w:p>
        </w:tc>
      </w:tr>
    </w:tbl>
    <w:p w14:paraId="2A1805FC" w14:textId="77777777" w:rsidR="00A00F14" w:rsidRPr="009B3AE6" w:rsidRDefault="00A00F14" w:rsidP="00A00F14">
      <w:pPr>
        <w:spacing w:before="120" w:after="120" w:line="240" w:lineRule="auto"/>
        <w:jc w:val="center"/>
        <w:rPr>
          <w:sz w:val="28"/>
        </w:rPr>
      </w:pPr>
      <w:r w:rsidRPr="009B3AE6">
        <w:rPr>
          <w:rFonts w:ascii="Times New Roman" w:hAnsi="Times New Roman"/>
          <w:b/>
          <w:sz w:val="28"/>
          <w:szCs w:val="24"/>
        </w:rPr>
        <w:t>Примерный годовой учебный план начального общего образования</w:t>
      </w:r>
      <w:r w:rsidRPr="009B3AE6">
        <w:rPr>
          <w:rFonts w:ascii="Times New Roman" w:hAnsi="Times New Roman"/>
          <w:b/>
          <w:sz w:val="28"/>
          <w:szCs w:val="24"/>
        </w:rPr>
        <w:br/>
        <w:t>обучающихся с тяже</w:t>
      </w:r>
      <w:r>
        <w:rPr>
          <w:rFonts w:ascii="Times New Roman" w:hAnsi="Times New Roman"/>
          <w:b/>
          <w:sz w:val="28"/>
          <w:szCs w:val="24"/>
        </w:rPr>
        <w:t>лыми нарушениями речи (вариант 5.2</w:t>
      </w:r>
      <w:r w:rsidRPr="009B3AE6">
        <w:rPr>
          <w:rFonts w:ascii="Times New Roman" w:hAnsi="Times New Roman"/>
          <w:b/>
          <w:sz w:val="28"/>
          <w:szCs w:val="24"/>
        </w:rPr>
        <w:t>)</w:t>
      </w:r>
      <w:r>
        <w:rPr>
          <w:rFonts w:ascii="Times New Roman" w:hAnsi="Times New Roman"/>
          <w:b/>
          <w:sz w:val="28"/>
          <w:szCs w:val="24"/>
        </w:rPr>
        <w:br/>
      </w:r>
      <w:r w:rsidRPr="009B3AE6">
        <w:rPr>
          <w:rFonts w:ascii="Times New Roman" w:hAnsi="Times New Roman"/>
          <w:b/>
          <w:sz w:val="28"/>
          <w:szCs w:val="24"/>
        </w:rPr>
        <w:t>(</w:t>
      </w:r>
      <w:r w:rsidRPr="009B3AE6">
        <w:rPr>
          <w:rFonts w:ascii="Times New Roman" w:hAnsi="Times New Roman"/>
          <w:b/>
          <w:sz w:val="28"/>
          <w:szCs w:val="24"/>
          <w:lang w:val="en-US"/>
        </w:rPr>
        <w:t>II</w:t>
      </w:r>
      <w:r w:rsidRPr="009D58F2">
        <w:rPr>
          <w:rFonts w:ascii="Times New Roman" w:hAnsi="Times New Roman"/>
          <w:b/>
          <w:sz w:val="28"/>
          <w:szCs w:val="24"/>
        </w:rPr>
        <w:t xml:space="preserve"> </w:t>
      </w:r>
      <w:r w:rsidRPr="009B3AE6">
        <w:rPr>
          <w:rFonts w:ascii="Times New Roman" w:hAnsi="Times New Roman"/>
          <w:b/>
          <w:sz w:val="28"/>
          <w:szCs w:val="24"/>
        </w:rPr>
        <w:t>отделение</w:t>
      </w:r>
      <w:r w:rsidRPr="009B3AE6">
        <w:rPr>
          <w:rFonts w:ascii="Times New Roman" w:hAnsi="Times New Roman"/>
          <w:b/>
          <w:sz w:val="28"/>
          <w:szCs w:val="28"/>
        </w:rPr>
        <w:t>)</w:t>
      </w:r>
    </w:p>
    <w:tbl>
      <w:tblPr>
        <w:tblW w:w="9900" w:type="dxa"/>
        <w:tblInd w:w="-72" w:type="dxa"/>
        <w:tblLayout w:type="fixed"/>
        <w:tblCellMar>
          <w:left w:w="10" w:type="dxa"/>
          <w:right w:w="10" w:type="dxa"/>
        </w:tblCellMar>
        <w:tblLook w:val="00A0" w:firstRow="1" w:lastRow="0" w:firstColumn="1" w:lastColumn="0" w:noHBand="0" w:noVBand="0"/>
      </w:tblPr>
      <w:tblGrid>
        <w:gridCol w:w="2320"/>
        <w:gridCol w:w="144"/>
        <w:gridCol w:w="2311"/>
        <w:gridCol w:w="7"/>
        <w:gridCol w:w="677"/>
        <w:gridCol w:w="117"/>
        <w:gridCol w:w="17"/>
        <w:gridCol w:w="7"/>
        <w:gridCol w:w="6"/>
        <w:gridCol w:w="941"/>
        <w:gridCol w:w="6"/>
        <w:gridCol w:w="1033"/>
        <w:gridCol w:w="6"/>
        <w:gridCol w:w="48"/>
        <w:gridCol w:w="1037"/>
        <w:gridCol w:w="44"/>
        <w:gridCol w:w="6"/>
        <w:gridCol w:w="1173"/>
      </w:tblGrid>
      <w:tr w:rsidR="00A00F14" w14:paraId="1DBAA7AB" w14:textId="77777777" w:rsidTr="00D713FD">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6AA5582"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3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9F4892"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3946" w:type="dxa"/>
            <w:gridSpan w:val="1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AFFC0E"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657809"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42EE71F9" w14:textId="77777777" w:rsidTr="00D713FD">
        <w:tc>
          <w:tcPr>
            <w:tcW w:w="2464" w:type="dxa"/>
            <w:gridSpan w:val="2"/>
            <w:vMerge/>
            <w:tcBorders>
              <w:top w:val="nil"/>
              <w:left w:val="single" w:sz="4" w:space="0" w:color="auto"/>
              <w:bottom w:val="nil"/>
              <w:right w:val="nil"/>
            </w:tcBorders>
            <w:vAlign w:val="center"/>
          </w:tcPr>
          <w:p w14:paraId="1CBF2004"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2311" w:type="dxa"/>
            <w:vMerge/>
            <w:tcBorders>
              <w:top w:val="single" w:sz="4" w:space="0" w:color="000000"/>
              <w:left w:val="single" w:sz="4" w:space="0" w:color="000000"/>
              <w:bottom w:val="single" w:sz="4" w:space="0" w:color="000000"/>
              <w:right w:val="single" w:sz="4" w:space="0" w:color="000000"/>
            </w:tcBorders>
            <w:vAlign w:val="center"/>
          </w:tcPr>
          <w:p w14:paraId="6B3C0B92"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6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4E33C"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1088"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E7718"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8BCF1F"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5DEAF" w14:textId="77777777" w:rsidR="00A00F14" w:rsidRDefault="00A00F14" w:rsidP="00D713FD">
            <w:pPr>
              <w:spacing w:after="0" w:line="240" w:lineRule="auto"/>
              <w:jc w:val="center"/>
              <w:rPr>
                <w:sz w:val="24"/>
                <w:szCs w:val="24"/>
              </w:rPr>
            </w:pPr>
            <w:r>
              <w:rPr>
                <w:rFonts w:ascii="Times New Roman" w:eastAsia="Times New Roman" w:hAnsi="Times New Roman"/>
                <w:b/>
                <w:kern w:val="0"/>
                <w:sz w:val="24"/>
                <w:szCs w:val="24"/>
                <w:lang w:val="en-US"/>
              </w:rPr>
              <w:t>IV</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CB452" w14:textId="77777777" w:rsidR="00A00F14" w:rsidRDefault="00A00F14" w:rsidP="00D713FD">
            <w:pPr>
              <w:spacing w:after="0" w:line="240" w:lineRule="auto"/>
              <w:jc w:val="both"/>
              <w:rPr>
                <w:rFonts w:ascii="Times New Roman" w:eastAsia="Times New Roman" w:hAnsi="Times New Roman"/>
                <w:b/>
                <w:kern w:val="0"/>
                <w:sz w:val="24"/>
                <w:szCs w:val="24"/>
              </w:rPr>
            </w:pPr>
          </w:p>
        </w:tc>
      </w:tr>
      <w:tr w:rsidR="00A00F14" w14:paraId="55E05CE2" w14:textId="77777777" w:rsidTr="00D713FD">
        <w:trPr>
          <w:trHeight w:val="275"/>
        </w:trPr>
        <w:tc>
          <w:tcPr>
            <w:tcW w:w="9900" w:type="dxa"/>
            <w:gridSpan w:val="18"/>
            <w:tcBorders>
              <w:top w:val="single" w:sz="4" w:space="0" w:color="000000"/>
              <w:left w:val="single" w:sz="4" w:space="0" w:color="auto"/>
              <w:bottom w:val="single" w:sz="4" w:space="0" w:color="000000"/>
              <w:right w:val="single" w:sz="4" w:space="0" w:color="000000"/>
            </w:tcBorders>
          </w:tcPr>
          <w:p w14:paraId="50974289" w14:textId="77777777" w:rsidR="00A00F14" w:rsidRDefault="00A00F14" w:rsidP="00D713FD">
            <w:pPr>
              <w:spacing w:after="0" w:line="240" w:lineRule="auto"/>
              <w:ind w:firstLine="665"/>
              <w:jc w:val="both"/>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r>
      <w:tr w:rsidR="00A00F14" w14:paraId="155F23CE" w14:textId="77777777" w:rsidTr="00D713FD">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B581F26" w14:textId="77777777" w:rsidR="00A00F14" w:rsidRDefault="00A00F14" w:rsidP="00D713FD">
            <w:pPr>
              <w:spacing w:after="0" w:line="240" w:lineRule="auto"/>
              <w:jc w:val="both"/>
              <w:rPr>
                <w:rFonts w:ascii="Times New Roman" w:eastAsia="Times New Roman" w:hAnsi="Times New Roman"/>
                <w:kern w:val="0"/>
                <w:sz w:val="24"/>
                <w:szCs w:val="24"/>
              </w:rPr>
            </w:pPr>
          </w:p>
          <w:p w14:paraId="1EAFAE8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Филология</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C63918"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92A5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29C5D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77D1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A750E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7442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408</w:t>
            </w:r>
          </w:p>
        </w:tc>
      </w:tr>
      <w:tr w:rsidR="00A00F14" w14:paraId="5926DF65" w14:textId="77777777" w:rsidTr="00D713FD">
        <w:tc>
          <w:tcPr>
            <w:tcW w:w="2464" w:type="dxa"/>
            <w:gridSpan w:val="2"/>
            <w:vMerge/>
            <w:tcBorders>
              <w:top w:val="nil"/>
              <w:left w:val="single" w:sz="4" w:space="0" w:color="auto"/>
              <w:bottom w:val="nil"/>
              <w:right w:val="nil"/>
            </w:tcBorders>
            <w:vAlign w:val="center"/>
          </w:tcPr>
          <w:p w14:paraId="7DED44D0"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75DB7F"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725B6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291DBE" w14:textId="77777777" w:rsidR="00A00F14" w:rsidRDefault="00A00F14" w:rsidP="00D713FD">
            <w:pPr>
              <w:spacing w:after="0" w:line="240" w:lineRule="auto"/>
              <w:jc w:val="center"/>
              <w:rPr>
                <w:rFonts w:ascii="Times New Roman" w:eastAsia="Times New Roman" w:hAnsi="Times New Roman"/>
                <w:kern w:val="0"/>
                <w:sz w:val="24"/>
                <w:szCs w:val="24"/>
              </w:rPr>
            </w:pP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6B2A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0861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4D68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165</w:t>
            </w:r>
          </w:p>
        </w:tc>
      </w:tr>
      <w:tr w:rsidR="00A00F14" w14:paraId="5B289D33" w14:textId="77777777" w:rsidTr="00D713FD">
        <w:tc>
          <w:tcPr>
            <w:tcW w:w="2464" w:type="dxa"/>
            <w:gridSpan w:val="2"/>
            <w:vMerge/>
            <w:tcBorders>
              <w:top w:val="nil"/>
              <w:left w:val="single" w:sz="4" w:space="0" w:color="auto"/>
              <w:bottom w:val="nil"/>
              <w:right w:val="nil"/>
            </w:tcBorders>
            <w:vAlign w:val="center"/>
          </w:tcPr>
          <w:p w14:paraId="4355042D"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8E0E1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BE3BE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BE5D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7CCDC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E59D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F9D9E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A00F14" w14:paraId="4EFE8A1E" w14:textId="77777777" w:rsidTr="00D713FD">
        <w:tc>
          <w:tcPr>
            <w:tcW w:w="2464" w:type="dxa"/>
            <w:gridSpan w:val="2"/>
            <w:vMerge/>
            <w:tcBorders>
              <w:top w:val="nil"/>
              <w:left w:val="single" w:sz="4" w:space="0" w:color="auto"/>
              <w:bottom w:val="nil"/>
              <w:right w:val="nil"/>
            </w:tcBorders>
            <w:vAlign w:val="center"/>
          </w:tcPr>
          <w:p w14:paraId="40238F29"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37E55F"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Иностранный язык</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67405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AE58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E422D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187D4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8BB07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204</w:t>
            </w:r>
          </w:p>
        </w:tc>
      </w:tr>
      <w:tr w:rsidR="00A00F14" w14:paraId="2601C1E7" w14:textId="77777777" w:rsidTr="00D713FD">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605918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AC4F0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60330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92870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522E0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D3F6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136</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713D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540</w:t>
            </w:r>
          </w:p>
        </w:tc>
      </w:tr>
      <w:tr w:rsidR="00A00F14" w14:paraId="41615299" w14:textId="77777777" w:rsidTr="00D713FD">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892BC"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A20BA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5682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993DE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E9183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51F60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754E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A00F14" w14:paraId="317B2931" w14:textId="77777777" w:rsidTr="00D713FD">
        <w:tc>
          <w:tcPr>
            <w:tcW w:w="246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A9D42"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Основы религиозных культур и светской этики.</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FD97A"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Основы религиозных культур и светской этики.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6D16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3BF2C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DC682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95313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8D943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r>
      <w:tr w:rsidR="00A00F14" w14:paraId="1D2012A3" w14:textId="77777777" w:rsidTr="00D713FD">
        <w:tc>
          <w:tcPr>
            <w:tcW w:w="2464"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5CE80D59" w14:textId="77777777" w:rsidR="00A00F14" w:rsidRDefault="00A00F14" w:rsidP="00D713FD">
            <w:pPr>
              <w:spacing w:after="0" w:line="240" w:lineRule="auto"/>
              <w:jc w:val="both"/>
              <w:rPr>
                <w:rFonts w:ascii="Times New Roman" w:eastAsia="Times New Roman" w:hAnsi="Times New Roman"/>
                <w:kern w:val="0"/>
                <w:sz w:val="24"/>
                <w:szCs w:val="24"/>
              </w:rPr>
            </w:pPr>
          </w:p>
          <w:p w14:paraId="4D54F349"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Искусство</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061D32"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Изобразительная деятельность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9AF3A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8274D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C8F26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096B1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EE26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7BAEFC9C" w14:textId="77777777" w:rsidTr="00D713FD">
        <w:tc>
          <w:tcPr>
            <w:tcW w:w="2464" w:type="dxa"/>
            <w:gridSpan w:val="2"/>
            <w:vMerge/>
            <w:tcBorders>
              <w:top w:val="nil"/>
              <w:left w:val="single" w:sz="4" w:space="0" w:color="auto"/>
              <w:bottom w:val="nil"/>
              <w:right w:val="nil"/>
            </w:tcBorders>
            <w:vAlign w:val="center"/>
          </w:tcPr>
          <w:p w14:paraId="7277B7CD"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D32356"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FFA1C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EE8C7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0638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76D9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4063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57BE3D4C" w14:textId="77777777" w:rsidTr="00D713FD">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31DF977"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Технология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F8096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D464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CFEF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5CF01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27C7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1DB53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w:t>
            </w:r>
          </w:p>
        </w:tc>
      </w:tr>
      <w:tr w:rsidR="00A00F14" w14:paraId="3908CF20" w14:textId="77777777" w:rsidTr="00D713FD">
        <w:tc>
          <w:tcPr>
            <w:tcW w:w="2464"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38427489"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3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7D8322"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1CA79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99</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6F9F8"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060F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5463E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896A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374</w:t>
            </w:r>
          </w:p>
        </w:tc>
      </w:tr>
      <w:tr w:rsidR="00A00F14" w14:paraId="7EA70E51" w14:textId="77777777" w:rsidTr="00D713FD">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ED086" w14:textId="77777777" w:rsidR="00A00F14" w:rsidRDefault="00A00F14" w:rsidP="00D713FD">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p w14:paraId="47926C9C" w14:textId="77777777" w:rsidR="00A00F14" w:rsidRDefault="00A00F14" w:rsidP="00D713FD">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 xml:space="preserve"> </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5D84E5"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561</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C0386F"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41BBBD"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135" w:type="dxa"/>
            <w:gridSpan w:val="4"/>
            <w:tcBorders>
              <w:top w:val="single" w:sz="4" w:space="0" w:color="000000"/>
              <w:left w:val="single" w:sz="4" w:space="0" w:color="000000"/>
              <w:bottom w:val="single" w:sz="4" w:space="0" w:color="000000"/>
              <w:right w:val="single" w:sz="4" w:space="0" w:color="000000"/>
            </w:tcBorders>
          </w:tcPr>
          <w:p w14:paraId="5ACC0B17"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748</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24B7E"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2805</w:t>
            </w:r>
          </w:p>
        </w:tc>
      </w:tr>
      <w:tr w:rsidR="00A00F14" w14:paraId="1DFA18F8" w14:textId="77777777" w:rsidTr="00D713FD">
        <w:tc>
          <w:tcPr>
            <w:tcW w:w="47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D28B1" w14:textId="77777777" w:rsidR="00A00F14" w:rsidRPr="007E6039" w:rsidRDefault="00A00F14" w:rsidP="00D713FD">
            <w:pPr>
              <w:spacing w:after="0" w:line="240" w:lineRule="auto"/>
              <w:jc w:val="both"/>
              <w:rPr>
                <w:rFonts w:ascii="Times New Roman" w:eastAsia="Times New Roman" w:hAnsi="Times New Roman"/>
                <w:kern w:val="0"/>
                <w:sz w:val="24"/>
                <w:szCs w:val="24"/>
              </w:rPr>
            </w:pPr>
            <w:r w:rsidRPr="007E6039">
              <w:rPr>
                <w:rFonts w:ascii="Times New Roman" w:eastAsia="Times New Roman" w:hAnsi="Times New Roman"/>
                <w:b/>
                <w:kern w:val="0"/>
                <w:sz w:val="24"/>
                <w:szCs w:val="24"/>
              </w:rPr>
              <w:t>Часть учебного плана, формируемого участниками образовательных отношений</w:t>
            </w:r>
            <w:r>
              <w:rPr>
                <w:rFonts w:ascii="Times New Roman" w:eastAsia="Times New Roman" w:hAnsi="Times New Roman"/>
                <w:kern w:val="0"/>
                <w:sz w:val="24"/>
                <w:szCs w:val="24"/>
              </w:rPr>
              <w:t xml:space="preserve"> (при 5-дневной учебной неделе</w:t>
            </w:r>
            <w:r w:rsidRPr="007E6039">
              <w:rPr>
                <w:rFonts w:ascii="Times New Roman" w:eastAsia="Times New Roman" w:hAnsi="Times New Roman"/>
                <w:kern w:val="0"/>
                <w:sz w:val="24"/>
                <w:szCs w:val="24"/>
              </w:rPr>
              <w:t>)</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6F047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132</w:t>
            </w:r>
          </w:p>
        </w:tc>
        <w:tc>
          <w:tcPr>
            <w:tcW w:w="95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B0DD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3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1FBFC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35"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0E50F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1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4519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234</w:t>
            </w:r>
          </w:p>
        </w:tc>
      </w:tr>
      <w:tr w:rsidR="00A00F14" w14:paraId="2560C65F" w14:textId="77777777" w:rsidTr="00D713FD">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9CAE26" w14:textId="77777777" w:rsidR="00A00F14" w:rsidRPr="007E6039" w:rsidRDefault="00A00F14" w:rsidP="00D713FD">
            <w:pPr>
              <w:spacing w:after="0" w:line="240" w:lineRule="auto"/>
              <w:jc w:val="both"/>
              <w:rPr>
                <w:rFonts w:ascii="Times New Roman" w:eastAsia="Times New Roman" w:hAnsi="Times New Roman"/>
                <w:kern w:val="0"/>
                <w:sz w:val="24"/>
                <w:szCs w:val="24"/>
              </w:rPr>
            </w:pPr>
            <w:r>
              <w:rPr>
                <w:rFonts w:ascii="Times New Roman" w:hAnsi="Times New Roman"/>
                <w:b/>
                <w:sz w:val="24"/>
                <w:szCs w:val="24"/>
              </w:rPr>
              <w:t>Предельно допустимая годовая</w:t>
            </w:r>
            <w:r w:rsidRPr="007E6039">
              <w:rPr>
                <w:rFonts w:ascii="Times New Roman" w:hAnsi="Times New Roman"/>
                <w:b/>
                <w:sz w:val="24"/>
                <w:szCs w:val="24"/>
              </w:rPr>
              <w:t xml:space="preserve"> нагрузка </w:t>
            </w:r>
            <w:r w:rsidRPr="007E6039">
              <w:rPr>
                <w:rFonts w:ascii="Times New Roman" w:hAnsi="Times New Roman"/>
                <w:sz w:val="24"/>
                <w:szCs w:val="24"/>
              </w:rPr>
              <w:t>(при 5-дневной учебной неделе)</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D1A94A"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693</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5872A5"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32FA09"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AEF9CB"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782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1C860"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3039</w:t>
            </w:r>
          </w:p>
        </w:tc>
      </w:tr>
      <w:tr w:rsidR="00A00F14" w14:paraId="3F7727C4" w14:textId="77777777" w:rsidTr="00D713FD">
        <w:trPr>
          <w:trHeight w:val="417"/>
        </w:trPr>
        <w:tc>
          <w:tcPr>
            <w:tcW w:w="4782"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6E688"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tc>
        <w:tc>
          <w:tcPr>
            <w:tcW w:w="7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E6B5D6" w14:textId="77777777" w:rsidR="00A00F14" w:rsidRPr="00C17AD8" w:rsidRDefault="00A00F14" w:rsidP="00D713FD">
            <w:pPr>
              <w:spacing w:after="0" w:line="240" w:lineRule="auto"/>
              <w:jc w:val="center"/>
              <w:rPr>
                <w:rFonts w:ascii="Times New Roman" w:hAnsi="Times New Roman"/>
                <w:sz w:val="24"/>
                <w:szCs w:val="24"/>
              </w:rPr>
            </w:pPr>
            <w:r w:rsidRPr="00C17AD8">
              <w:rPr>
                <w:rFonts w:ascii="Times New Roman" w:hAnsi="Times New Roman"/>
                <w:sz w:val="24"/>
                <w:szCs w:val="24"/>
              </w:rPr>
              <w:t>99</w:t>
            </w:r>
          </w:p>
        </w:tc>
        <w:tc>
          <w:tcPr>
            <w:tcW w:w="971"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DAC90E" w14:textId="77777777" w:rsidR="00A00F14" w:rsidRPr="00C17AD8" w:rsidRDefault="00A00F14" w:rsidP="00D713FD">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04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5FF0BB" w14:textId="77777777" w:rsidR="00A00F14" w:rsidRPr="00C17AD8" w:rsidRDefault="00A00F14" w:rsidP="00D713FD">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08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A31D30" w14:textId="77777777" w:rsidR="00A00F14" w:rsidRPr="00C17AD8" w:rsidRDefault="00A00F14" w:rsidP="00D713FD">
            <w:pPr>
              <w:spacing w:after="0" w:line="240" w:lineRule="auto"/>
              <w:jc w:val="center"/>
              <w:rPr>
                <w:rFonts w:ascii="Times New Roman" w:hAnsi="Times New Roman"/>
                <w:sz w:val="24"/>
                <w:szCs w:val="24"/>
              </w:rPr>
            </w:pPr>
            <w:r w:rsidRPr="00C17AD8">
              <w:rPr>
                <w:rFonts w:ascii="Times New Roman" w:hAnsi="Times New Roman"/>
                <w:sz w:val="24"/>
                <w:szCs w:val="24"/>
              </w:rPr>
              <w:t>102</w:t>
            </w:r>
          </w:p>
        </w:tc>
        <w:tc>
          <w:tcPr>
            <w:tcW w:w="1223"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A37973" w14:textId="77777777" w:rsidR="00A00F14" w:rsidRPr="00C17AD8" w:rsidRDefault="00A00F14" w:rsidP="00D713FD">
            <w:pPr>
              <w:spacing w:after="0" w:line="240" w:lineRule="auto"/>
              <w:jc w:val="center"/>
              <w:rPr>
                <w:rFonts w:ascii="Times New Roman" w:hAnsi="Times New Roman"/>
                <w:sz w:val="24"/>
                <w:szCs w:val="24"/>
              </w:rPr>
            </w:pPr>
            <w:r w:rsidRPr="00C17AD8">
              <w:rPr>
                <w:rFonts w:ascii="Times New Roman" w:hAnsi="Times New Roman"/>
                <w:sz w:val="24"/>
                <w:szCs w:val="24"/>
              </w:rPr>
              <w:t>405</w:t>
            </w:r>
          </w:p>
        </w:tc>
      </w:tr>
      <w:tr w:rsidR="00A00F14" w14:paraId="7D534A61" w14:textId="77777777" w:rsidTr="00D713FD">
        <w:trPr>
          <w:trHeight w:val="588"/>
        </w:trPr>
        <w:tc>
          <w:tcPr>
            <w:tcW w:w="2320" w:type="dxa"/>
            <w:vMerge w:val="restart"/>
            <w:tcBorders>
              <w:top w:val="single" w:sz="4" w:space="0" w:color="000000"/>
              <w:left w:val="single" w:sz="4" w:space="0" w:color="000000"/>
              <w:right w:val="single" w:sz="4" w:space="0" w:color="auto"/>
            </w:tcBorders>
          </w:tcPr>
          <w:p w14:paraId="593D5A3A"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 xml:space="preserve"> Коррекционно-развивающая область</w:t>
            </w:r>
          </w:p>
          <w:p w14:paraId="21BB3C9D" w14:textId="77777777" w:rsidR="00A00F14" w:rsidRDefault="00A00F14" w:rsidP="00D713FD">
            <w:pPr>
              <w:spacing w:after="0" w:line="240" w:lineRule="auto"/>
              <w:rPr>
                <w:rFonts w:ascii="Times New Roman" w:hAnsi="Times New Roman"/>
                <w:b/>
                <w:sz w:val="24"/>
                <w:szCs w:val="24"/>
              </w:rPr>
            </w:pPr>
          </w:p>
          <w:p w14:paraId="271108D6" w14:textId="77777777" w:rsidR="00A00F14" w:rsidRDefault="00A00F14" w:rsidP="00D713FD">
            <w:pPr>
              <w:spacing w:after="0" w:line="240" w:lineRule="auto"/>
              <w:rPr>
                <w:rFonts w:ascii="Times New Roman" w:hAnsi="Times New Roman"/>
                <w:b/>
                <w:sz w:val="24"/>
                <w:szCs w:val="24"/>
              </w:rPr>
            </w:pPr>
          </w:p>
          <w:p w14:paraId="538CBD40" w14:textId="77777777" w:rsidR="00A00F14" w:rsidRDefault="00A00F14" w:rsidP="00D713FD">
            <w:pPr>
              <w:spacing w:after="0" w:line="240" w:lineRule="auto"/>
              <w:rPr>
                <w:rFonts w:ascii="Times New Roman" w:hAnsi="Times New Roman"/>
                <w:b/>
                <w:sz w:val="24"/>
                <w:szCs w:val="24"/>
              </w:rPr>
            </w:pPr>
          </w:p>
        </w:tc>
        <w:tc>
          <w:tcPr>
            <w:tcW w:w="2462" w:type="dxa"/>
            <w:gridSpan w:val="3"/>
            <w:vMerge w:val="restart"/>
            <w:tcBorders>
              <w:top w:val="single" w:sz="4" w:space="0" w:color="000000"/>
              <w:left w:val="single" w:sz="4" w:space="0" w:color="auto"/>
              <w:bottom w:val="single" w:sz="4" w:space="0" w:color="000000"/>
              <w:right w:val="single" w:sz="4" w:space="0" w:color="000000"/>
            </w:tcBorders>
          </w:tcPr>
          <w:p w14:paraId="59453357"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3945" w:type="dxa"/>
            <w:gridSpan w:val="13"/>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4ECF6A72"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год по классам</w:t>
            </w:r>
          </w:p>
        </w:tc>
        <w:tc>
          <w:tcPr>
            <w:tcW w:w="117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3691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b/>
                <w:kern w:val="0"/>
                <w:sz w:val="24"/>
                <w:szCs w:val="24"/>
              </w:rPr>
              <w:t>Всего</w:t>
            </w:r>
          </w:p>
        </w:tc>
      </w:tr>
      <w:tr w:rsidR="00A00F14" w14:paraId="126F0CE9" w14:textId="77777777" w:rsidTr="00D713FD">
        <w:trPr>
          <w:trHeight w:val="516"/>
        </w:trPr>
        <w:tc>
          <w:tcPr>
            <w:tcW w:w="2320" w:type="dxa"/>
            <w:vMerge/>
            <w:tcBorders>
              <w:left w:val="single" w:sz="4" w:space="0" w:color="000000"/>
              <w:right w:val="single" w:sz="4" w:space="0" w:color="auto"/>
            </w:tcBorders>
            <w:vAlign w:val="center"/>
          </w:tcPr>
          <w:p w14:paraId="7F595FD3" w14:textId="77777777" w:rsidR="00A00F14" w:rsidRDefault="00A00F14" w:rsidP="00D713FD">
            <w:pPr>
              <w:spacing w:after="0" w:line="240" w:lineRule="auto"/>
              <w:rPr>
                <w:rFonts w:ascii="Times New Roman" w:hAnsi="Times New Roman"/>
                <w:b/>
                <w:sz w:val="24"/>
                <w:szCs w:val="24"/>
              </w:rPr>
            </w:pPr>
          </w:p>
        </w:tc>
        <w:tc>
          <w:tcPr>
            <w:tcW w:w="2462" w:type="dxa"/>
            <w:gridSpan w:val="3"/>
            <w:vMerge/>
            <w:tcBorders>
              <w:top w:val="single" w:sz="4" w:space="0" w:color="000000"/>
              <w:left w:val="single" w:sz="4" w:space="0" w:color="auto"/>
              <w:bottom w:val="single" w:sz="4" w:space="0" w:color="000000"/>
              <w:right w:val="single" w:sz="4" w:space="0" w:color="000000"/>
            </w:tcBorders>
            <w:vAlign w:val="center"/>
          </w:tcPr>
          <w:p w14:paraId="22BE13C5" w14:textId="77777777" w:rsidR="00A00F14" w:rsidRDefault="00A00F14" w:rsidP="00D713FD">
            <w:pPr>
              <w:suppressAutoHyphens w:val="0"/>
              <w:spacing w:after="0" w:line="240" w:lineRule="auto"/>
              <w:rPr>
                <w:rFonts w:ascii="Times New Roman" w:hAnsi="Times New Roman"/>
                <w:b/>
                <w:sz w:val="24"/>
                <w:szCs w:val="24"/>
              </w:rPr>
            </w:pPr>
          </w:p>
        </w:tc>
        <w:tc>
          <w:tcPr>
            <w:tcW w:w="824" w:type="dxa"/>
            <w:gridSpan w:val="5"/>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7109389E"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941" w:type="dxa"/>
            <w:tcBorders>
              <w:top w:val="single" w:sz="4" w:space="0" w:color="auto"/>
              <w:left w:val="single" w:sz="4" w:space="0" w:color="auto"/>
              <w:bottom w:val="single" w:sz="4" w:space="0" w:color="000000"/>
              <w:right w:val="single" w:sz="4" w:space="0" w:color="auto"/>
            </w:tcBorders>
          </w:tcPr>
          <w:p w14:paraId="09CDED41"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93" w:type="dxa"/>
            <w:gridSpan w:val="4"/>
            <w:tcBorders>
              <w:top w:val="single" w:sz="4" w:space="0" w:color="auto"/>
              <w:left w:val="single" w:sz="4" w:space="0" w:color="auto"/>
              <w:bottom w:val="single" w:sz="4" w:space="0" w:color="000000"/>
              <w:right w:val="single" w:sz="4" w:space="0" w:color="auto"/>
            </w:tcBorders>
          </w:tcPr>
          <w:p w14:paraId="3C1380CC"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1087" w:type="dxa"/>
            <w:gridSpan w:val="3"/>
            <w:tcBorders>
              <w:top w:val="single" w:sz="4" w:space="0" w:color="auto"/>
              <w:left w:val="single" w:sz="4" w:space="0" w:color="auto"/>
              <w:bottom w:val="single" w:sz="4" w:space="0" w:color="000000"/>
              <w:right w:val="single" w:sz="4" w:space="0" w:color="000000"/>
            </w:tcBorders>
          </w:tcPr>
          <w:p w14:paraId="5340F610"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b/>
                <w:kern w:val="0"/>
                <w:sz w:val="24"/>
                <w:szCs w:val="24"/>
                <w:lang w:val="en-US"/>
              </w:rPr>
              <w:t>IV</w:t>
            </w:r>
          </w:p>
        </w:tc>
        <w:tc>
          <w:tcPr>
            <w:tcW w:w="1173" w:type="dxa"/>
            <w:vMerge/>
            <w:tcBorders>
              <w:top w:val="single" w:sz="4" w:space="0" w:color="000000"/>
              <w:left w:val="single" w:sz="4" w:space="0" w:color="000000"/>
              <w:bottom w:val="single" w:sz="4" w:space="0" w:color="000000"/>
              <w:right w:val="single" w:sz="4" w:space="0" w:color="000000"/>
            </w:tcBorders>
            <w:vAlign w:val="center"/>
          </w:tcPr>
          <w:p w14:paraId="7E2CA97D"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r>
      <w:tr w:rsidR="00A00F14" w14:paraId="223881B4" w14:textId="77777777" w:rsidTr="00D713FD">
        <w:tc>
          <w:tcPr>
            <w:tcW w:w="2320" w:type="dxa"/>
            <w:vMerge/>
            <w:tcBorders>
              <w:left w:val="single" w:sz="4" w:space="0" w:color="000000"/>
              <w:right w:val="single" w:sz="4" w:space="0" w:color="auto"/>
            </w:tcBorders>
          </w:tcPr>
          <w:p w14:paraId="494EFAB8" w14:textId="77777777" w:rsidR="00A00F14" w:rsidRDefault="00A00F14" w:rsidP="00D713FD">
            <w:pPr>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14:paraId="75F547E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4215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0FD7E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A95D5"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B2C8D8"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FF6B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67</w:t>
            </w:r>
          </w:p>
        </w:tc>
      </w:tr>
      <w:tr w:rsidR="00A00F14" w14:paraId="7FD98AA0" w14:textId="77777777" w:rsidTr="00D713FD">
        <w:trPr>
          <w:trHeight w:val="210"/>
        </w:trPr>
        <w:tc>
          <w:tcPr>
            <w:tcW w:w="2320" w:type="dxa"/>
            <w:vMerge/>
            <w:tcBorders>
              <w:left w:val="single" w:sz="4" w:space="0" w:color="000000"/>
              <w:right w:val="single" w:sz="4" w:space="0" w:color="auto"/>
            </w:tcBorders>
            <w:vAlign w:val="center"/>
          </w:tcPr>
          <w:p w14:paraId="6CD4AB36" w14:textId="77777777" w:rsidR="00A00F14" w:rsidRDefault="00A00F14" w:rsidP="00D713FD">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14:paraId="35B918C6" w14:textId="77777777" w:rsidR="00A00F14" w:rsidRDefault="00A00F14" w:rsidP="00D713FD">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83BF9" w14:textId="77777777" w:rsidR="00A00F14" w:rsidRDefault="00A00F14" w:rsidP="00D713FD">
            <w:pPr>
              <w:spacing w:after="0" w:line="240" w:lineRule="auto"/>
              <w:jc w:val="center"/>
              <w:rPr>
                <w:rFonts w:ascii="Times New Roman" w:hAnsi="Times New Roman"/>
                <w:sz w:val="24"/>
                <w:szCs w:val="24"/>
              </w:rPr>
            </w:pPr>
            <w:r>
              <w:rPr>
                <w:rFonts w:ascii="Times New Roman" w:hAnsi="Times New Roman"/>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21835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8902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7FD39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4CEA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A00F14" w14:paraId="46EB39FD" w14:textId="77777777" w:rsidTr="00D713FD">
        <w:trPr>
          <w:trHeight w:val="210"/>
        </w:trPr>
        <w:tc>
          <w:tcPr>
            <w:tcW w:w="2320" w:type="dxa"/>
            <w:vMerge/>
            <w:tcBorders>
              <w:left w:val="single" w:sz="4" w:space="0" w:color="000000"/>
              <w:bottom w:val="single" w:sz="4" w:space="0" w:color="auto"/>
              <w:right w:val="single" w:sz="4" w:space="0" w:color="auto"/>
            </w:tcBorders>
            <w:vAlign w:val="center"/>
          </w:tcPr>
          <w:p w14:paraId="57A81CC7" w14:textId="77777777" w:rsidR="00A00F14" w:rsidRDefault="00A00F14" w:rsidP="00D713FD">
            <w:pPr>
              <w:suppressAutoHyphens w:val="0"/>
              <w:spacing w:after="0" w:line="240" w:lineRule="auto"/>
              <w:rPr>
                <w:rFonts w:ascii="Times New Roman" w:hAnsi="Times New Roman"/>
                <w:sz w:val="24"/>
                <w:szCs w:val="24"/>
              </w:rPr>
            </w:pPr>
          </w:p>
        </w:tc>
        <w:tc>
          <w:tcPr>
            <w:tcW w:w="2462" w:type="dxa"/>
            <w:gridSpan w:val="3"/>
            <w:tcBorders>
              <w:top w:val="single" w:sz="4" w:space="0" w:color="000000"/>
              <w:left w:val="single" w:sz="4" w:space="0" w:color="auto"/>
              <w:bottom w:val="single" w:sz="4" w:space="0" w:color="000000"/>
              <w:right w:val="single" w:sz="4" w:space="0" w:color="000000"/>
            </w:tcBorders>
          </w:tcPr>
          <w:p w14:paraId="6764D37C"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122A0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E3B45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8A97B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EA479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C8D04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338</w:t>
            </w:r>
          </w:p>
        </w:tc>
      </w:tr>
      <w:tr w:rsidR="00A00F14" w14:paraId="0BAD2C40" w14:textId="77777777" w:rsidTr="00D713FD">
        <w:tc>
          <w:tcPr>
            <w:tcW w:w="4782" w:type="dxa"/>
            <w:gridSpan w:val="4"/>
            <w:tcBorders>
              <w:top w:val="single" w:sz="4" w:space="0" w:color="auto"/>
              <w:left w:val="single" w:sz="4" w:space="0" w:color="000000"/>
              <w:bottom w:val="single" w:sz="4" w:space="0" w:color="auto"/>
              <w:right w:val="single" w:sz="4" w:space="0" w:color="000000"/>
            </w:tcBorders>
            <w:vAlign w:val="center"/>
          </w:tcPr>
          <w:p w14:paraId="491C84F6"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5BA5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66</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6A87C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E8A86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91449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1588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270</w:t>
            </w:r>
          </w:p>
        </w:tc>
      </w:tr>
      <w:tr w:rsidR="00A00F14" w14:paraId="1E9DE27C" w14:textId="77777777" w:rsidTr="00D713FD">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74F7F"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01701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231</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36CC1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4194F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FC50B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238</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19B4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945</w:t>
            </w:r>
          </w:p>
        </w:tc>
      </w:tr>
      <w:tr w:rsidR="00A00F14" w14:paraId="374FE7C7" w14:textId="77777777" w:rsidTr="00D713FD">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0668AB"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EA35B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330</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1CC11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2988D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3A48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340</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7AC12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1350</w:t>
            </w:r>
          </w:p>
        </w:tc>
      </w:tr>
      <w:tr w:rsidR="00A00F14" w14:paraId="5136E9F5" w14:textId="77777777" w:rsidTr="00D713FD">
        <w:tc>
          <w:tcPr>
            <w:tcW w:w="478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BA080" w14:textId="77777777" w:rsidR="00A00F14" w:rsidRDefault="00A00F14" w:rsidP="00D713FD">
            <w:pPr>
              <w:spacing w:after="0" w:line="240" w:lineRule="auto"/>
              <w:rPr>
                <w:rFonts w:ascii="Times New Roman" w:hAnsi="Times New Roman"/>
                <w:sz w:val="24"/>
                <w:szCs w:val="24"/>
              </w:rPr>
            </w:pPr>
            <w:r>
              <w:rPr>
                <w:rFonts w:ascii="Times New Roman" w:eastAsia="Times New Roman" w:hAnsi="Times New Roman"/>
                <w:b/>
                <w:kern w:val="0"/>
                <w:sz w:val="24"/>
                <w:szCs w:val="24"/>
              </w:rPr>
              <w:t>Всего к финансированию</w:t>
            </w:r>
          </w:p>
        </w:tc>
        <w:tc>
          <w:tcPr>
            <w:tcW w:w="81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C914DC" w14:textId="77777777" w:rsidR="00A00F14" w:rsidRPr="00B34A75"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1023</w:t>
            </w:r>
          </w:p>
        </w:tc>
        <w:tc>
          <w:tcPr>
            <w:tcW w:w="953"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3204E8" w14:textId="77777777" w:rsidR="00A00F14" w:rsidRPr="00B34A75"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2E89B" w14:textId="77777777" w:rsidR="00A00F14" w:rsidRPr="00B34A75"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087"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28894" w14:textId="77777777" w:rsidR="00A00F14" w:rsidRPr="00B34A75"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1122</w:t>
            </w:r>
          </w:p>
        </w:tc>
        <w:tc>
          <w:tcPr>
            <w:tcW w:w="11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CE8E54" w14:textId="77777777" w:rsidR="00A00F14" w:rsidRPr="00B34A75"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4389</w:t>
            </w:r>
          </w:p>
        </w:tc>
      </w:tr>
    </w:tbl>
    <w:p w14:paraId="42BA33BF" w14:textId="77777777" w:rsidR="00A00F14" w:rsidRPr="00F50142" w:rsidRDefault="00A00F14" w:rsidP="00A00F14">
      <w:pPr>
        <w:pStyle w:val="Standard"/>
        <w:autoSpaceDE w:val="0"/>
        <w:spacing w:before="120" w:after="120"/>
        <w:jc w:val="center"/>
        <w:rPr>
          <w:rFonts w:ascii="Times New Roman" w:hAnsi="Times New Roman"/>
          <w:sz w:val="28"/>
        </w:rPr>
      </w:pPr>
      <w:r w:rsidRPr="00F50142">
        <w:rPr>
          <w:rFonts w:ascii="Times New Roman" w:hAnsi="Times New Roman" w:cs="Times New Roman"/>
          <w:b/>
          <w:bCs/>
          <w:sz w:val="28"/>
        </w:rPr>
        <w:t xml:space="preserve">Примерный недельный учебный план начального общего образования </w:t>
      </w:r>
      <w:r w:rsidRPr="00F50142">
        <w:rPr>
          <w:rFonts w:ascii="Times New Roman" w:hAnsi="Times New Roman" w:cs="Times New Roman"/>
          <w:b/>
          <w:bCs/>
          <w:sz w:val="28"/>
        </w:rPr>
        <w:br/>
      </w:r>
      <w:r w:rsidRPr="00F50142">
        <w:rPr>
          <w:rFonts w:ascii="Times New Roman" w:hAnsi="Times New Roman"/>
          <w:b/>
          <w:color w:val="00000A"/>
          <w:sz w:val="28"/>
        </w:rPr>
        <w:t>обучающихся с тяжелыми нарушениями речи (вариант 5.2)</w:t>
      </w:r>
      <w:r>
        <w:rPr>
          <w:rFonts w:ascii="Times New Roman" w:hAnsi="Times New Roman"/>
          <w:b/>
          <w:color w:val="00000A"/>
          <w:sz w:val="28"/>
        </w:rPr>
        <w:br/>
      </w:r>
      <w:r w:rsidRPr="00F50142">
        <w:rPr>
          <w:rFonts w:ascii="Times New Roman" w:hAnsi="Times New Roman"/>
          <w:b/>
          <w:sz w:val="28"/>
        </w:rPr>
        <w:t>(</w:t>
      </w:r>
      <w:r w:rsidRPr="00F50142">
        <w:rPr>
          <w:rFonts w:ascii="Times New Roman" w:hAnsi="Times New Roman"/>
          <w:b/>
          <w:sz w:val="28"/>
          <w:lang w:val="en-US"/>
        </w:rPr>
        <w:t>II</w:t>
      </w:r>
      <w:r w:rsidRPr="00B07B82">
        <w:rPr>
          <w:rFonts w:ascii="Times New Roman" w:hAnsi="Times New Roman"/>
          <w:b/>
          <w:sz w:val="28"/>
        </w:rPr>
        <w:t xml:space="preserve"> </w:t>
      </w:r>
      <w:r w:rsidRPr="00F50142">
        <w:rPr>
          <w:rFonts w:ascii="Times New Roman" w:hAnsi="Times New Roman"/>
          <w:b/>
          <w:sz w:val="28"/>
        </w:rPr>
        <w:t>отделение)</w:t>
      </w:r>
    </w:p>
    <w:tbl>
      <w:tblPr>
        <w:tblW w:w="9900" w:type="dxa"/>
        <w:tblInd w:w="-72" w:type="dxa"/>
        <w:tblLayout w:type="fixed"/>
        <w:tblCellMar>
          <w:left w:w="10" w:type="dxa"/>
          <w:right w:w="10" w:type="dxa"/>
        </w:tblCellMar>
        <w:tblLook w:val="00A0" w:firstRow="1" w:lastRow="0" w:firstColumn="1" w:lastColumn="0" w:noHBand="0" w:noVBand="0"/>
      </w:tblPr>
      <w:tblGrid>
        <w:gridCol w:w="2319"/>
        <w:gridCol w:w="200"/>
        <w:gridCol w:w="2745"/>
        <w:gridCol w:w="14"/>
        <w:gridCol w:w="521"/>
        <w:gridCol w:w="21"/>
        <w:gridCol w:w="824"/>
        <w:gridCol w:w="6"/>
        <w:gridCol w:w="51"/>
        <w:gridCol w:w="927"/>
        <w:gridCol w:w="107"/>
        <w:gridCol w:w="877"/>
        <w:gridCol w:w="73"/>
        <w:gridCol w:w="49"/>
        <w:gridCol w:w="1166"/>
      </w:tblGrid>
      <w:tr w:rsidR="00A00F14" w14:paraId="5731867C" w14:textId="77777777" w:rsidTr="00D713FD">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C5FF4C2"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Предметные области</w:t>
            </w:r>
          </w:p>
        </w:tc>
        <w:tc>
          <w:tcPr>
            <w:tcW w:w="2745"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DB688"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Учебные предметы</w:t>
            </w:r>
          </w:p>
        </w:tc>
        <w:tc>
          <w:tcPr>
            <w:tcW w:w="3348" w:type="dxa"/>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904337"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F7D95" w14:textId="77777777" w:rsidR="00A00F14" w:rsidRDefault="00A00F14" w:rsidP="00D713FD">
            <w:pPr>
              <w:spacing w:after="0" w:line="240" w:lineRule="auto"/>
              <w:jc w:val="both"/>
              <w:rPr>
                <w:rFonts w:ascii="Times New Roman" w:eastAsia="Times New Roman" w:hAnsi="Times New Roman"/>
                <w:b/>
                <w:kern w:val="0"/>
                <w:sz w:val="24"/>
                <w:szCs w:val="24"/>
              </w:rPr>
            </w:pPr>
            <w:r>
              <w:rPr>
                <w:rFonts w:ascii="Times New Roman" w:eastAsia="Times New Roman" w:hAnsi="Times New Roman"/>
                <w:b/>
                <w:kern w:val="0"/>
                <w:sz w:val="24"/>
                <w:szCs w:val="24"/>
              </w:rPr>
              <w:t>Всего</w:t>
            </w:r>
          </w:p>
        </w:tc>
      </w:tr>
      <w:tr w:rsidR="00A00F14" w14:paraId="4F386906" w14:textId="77777777" w:rsidTr="00D713FD">
        <w:tc>
          <w:tcPr>
            <w:tcW w:w="2519" w:type="dxa"/>
            <w:gridSpan w:val="2"/>
            <w:vMerge/>
            <w:tcBorders>
              <w:top w:val="nil"/>
              <w:left w:val="single" w:sz="4" w:space="0" w:color="auto"/>
              <w:bottom w:val="nil"/>
              <w:right w:val="nil"/>
            </w:tcBorders>
            <w:vAlign w:val="center"/>
          </w:tcPr>
          <w:p w14:paraId="22011638"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2745" w:type="dxa"/>
            <w:vMerge/>
            <w:tcBorders>
              <w:top w:val="nil"/>
              <w:left w:val="nil"/>
              <w:bottom w:val="nil"/>
              <w:right w:val="nil"/>
            </w:tcBorders>
            <w:vAlign w:val="center"/>
          </w:tcPr>
          <w:p w14:paraId="1EBE2DA6" w14:textId="77777777" w:rsidR="00A00F14" w:rsidRDefault="00A00F14" w:rsidP="00D713FD">
            <w:pPr>
              <w:suppressAutoHyphens w:val="0"/>
              <w:spacing w:after="0" w:line="240" w:lineRule="auto"/>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EA01D7"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541FD"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D1592E"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572FFC" w14:textId="77777777" w:rsidR="00A00F14" w:rsidRDefault="00A00F14" w:rsidP="00D713FD">
            <w:pPr>
              <w:spacing w:after="0" w:line="240" w:lineRule="auto"/>
              <w:jc w:val="center"/>
              <w:rPr>
                <w:sz w:val="24"/>
                <w:szCs w:val="24"/>
              </w:rPr>
            </w:pPr>
            <w:r>
              <w:rPr>
                <w:rFonts w:ascii="Times New Roman" w:eastAsia="Times New Roman" w:hAnsi="Times New Roman"/>
                <w:b/>
                <w:kern w:val="0"/>
                <w:sz w:val="24"/>
                <w:szCs w:val="24"/>
                <w:lang w:val="en-US"/>
              </w:rPr>
              <w:t>IV</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D8B8DB" w14:textId="77777777" w:rsidR="00A00F14" w:rsidRDefault="00A00F14" w:rsidP="00D713FD">
            <w:pPr>
              <w:spacing w:after="0" w:line="240" w:lineRule="auto"/>
              <w:jc w:val="both"/>
              <w:rPr>
                <w:rFonts w:ascii="Times New Roman" w:eastAsia="Times New Roman" w:hAnsi="Times New Roman"/>
                <w:b/>
                <w:kern w:val="0"/>
                <w:sz w:val="24"/>
                <w:szCs w:val="24"/>
              </w:rPr>
            </w:pPr>
          </w:p>
        </w:tc>
      </w:tr>
      <w:tr w:rsidR="00A00F14" w14:paraId="287E8373" w14:textId="77777777" w:rsidTr="00D713FD">
        <w:tc>
          <w:tcPr>
            <w:tcW w:w="9900" w:type="dxa"/>
            <w:gridSpan w:val="15"/>
            <w:tcBorders>
              <w:top w:val="single" w:sz="4" w:space="0" w:color="000000"/>
              <w:left w:val="single" w:sz="4" w:space="0" w:color="auto"/>
              <w:bottom w:val="single" w:sz="4" w:space="0" w:color="000000"/>
              <w:right w:val="single" w:sz="4" w:space="0" w:color="000000"/>
            </w:tcBorders>
          </w:tcPr>
          <w:p w14:paraId="4221DF40" w14:textId="77777777" w:rsidR="00A00F14" w:rsidRDefault="00A00F14" w:rsidP="00D713FD">
            <w:pPr>
              <w:spacing w:after="0" w:line="240" w:lineRule="auto"/>
              <w:ind w:firstLine="665"/>
              <w:jc w:val="both"/>
              <w:rPr>
                <w:rFonts w:ascii="Times New Roman" w:eastAsia="Times New Roman" w:hAnsi="Times New Roman"/>
                <w:kern w:val="0"/>
                <w:sz w:val="24"/>
                <w:szCs w:val="24"/>
              </w:rPr>
            </w:pPr>
            <w:r>
              <w:rPr>
                <w:rFonts w:ascii="Times New Roman" w:eastAsia="Times New Roman" w:hAnsi="Times New Roman"/>
                <w:b/>
                <w:i/>
                <w:kern w:val="0"/>
                <w:sz w:val="24"/>
                <w:szCs w:val="24"/>
              </w:rPr>
              <w:t>Обязательная часть</w:t>
            </w:r>
          </w:p>
        </w:tc>
      </w:tr>
      <w:tr w:rsidR="00A00F14" w14:paraId="4A11A3EF" w14:textId="77777777" w:rsidTr="00D713FD">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1885AD85" w14:textId="77777777" w:rsidR="00A00F14" w:rsidRDefault="00A00F14" w:rsidP="00D713FD">
            <w:pPr>
              <w:spacing w:after="0" w:line="240" w:lineRule="auto"/>
              <w:jc w:val="both"/>
              <w:rPr>
                <w:rFonts w:ascii="Times New Roman" w:eastAsia="Times New Roman" w:hAnsi="Times New Roman"/>
                <w:kern w:val="0"/>
                <w:sz w:val="24"/>
                <w:szCs w:val="24"/>
              </w:rPr>
            </w:pPr>
          </w:p>
          <w:p w14:paraId="5B5E7984" w14:textId="77777777" w:rsidR="00A00F14" w:rsidRDefault="00A00F14" w:rsidP="00D713FD">
            <w:pPr>
              <w:spacing w:after="0" w:line="240" w:lineRule="auto"/>
              <w:jc w:val="both"/>
              <w:rPr>
                <w:rFonts w:ascii="Times New Roman" w:eastAsia="Times New Roman" w:hAnsi="Times New Roman"/>
                <w:kern w:val="0"/>
                <w:sz w:val="24"/>
                <w:szCs w:val="24"/>
              </w:rPr>
            </w:pPr>
          </w:p>
          <w:p w14:paraId="5268B19E"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Филология</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2CD1F"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Русский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33E61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0FEE2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045A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EDF33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73D2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7BA55A4C" w14:textId="77777777" w:rsidTr="00D713FD">
        <w:tc>
          <w:tcPr>
            <w:tcW w:w="2519" w:type="dxa"/>
            <w:gridSpan w:val="2"/>
            <w:vMerge/>
            <w:tcBorders>
              <w:top w:val="nil"/>
              <w:left w:val="single" w:sz="4" w:space="0" w:color="auto"/>
              <w:bottom w:val="nil"/>
              <w:right w:val="nil"/>
            </w:tcBorders>
            <w:vAlign w:val="center"/>
          </w:tcPr>
          <w:p w14:paraId="21CAEC75"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DDF5D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Обучение грамоте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2BCD9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7B911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7B211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B1262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10915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5</w:t>
            </w:r>
          </w:p>
        </w:tc>
      </w:tr>
      <w:tr w:rsidR="00A00F14" w14:paraId="14997CAC" w14:textId="77777777" w:rsidTr="00D713FD">
        <w:tc>
          <w:tcPr>
            <w:tcW w:w="2519" w:type="dxa"/>
            <w:gridSpan w:val="2"/>
            <w:vMerge/>
            <w:tcBorders>
              <w:top w:val="nil"/>
              <w:left w:val="single" w:sz="4" w:space="0" w:color="auto"/>
              <w:bottom w:val="nil"/>
              <w:right w:val="nil"/>
            </w:tcBorders>
            <w:vAlign w:val="center"/>
          </w:tcPr>
          <w:p w14:paraId="11861AAF"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BA75D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Литературное чтение</w:t>
            </w:r>
          </w:p>
          <w:p w14:paraId="6C472014" w14:textId="77777777" w:rsidR="00A00F14" w:rsidRDefault="00A00F14" w:rsidP="00D713FD">
            <w:pPr>
              <w:spacing w:after="0" w:line="240" w:lineRule="auto"/>
              <w:jc w:val="right"/>
              <w:rPr>
                <w:rFonts w:ascii="Times New Roman" w:eastAsia="Times New Roman" w:hAnsi="Times New Roman"/>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A685D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697C9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DCC36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423D5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38C99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39F2B8AF" w14:textId="77777777" w:rsidTr="00D713FD">
        <w:tc>
          <w:tcPr>
            <w:tcW w:w="2519" w:type="dxa"/>
            <w:gridSpan w:val="2"/>
            <w:vMerge/>
            <w:tcBorders>
              <w:top w:val="nil"/>
              <w:left w:val="single" w:sz="4" w:space="0" w:color="auto"/>
              <w:bottom w:val="nil"/>
              <w:right w:val="nil"/>
            </w:tcBorders>
            <w:vAlign w:val="center"/>
          </w:tcPr>
          <w:p w14:paraId="5F50806A"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5B499C"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Иностранный язык</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3BD1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1ADA6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9656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F30A6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E3459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r>
      <w:tr w:rsidR="00A00F14" w14:paraId="1565A940" w14:textId="77777777" w:rsidTr="00D713FD">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A3D5D6"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Математика и информатика</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4F386D"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Математика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4849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CF6A4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2CDBF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FF791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D4F91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16</w:t>
            </w:r>
          </w:p>
        </w:tc>
      </w:tr>
      <w:tr w:rsidR="00A00F14" w14:paraId="71099EF6" w14:textId="77777777" w:rsidTr="00D713FD">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ABC5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Обществознание и естествознание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72E84"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Окружающий мир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8055B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645C0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2BC57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4384A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43EDE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A00F14" w14:paraId="215588FF" w14:textId="77777777" w:rsidTr="00D713FD">
        <w:tc>
          <w:tcPr>
            <w:tcW w:w="25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24357C"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Основы религиозных культур и светской этики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24A21A"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Основы религиозных культур и светской этики</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6B80E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3E213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8D5DB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1702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47675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r>
      <w:tr w:rsidR="00A00F14" w14:paraId="37FA4C10" w14:textId="77777777" w:rsidTr="00D713FD">
        <w:tc>
          <w:tcPr>
            <w:tcW w:w="2519" w:type="dxa"/>
            <w:gridSpan w:val="2"/>
            <w:vMerge w:val="restart"/>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9755E40" w14:textId="77777777" w:rsidR="00A00F14" w:rsidRDefault="00A00F14" w:rsidP="00D713FD">
            <w:pPr>
              <w:spacing w:after="0" w:line="240" w:lineRule="auto"/>
              <w:jc w:val="both"/>
              <w:rPr>
                <w:rFonts w:ascii="Times New Roman" w:eastAsia="Times New Roman" w:hAnsi="Times New Roman"/>
                <w:kern w:val="0"/>
                <w:sz w:val="24"/>
                <w:szCs w:val="24"/>
              </w:rPr>
            </w:pPr>
          </w:p>
          <w:p w14:paraId="56AD9F41"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Искусство</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C370EE"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Изобразительная деятельность</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D03F0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E4D2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29CB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32361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24A5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001CF0A4" w14:textId="77777777" w:rsidTr="00D713FD">
        <w:tc>
          <w:tcPr>
            <w:tcW w:w="2519" w:type="dxa"/>
            <w:gridSpan w:val="2"/>
            <w:vMerge/>
            <w:tcBorders>
              <w:top w:val="nil"/>
              <w:left w:val="single" w:sz="4" w:space="0" w:color="auto"/>
              <w:bottom w:val="nil"/>
              <w:right w:val="nil"/>
            </w:tcBorders>
            <w:vAlign w:val="center"/>
          </w:tcPr>
          <w:p w14:paraId="1844C999"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F6A682"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Музыка</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5E9E59"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D7CF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E1131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A6F62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3E465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r>
      <w:tr w:rsidR="00A00F14" w14:paraId="7C15DB57" w14:textId="77777777" w:rsidTr="00D713FD">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1487B2C"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      Технология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AA3EA6"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Труд</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22B5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B4811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C83D5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E54BF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9FAF5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A00F14" w14:paraId="30F99386" w14:textId="77777777" w:rsidTr="00D713FD">
        <w:tc>
          <w:tcPr>
            <w:tcW w:w="2519" w:type="dxa"/>
            <w:gridSpan w:val="2"/>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6D8C90CA"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27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9B7CB5"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 xml:space="preserve">Физическая культура </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C182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849D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04BE1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FDC9DB"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35AB4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11</w:t>
            </w:r>
          </w:p>
        </w:tc>
      </w:tr>
      <w:tr w:rsidR="00A00F14" w14:paraId="2491B628" w14:textId="77777777" w:rsidTr="00D713FD">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719D3A64" w14:textId="77777777" w:rsidR="00A00F14" w:rsidRDefault="00A00F14" w:rsidP="00D713FD">
            <w:pPr>
              <w:spacing w:after="0" w:line="240" w:lineRule="auto"/>
              <w:jc w:val="right"/>
              <w:rPr>
                <w:rFonts w:ascii="Times New Roman" w:eastAsia="Times New Roman" w:hAnsi="Times New Roman"/>
                <w:b/>
                <w:kern w:val="0"/>
                <w:sz w:val="24"/>
                <w:szCs w:val="24"/>
              </w:rPr>
            </w:pPr>
            <w:r>
              <w:rPr>
                <w:rFonts w:ascii="Times New Roman" w:eastAsia="Times New Roman" w:hAnsi="Times New Roman"/>
                <w:b/>
                <w:kern w:val="0"/>
                <w:sz w:val="24"/>
                <w:szCs w:val="24"/>
              </w:rPr>
              <w:t>Итого</w:t>
            </w:r>
          </w:p>
          <w:p w14:paraId="37D60FCE" w14:textId="77777777" w:rsidR="00A00F14" w:rsidRDefault="00A00F14" w:rsidP="00D713FD">
            <w:pPr>
              <w:spacing w:after="0" w:line="240" w:lineRule="auto"/>
              <w:jc w:val="right"/>
              <w:rPr>
                <w:rFonts w:ascii="Times New Roman" w:eastAsia="Times New Roman" w:hAnsi="Times New Roman"/>
                <w:b/>
                <w:kern w:val="0"/>
                <w:sz w:val="24"/>
                <w:szCs w:val="24"/>
              </w:rPr>
            </w:pP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2926E2"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18</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565CD"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DF17B4"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984" w:type="dxa"/>
            <w:gridSpan w:val="2"/>
            <w:tcBorders>
              <w:top w:val="single" w:sz="4" w:space="0" w:color="000000"/>
              <w:left w:val="single" w:sz="4" w:space="0" w:color="000000"/>
              <w:bottom w:val="single" w:sz="4" w:space="0" w:color="000000"/>
              <w:right w:val="single" w:sz="4" w:space="0" w:color="000000"/>
            </w:tcBorders>
          </w:tcPr>
          <w:p w14:paraId="1B9D3101"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22</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6DBA51"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84</w:t>
            </w:r>
          </w:p>
        </w:tc>
      </w:tr>
      <w:tr w:rsidR="00A00F14" w14:paraId="6E0ADD40" w14:textId="77777777" w:rsidTr="00D713FD">
        <w:tc>
          <w:tcPr>
            <w:tcW w:w="5264" w:type="dxa"/>
            <w:gridSpan w:val="3"/>
            <w:tcBorders>
              <w:top w:val="single" w:sz="4" w:space="0" w:color="000000"/>
              <w:left w:val="single" w:sz="4" w:space="0" w:color="auto"/>
              <w:bottom w:val="single" w:sz="4" w:space="0" w:color="000000"/>
              <w:right w:val="single" w:sz="4" w:space="0" w:color="000000"/>
            </w:tcBorders>
            <w:tcMar>
              <w:top w:w="0" w:type="dxa"/>
              <w:left w:w="108" w:type="dxa"/>
              <w:bottom w:w="0" w:type="dxa"/>
              <w:right w:w="108" w:type="dxa"/>
            </w:tcMar>
          </w:tcPr>
          <w:p w14:paraId="0505D269"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Часть учебного плана, формируемая участниками образовательных отношений</w:t>
            </w:r>
            <w:r>
              <w:rPr>
                <w:rFonts w:ascii="Times New Roman" w:eastAsia="Times New Roman" w:hAnsi="Times New Roman"/>
                <w:kern w:val="0"/>
                <w:sz w:val="24"/>
                <w:szCs w:val="24"/>
              </w:rPr>
              <w:t xml:space="preserve"> (при 5-дневной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65AA42"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3</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194F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FBE22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1EDA2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A35BF0"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r>
      <w:tr w:rsidR="00A00F14" w14:paraId="3BE2457E" w14:textId="77777777" w:rsidTr="00D713FD">
        <w:tc>
          <w:tcPr>
            <w:tcW w:w="5264"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D6E300"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b/>
                <w:kern w:val="0"/>
                <w:sz w:val="24"/>
                <w:szCs w:val="24"/>
              </w:rPr>
              <w:t>Предельно допустимая недельная нагрузка (</w:t>
            </w:r>
            <w:r>
              <w:rPr>
                <w:rFonts w:ascii="Times New Roman" w:eastAsia="Times New Roman" w:hAnsi="Times New Roman"/>
                <w:kern w:val="0"/>
                <w:sz w:val="24"/>
                <w:szCs w:val="24"/>
              </w:rPr>
              <w:t>при 5-дневной учебной неделе)</w:t>
            </w:r>
          </w:p>
        </w:tc>
        <w:tc>
          <w:tcPr>
            <w:tcW w:w="556"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F4F7E"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21</w:t>
            </w:r>
          </w:p>
        </w:tc>
        <w:tc>
          <w:tcPr>
            <w:tcW w:w="83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95C1A"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9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F4EA6"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98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92439"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23</w:t>
            </w:r>
          </w:p>
        </w:tc>
        <w:tc>
          <w:tcPr>
            <w:tcW w:w="1288"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2F8A87" w14:textId="77777777" w:rsidR="00A00F14" w:rsidRPr="00C17AD8" w:rsidRDefault="00A00F14" w:rsidP="00D713FD">
            <w:pPr>
              <w:spacing w:after="0" w:line="240" w:lineRule="auto"/>
              <w:jc w:val="center"/>
              <w:rPr>
                <w:rFonts w:ascii="Times New Roman" w:eastAsia="Times New Roman" w:hAnsi="Times New Roman"/>
                <w:kern w:val="0"/>
                <w:sz w:val="24"/>
                <w:szCs w:val="24"/>
              </w:rPr>
            </w:pPr>
            <w:r w:rsidRPr="00C17AD8">
              <w:rPr>
                <w:rFonts w:ascii="Times New Roman" w:eastAsia="Times New Roman" w:hAnsi="Times New Roman"/>
                <w:kern w:val="0"/>
                <w:sz w:val="24"/>
                <w:szCs w:val="24"/>
              </w:rPr>
              <w:t>90</w:t>
            </w:r>
          </w:p>
        </w:tc>
      </w:tr>
      <w:tr w:rsidR="00A00F14" w14:paraId="425726C7" w14:textId="77777777" w:rsidTr="00D713FD">
        <w:trPr>
          <w:trHeight w:val="413"/>
        </w:trPr>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290D4B4"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 xml:space="preserve">Направления  внеурочной деятельности </w:t>
            </w:r>
            <w:r>
              <w:rPr>
                <w:rFonts w:ascii="Times New Roman" w:eastAsia="Times New Roman" w:hAnsi="Times New Roman"/>
                <w:b/>
                <w:kern w:val="0"/>
                <w:sz w:val="24"/>
                <w:szCs w:val="24"/>
              </w:rPr>
              <w:t>(исключая коррекционно-развивающую область)</w:t>
            </w: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3CE6BE" w14:textId="77777777" w:rsidR="00A00F14" w:rsidRDefault="00A00F14" w:rsidP="00D713FD">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6CC97B" w14:textId="77777777" w:rsidR="00A00F14" w:rsidRDefault="00A00F14" w:rsidP="00D713FD">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7A784F" w14:textId="77777777" w:rsidR="00A00F14" w:rsidRDefault="00A00F14" w:rsidP="00D713FD">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6635A8" w14:textId="77777777" w:rsidR="00A00F14" w:rsidRDefault="00A00F14" w:rsidP="00D713FD">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5254865" w14:textId="77777777" w:rsidR="00A00F14" w:rsidRDefault="00A00F14" w:rsidP="00D713FD">
            <w:pPr>
              <w:spacing w:after="0" w:line="240" w:lineRule="auto"/>
              <w:jc w:val="center"/>
              <w:rPr>
                <w:rFonts w:ascii="Times New Roman" w:hAnsi="Times New Roman"/>
                <w:b/>
                <w:sz w:val="24"/>
                <w:szCs w:val="24"/>
              </w:rPr>
            </w:pPr>
            <w:r>
              <w:rPr>
                <w:rFonts w:ascii="Times New Roman" w:hAnsi="Times New Roman"/>
                <w:b/>
                <w:sz w:val="24"/>
                <w:szCs w:val="24"/>
              </w:rPr>
              <w:t>12</w:t>
            </w:r>
          </w:p>
        </w:tc>
      </w:tr>
      <w:tr w:rsidR="00A00F14" w14:paraId="07326842" w14:textId="77777777" w:rsidTr="00D713FD">
        <w:tc>
          <w:tcPr>
            <w:tcW w:w="5278"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778333" w14:textId="77777777" w:rsidR="00A00F14" w:rsidRDefault="00A00F14" w:rsidP="00D713FD">
            <w:pPr>
              <w:spacing w:after="0" w:line="240" w:lineRule="auto"/>
              <w:jc w:val="both"/>
              <w:rPr>
                <w:rFonts w:ascii="Times New Roman" w:hAnsi="Times New Roman"/>
                <w:b/>
                <w:sz w:val="24"/>
                <w:szCs w:val="24"/>
              </w:rPr>
            </w:pPr>
          </w:p>
        </w:tc>
        <w:tc>
          <w:tcPr>
            <w:tcW w:w="52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F10C61" w14:textId="77777777" w:rsidR="00A00F14" w:rsidRDefault="00A00F14" w:rsidP="00D713FD">
            <w:pPr>
              <w:spacing w:after="0" w:line="240" w:lineRule="auto"/>
              <w:jc w:val="center"/>
              <w:rPr>
                <w:rFonts w:ascii="Times New Roman" w:hAnsi="Times New Roman"/>
                <w:b/>
                <w:sz w:val="24"/>
                <w:szCs w:val="24"/>
              </w:rPr>
            </w:pPr>
          </w:p>
        </w:tc>
        <w:tc>
          <w:tcPr>
            <w:tcW w:w="84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749858" w14:textId="77777777" w:rsidR="00A00F14" w:rsidRDefault="00A00F14" w:rsidP="00D713FD">
            <w:pPr>
              <w:spacing w:after="0" w:line="240" w:lineRule="auto"/>
              <w:jc w:val="center"/>
              <w:rPr>
                <w:rFonts w:ascii="Times New Roman" w:hAnsi="Times New Roman"/>
                <w:b/>
                <w:sz w:val="24"/>
                <w:szCs w:val="24"/>
              </w:rPr>
            </w:pPr>
          </w:p>
        </w:tc>
        <w:tc>
          <w:tcPr>
            <w:tcW w:w="984"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0516CD" w14:textId="77777777" w:rsidR="00A00F14" w:rsidRDefault="00A00F14" w:rsidP="00D713FD">
            <w:pPr>
              <w:spacing w:after="0" w:line="240" w:lineRule="auto"/>
              <w:jc w:val="center"/>
              <w:rPr>
                <w:rFonts w:ascii="Times New Roman" w:hAnsi="Times New Roman"/>
                <w:b/>
                <w:sz w:val="24"/>
                <w:szCs w:val="24"/>
              </w:rPr>
            </w:pPr>
          </w:p>
        </w:tc>
        <w:tc>
          <w:tcPr>
            <w:tcW w:w="98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487E1B" w14:textId="77777777" w:rsidR="00A00F14" w:rsidRDefault="00A00F14" w:rsidP="00D713FD">
            <w:pPr>
              <w:spacing w:after="0" w:line="240" w:lineRule="auto"/>
              <w:jc w:val="center"/>
              <w:rPr>
                <w:rFonts w:ascii="Times New Roman" w:hAnsi="Times New Roman"/>
                <w:b/>
                <w:sz w:val="24"/>
                <w:szCs w:val="24"/>
              </w:rPr>
            </w:pPr>
          </w:p>
        </w:tc>
        <w:tc>
          <w:tcPr>
            <w:tcW w:w="1288"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1A9E29" w14:textId="77777777" w:rsidR="00A00F14" w:rsidRDefault="00A00F14" w:rsidP="00D713FD">
            <w:pPr>
              <w:spacing w:after="0" w:line="240" w:lineRule="auto"/>
              <w:jc w:val="center"/>
              <w:rPr>
                <w:rFonts w:ascii="Times New Roman" w:hAnsi="Times New Roman"/>
                <w:b/>
                <w:sz w:val="24"/>
                <w:szCs w:val="24"/>
              </w:rPr>
            </w:pPr>
          </w:p>
        </w:tc>
      </w:tr>
      <w:tr w:rsidR="00A00F14" w14:paraId="3C24EF28" w14:textId="77777777" w:rsidTr="00D713FD">
        <w:trPr>
          <w:trHeight w:val="588"/>
        </w:trPr>
        <w:tc>
          <w:tcPr>
            <w:tcW w:w="2319" w:type="dxa"/>
            <w:vMerge w:val="restart"/>
            <w:tcBorders>
              <w:top w:val="single" w:sz="4" w:space="0" w:color="000000"/>
              <w:left w:val="single" w:sz="4" w:space="0" w:color="000000"/>
              <w:right w:val="single" w:sz="4" w:space="0" w:color="auto"/>
            </w:tcBorders>
          </w:tcPr>
          <w:p w14:paraId="33D66BE4"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Коррекционно-   развивающая область</w:t>
            </w:r>
          </w:p>
          <w:p w14:paraId="43F5E158" w14:textId="77777777" w:rsidR="00A00F14" w:rsidRDefault="00A00F14" w:rsidP="00D713FD">
            <w:pPr>
              <w:spacing w:after="0" w:line="240" w:lineRule="auto"/>
              <w:rPr>
                <w:rFonts w:ascii="Times New Roman" w:hAnsi="Times New Roman"/>
                <w:b/>
                <w:sz w:val="24"/>
                <w:szCs w:val="24"/>
              </w:rPr>
            </w:pPr>
          </w:p>
          <w:p w14:paraId="4AD2CCCD" w14:textId="77777777" w:rsidR="00A00F14" w:rsidRDefault="00A00F14" w:rsidP="00D713FD">
            <w:pPr>
              <w:spacing w:after="0" w:line="240" w:lineRule="auto"/>
              <w:rPr>
                <w:rFonts w:ascii="Times New Roman" w:hAnsi="Times New Roman"/>
                <w:b/>
                <w:sz w:val="24"/>
                <w:szCs w:val="24"/>
              </w:rPr>
            </w:pPr>
          </w:p>
          <w:p w14:paraId="1407BA87" w14:textId="77777777" w:rsidR="00A00F14" w:rsidRDefault="00A00F14" w:rsidP="00D713FD">
            <w:pPr>
              <w:spacing w:after="0" w:line="240" w:lineRule="auto"/>
              <w:rPr>
                <w:rFonts w:ascii="Times New Roman" w:hAnsi="Times New Roman"/>
                <w:b/>
                <w:sz w:val="24"/>
                <w:szCs w:val="24"/>
              </w:rPr>
            </w:pPr>
          </w:p>
        </w:tc>
        <w:tc>
          <w:tcPr>
            <w:tcW w:w="2959" w:type="dxa"/>
            <w:gridSpan w:val="3"/>
            <w:vMerge w:val="restart"/>
            <w:tcBorders>
              <w:top w:val="single" w:sz="4" w:space="0" w:color="000000"/>
              <w:left w:val="single" w:sz="4" w:space="0" w:color="auto"/>
              <w:bottom w:val="single" w:sz="4" w:space="0" w:color="000000"/>
              <w:right w:val="single" w:sz="4" w:space="0" w:color="000000"/>
            </w:tcBorders>
          </w:tcPr>
          <w:p w14:paraId="078B8FA8"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Коррекционные курсы</w:t>
            </w:r>
          </w:p>
        </w:tc>
        <w:tc>
          <w:tcPr>
            <w:tcW w:w="3407" w:type="dxa"/>
            <w:gridSpan w:val="9"/>
            <w:tcBorders>
              <w:top w:val="single" w:sz="4" w:space="0" w:color="000000"/>
              <w:left w:val="single" w:sz="4" w:space="0" w:color="000000"/>
              <w:bottom w:val="single" w:sz="4" w:space="0" w:color="auto"/>
              <w:right w:val="single" w:sz="4" w:space="0" w:color="000000"/>
            </w:tcBorders>
            <w:tcMar>
              <w:top w:w="0" w:type="dxa"/>
              <w:left w:w="108" w:type="dxa"/>
              <w:bottom w:w="0" w:type="dxa"/>
              <w:right w:w="108" w:type="dxa"/>
            </w:tcMar>
          </w:tcPr>
          <w:p w14:paraId="1012E5DE" w14:textId="77777777" w:rsidR="00A00F14" w:rsidRDefault="00A00F14" w:rsidP="00D713FD">
            <w:pPr>
              <w:spacing w:after="0" w:line="240" w:lineRule="auto"/>
              <w:jc w:val="center"/>
              <w:rPr>
                <w:rFonts w:ascii="Times New Roman" w:eastAsia="Times New Roman" w:hAnsi="Times New Roman"/>
                <w:b/>
                <w:kern w:val="0"/>
                <w:sz w:val="24"/>
                <w:szCs w:val="24"/>
              </w:rPr>
            </w:pPr>
            <w:r>
              <w:rPr>
                <w:rFonts w:ascii="Times New Roman" w:eastAsia="Times New Roman" w:hAnsi="Times New Roman"/>
                <w:b/>
                <w:kern w:val="0"/>
                <w:sz w:val="24"/>
                <w:szCs w:val="24"/>
              </w:rPr>
              <w:t>Количество часов в неделю по классам</w:t>
            </w:r>
          </w:p>
        </w:tc>
        <w:tc>
          <w:tcPr>
            <w:tcW w:w="1215" w:type="dxa"/>
            <w:gridSpan w:val="2"/>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9343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b/>
                <w:kern w:val="0"/>
                <w:sz w:val="24"/>
                <w:szCs w:val="24"/>
              </w:rPr>
              <w:t>Всего</w:t>
            </w:r>
          </w:p>
        </w:tc>
      </w:tr>
      <w:tr w:rsidR="00A00F14" w14:paraId="5A749FA9" w14:textId="77777777" w:rsidTr="00D713FD">
        <w:trPr>
          <w:trHeight w:val="516"/>
        </w:trPr>
        <w:tc>
          <w:tcPr>
            <w:tcW w:w="2319" w:type="dxa"/>
            <w:vMerge/>
            <w:tcBorders>
              <w:left w:val="single" w:sz="4" w:space="0" w:color="000000"/>
              <w:right w:val="single" w:sz="4" w:space="0" w:color="auto"/>
            </w:tcBorders>
            <w:vAlign w:val="center"/>
          </w:tcPr>
          <w:p w14:paraId="6FF7AED0" w14:textId="77777777" w:rsidR="00A00F14" w:rsidRDefault="00A00F14" w:rsidP="00D713FD">
            <w:pPr>
              <w:spacing w:after="0" w:line="240" w:lineRule="auto"/>
              <w:rPr>
                <w:rFonts w:ascii="Times New Roman" w:hAnsi="Times New Roman"/>
                <w:b/>
                <w:sz w:val="24"/>
                <w:szCs w:val="24"/>
              </w:rPr>
            </w:pPr>
          </w:p>
        </w:tc>
        <w:tc>
          <w:tcPr>
            <w:tcW w:w="2959" w:type="dxa"/>
            <w:gridSpan w:val="3"/>
            <w:vMerge/>
            <w:tcBorders>
              <w:top w:val="single" w:sz="4" w:space="0" w:color="000000"/>
              <w:left w:val="single" w:sz="4" w:space="0" w:color="auto"/>
              <w:bottom w:val="single" w:sz="4" w:space="0" w:color="000000"/>
              <w:right w:val="single" w:sz="4" w:space="0" w:color="000000"/>
            </w:tcBorders>
            <w:vAlign w:val="center"/>
          </w:tcPr>
          <w:p w14:paraId="0BFA673D" w14:textId="77777777" w:rsidR="00A00F14" w:rsidRDefault="00A00F14" w:rsidP="00D713FD">
            <w:pPr>
              <w:suppressAutoHyphens w:val="0"/>
              <w:spacing w:after="0" w:line="240" w:lineRule="auto"/>
              <w:rPr>
                <w:rFonts w:ascii="Times New Roman" w:hAnsi="Times New Roman"/>
                <w:b/>
                <w:sz w:val="24"/>
                <w:szCs w:val="24"/>
              </w:rPr>
            </w:pPr>
          </w:p>
        </w:tc>
        <w:tc>
          <w:tcPr>
            <w:tcW w:w="521" w:type="dxa"/>
            <w:tcBorders>
              <w:top w:val="single" w:sz="4" w:space="0" w:color="auto"/>
              <w:left w:val="single" w:sz="4" w:space="0" w:color="000000"/>
              <w:bottom w:val="single" w:sz="4" w:space="0" w:color="000000"/>
              <w:right w:val="single" w:sz="4" w:space="0" w:color="auto"/>
            </w:tcBorders>
            <w:tcMar>
              <w:top w:w="0" w:type="dxa"/>
              <w:left w:w="108" w:type="dxa"/>
              <w:bottom w:w="0" w:type="dxa"/>
              <w:right w:w="108" w:type="dxa"/>
            </w:tcMar>
          </w:tcPr>
          <w:p w14:paraId="20574470"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w:t>
            </w:r>
          </w:p>
        </w:tc>
        <w:tc>
          <w:tcPr>
            <w:tcW w:w="902" w:type="dxa"/>
            <w:gridSpan w:val="4"/>
            <w:tcBorders>
              <w:top w:val="single" w:sz="4" w:space="0" w:color="auto"/>
              <w:left w:val="single" w:sz="4" w:space="0" w:color="auto"/>
              <w:bottom w:val="single" w:sz="4" w:space="0" w:color="000000"/>
              <w:right w:val="single" w:sz="4" w:space="0" w:color="auto"/>
            </w:tcBorders>
          </w:tcPr>
          <w:p w14:paraId="4EE935C8"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w:t>
            </w:r>
          </w:p>
        </w:tc>
        <w:tc>
          <w:tcPr>
            <w:tcW w:w="1034" w:type="dxa"/>
            <w:gridSpan w:val="2"/>
            <w:tcBorders>
              <w:top w:val="single" w:sz="4" w:space="0" w:color="auto"/>
              <w:left w:val="single" w:sz="4" w:space="0" w:color="auto"/>
              <w:bottom w:val="single" w:sz="4" w:space="0" w:color="000000"/>
              <w:right w:val="single" w:sz="4" w:space="0" w:color="auto"/>
            </w:tcBorders>
          </w:tcPr>
          <w:p w14:paraId="63C1233A" w14:textId="77777777" w:rsidR="00A00F14" w:rsidRDefault="00A00F14" w:rsidP="00D713FD">
            <w:pPr>
              <w:spacing w:after="0" w:line="240" w:lineRule="auto"/>
              <w:jc w:val="center"/>
              <w:rPr>
                <w:rFonts w:ascii="Times New Roman" w:eastAsia="Times New Roman" w:hAnsi="Times New Roman"/>
                <w:b/>
                <w:kern w:val="0"/>
                <w:sz w:val="24"/>
                <w:szCs w:val="24"/>
                <w:lang w:val="en-US"/>
              </w:rPr>
            </w:pPr>
            <w:r>
              <w:rPr>
                <w:rFonts w:ascii="Times New Roman" w:eastAsia="Times New Roman" w:hAnsi="Times New Roman"/>
                <w:b/>
                <w:kern w:val="0"/>
                <w:sz w:val="24"/>
                <w:szCs w:val="24"/>
                <w:lang w:val="en-US"/>
              </w:rPr>
              <w:t>III</w:t>
            </w:r>
          </w:p>
        </w:tc>
        <w:tc>
          <w:tcPr>
            <w:tcW w:w="950" w:type="dxa"/>
            <w:gridSpan w:val="2"/>
            <w:tcBorders>
              <w:top w:val="single" w:sz="4" w:space="0" w:color="auto"/>
              <w:left w:val="single" w:sz="4" w:space="0" w:color="auto"/>
              <w:bottom w:val="single" w:sz="4" w:space="0" w:color="000000"/>
              <w:right w:val="single" w:sz="4" w:space="0" w:color="000000"/>
            </w:tcBorders>
          </w:tcPr>
          <w:p w14:paraId="037165A7"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b/>
                <w:kern w:val="0"/>
                <w:sz w:val="24"/>
                <w:szCs w:val="24"/>
                <w:lang w:val="en-US"/>
              </w:rPr>
              <w:t>IV</w:t>
            </w:r>
          </w:p>
        </w:tc>
        <w:tc>
          <w:tcPr>
            <w:tcW w:w="1215" w:type="dxa"/>
            <w:gridSpan w:val="2"/>
            <w:vMerge/>
            <w:tcBorders>
              <w:top w:val="single" w:sz="4" w:space="0" w:color="000000"/>
              <w:left w:val="single" w:sz="4" w:space="0" w:color="000000"/>
              <w:bottom w:val="single" w:sz="4" w:space="0" w:color="000000"/>
              <w:right w:val="single" w:sz="4" w:space="0" w:color="000000"/>
            </w:tcBorders>
            <w:vAlign w:val="center"/>
          </w:tcPr>
          <w:p w14:paraId="30557BA1" w14:textId="77777777" w:rsidR="00A00F14" w:rsidRDefault="00A00F14" w:rsidP="00D713FD">
            <w:pPr>
              <w:suppressAutoHyphens w:val="0"/>
              <w:spacing w:after="0" w:line="240" w:lineRule="auto"/>
              <w:rPr>
                <w:rFonts w:ascii="Times New Roman" w:eastAsia="Times New Roman" w:hAnsi="Times New Roman"/>
                <w:kern w:val="0"/>
                <w:sz w:val="24"/>
                <w:szCs w:val="24"/>
              </w:rPr>
            </w:pPr>
          </w:p>
        </w:tc>
      </w:tr>
      <w:tr w:rsidR="00A00F14" w14:paraId="03AC5656" w14:textId="77777777" w:rsidTr="00D713FD">
        <w:tc>
          <w:tcPr>
            <w:tcW w:w="2319" w:type="dxa"/>
            <w:vMerge/>
            <w:tcBorders>
              <w:left w:val="single" w:sz="4" w:space="0" w:color="000000"/>
              <w:right w:val="single" w:sz="4" w:space="0" w:color="auto"/>
            </w:tcBorders>
          </w:tcPr>
          <w:p w14:paraId="471DFDDF" w14:textId="77777777" w:rsidR="00A00F14" w:rsidRDefault="00A00F14" w:rsidP="00D713FD">
            <w:pPr>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14:paraId="64A127EE"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eastAsia="Times New Roman" w:hAnsi="Times New Roman"/>
                <w:kern w:val="0"/>
                <w:sz w:val="24"/>
                <w:szCs w:val="24"/>
              </w:rPr>
              <w:t>Произношение</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85C01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26D1A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46B0D7"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FAFD86" w14:textId="77777777" w:rsidR="00A00F14" w:rsidRDefault="00A00F14" w:rsidP="00D713FD">
            <w:pPr>
              <w:spacing w:after="0" w:line="240" w:lineRule="auto"/>
              <w:jc w:val="center"/>
              <w:rPr>
                <w:rFonts w:ascii="Times New Roman" w:eastAsia="Times New Roman" w:hAnsi="Times New Roman"/>
                <w:i/>
                <w:kern w:val="0"/>
                <w:sz w:val="24"/>
                <w:szCs w:val="24"/>
              </w:rPr>
            </w:pPr>
            <w:r>
              <w:rPr>
                <w:rFonts w:ascii="Times New Roman" w:eastAsia="Times New Roman" w:hAnsi="Times New Roman"/>
                <w:i/>
                <w:kern w:val="0"/>
                <w:sz w:val="24"/>
                <w:szCs w:val="24"/>
              </w:rPr>
              <w:t>-</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DCDA3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r>
      <w:tr w:rsidR="00A00F14" w14:paraId="184A49BC" w14:textId="77777777" w:rsidTr="00D713FD">
        <w:trPr>
          <w:trHeight w:val="210"/>
        </w:trPr>
        <w:tc>
          <w:tcPr>
            <w:tcW w:w="2319" w:type="dxa"/>
            <w:vMerge/>
            <w:tcBorders>
              <w:left w:val="single" w:sz="4" w:space="0" w:color="000000"/>
              <w:right w:val="single" w:sz="4" w:space="0" w:color="auto"/>
            </w:tcBorders>
            <w:vAlign w:val="center"/>
          </w:tcPr>
          <w:p w14:paraId="0578D95E" w14:textId="77777777" w:rsidR="00A00F14" w:rsidRDefault="00A00F14" w:rsidP="00D713FD">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14:paraId="0837A080" w14:textId="77777777" w:rsidR="00A00F14" w:rsidRDefault="00A00F14" w:rsidP="00D713FD">
            <w:pPr>
              <w:spacing w:after="0" w:line="240" w:lineRule="auto"/>
              <w:rPr>
                <w:rFonts w:ascii="Times New Roman" w:hAnsi="Times New Roman"/>
                <w:sz w:val="24"/>
                <w:szCs w:val="24"/>
              </w:rPr>
            </w:pPr>
            <w:r>
              <w:rPr>
                <w:rFonts w:ascii="Times New Roman" w:eastAsia="Times New Roman" w:hAnsi="Times New Roman"/>
                <w:kern w:val="0"/>
                <w:sz w:val="24"/>
                <w:szCs w:val="24"/>
              </w:rPr>
              <w:t>Развитие речи</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50E90" w14:textId="77777777" w:rsidR="00A00F14" w:rsidRDefault="00A00F14" w:rsidP="00D713FD">
            <w:pPr>
              <w:spacing w:after="0" w:line="240" w:lineRule="auto"/>
              <w:jc w:val="center"/>
              <w:rPr>
                <w:rFonts w:ascii="Times New Roman" w:hAnsi="Times New Roman"/>
                <w:sz w:val="24"/>
                <w:szCs w:val="24"/>
              </w:rPr>
            </w:pPr>
            <w:r>
              <w:rPr>
                <w:rFonts w:ascii="Times New Roman" w:hAnsi="Times New Roman"/>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DC8FC5"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429C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4378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3D7C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6</w:t>
            </w:r>
          </w:p>
        </w:tc>
      </w:tr>
      <w:tr w:rsidR="00A00F14" w14:paraId="002DB2E7" w14:textId="77777777" w:rsidTr="00D713FD">
        <w:trPr>
          <w:trHeight w:val="210"/>
        </w:trPr>
        <w:tc>
          <w:tcPr>
            <w:tcW w:w="2319" w:type="dxa"/>
            <w:vMerge/>
            <w:tcBorders>
              <w:left w:val="single" w:sz="4" w:space="0" w:color="000000"/>
              <w:bottom w:val="single" w:sz="4" w:space="0" w:color="auto"/>
              <w:right w:val="single" w:sz="4" w:space="0" w:color="auto"/>
            </w:tcBorders>
            <w:vAlign w:val="center"/>
          </w:tcPr>
          <w:p w14:paraId="74FB81FE" w14:textId="77777777" w:rsidR="00A00F14" w:rsidRDefault="00A00F14" w:rsidP="00D713FD">
            <w:pPr>
              <w:suppressAutoHyphens w:val="0"/>
              <w:spacing w:after="0" w:line="240" w:lineRule="auto"/>
              <w:rPr>
                <w:rFonts w:ascii="Times New Roman" w:hAnsi="Times New Roman"/>
                <w:sz w:val="24"/>
                <w:szCs w:val="24"/>
              </w:rPr>
            </w:pPr>
          </w:p>
        </w:tc>
        <w:tc>
          <w:tcPr>
            <w:tcW w:w="2959" w:type="dxa"/>
            <w:gridSpan w:val="3"/>
            <w:tcBorders>
              <w:top w:val="single" w:sz="4" w:space="0" w:color="000000"/>
              <w:left w:val="single" w:sz="4" w:space="0" w:color="auto"/>
              <w:bottom w:val="single" w:sz="4" w:space="0" w:color="000000"/>
              <w:right w:val="single" w:sz="4" w:space="0" w:color="000000"/>
            </w:tcBorders>
          </w:tcPr>
          <w:p w14:paraId="6FB6DF29" w14:textId="77777777" w:rsidR="00A00F14" w:rsidRDefault="00A00F14" w:rsidP="00D713FD">
            <w:pPr>
              <w:spacing w:after="0" w:line="240" w:lineRule="auto"/>
              <w:rPr>
                <w:rFonts w:ascii="Times New Roman" w:eastAsia="Times New Roman" w:hAnsi="Times New Roman"/>
                <w:kern w:val="0"/>
                <w:sz w:val="24"/>
                <w:szCs w:val="24"/>
              </w:rPr>
            </w:pPr>
            <w:r>
              <w:rPr>
                <w:rFonts w:ascii="Times New Roman" w:eastAsia="Times New Roman" w:hAnsi="Times New Roman"/>
                <w:kern w:val="0"/>
                <w:sz w:val="24"/>
                <w:szCs w:val="24"/>
              </w:rPr>
              <w:t>Логопедическая ритмика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9C2BB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45129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8381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BDFFB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7CC1A"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12</w:t>
            </w:r>
          </w:p>
        </w:tc>
      </w:tr>
      <w:tr w:rsidR="00A00F14" w14:paraId="4FBC3ADC" w14:textId="77777777" w:rsidTr="00D713FD">
        <w:trPr>
          <w:trHeight w:val="636"/>
        </w:trPr>
        <w:tc>
          <w:tcPr>
            <w:tcW w:w="5278" w:type="dxa"/>
            <w:gridSpan w:val="4"/>
            <w:tcBorders>
              <w:top w:val="single" w:sz="4" w:space="0" w:color="auto"/>
              <w:left w:val="single" w:sz="4" w:space="0" w:color="000000"/>
              <w:bottom w:val="single" w:sz="4" w:space="0" w:color="auto"/>
              <w:right w:val="single" w:sz="4" w:space="0" w:color="000000"/>
            </w:tcBorders>
            <w:vAlign w:val="center"/>
          </w:tcPr>
          <w:p w14:paraId="7434F6E6" w14:textId="77777777" w:rsidR="00A00F14" w:rsidRDefault="00A00F14" w:rsidP="00D713FD">
            <w:pPr>
              <w:spacing w:after="0" w:line="240" w:lineRule="auto"/>
              <w:jc w:val="both"/>
              <w:rPr>
                <w:rFonts w:ascii="Times New Roman" w:eastAsia="Times New Roman" w:hAnsi="Times New Roman"/>
                <w:kern w:val="0"/>
                <w:sz w:val="24"/>
                <w:szCs w:val="24"/>
              </w:rPr>
            </w:pPr>
            <w:r>
              <w:rPr>
                <w:rFonts w:ascii="Times New Roman" w:hAnsi="Times New Roman"/>
                <w:sz w:val="24"/>
                <w:szCs w:val="24"/>
              </w:rPr>
              <w:t>Индивидуальная и подгрупповая логопедическая работа</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F0C21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53F08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407ADC"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B62CC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DFB1F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8</w:t>
            </w:r>
          </w:p>
        </w:tc>
      </w:tr>
      <w:tr w:rsidR="00A00F14" w14:paraId="458B5A58" w14:textId="77777777" w:rsidTr="00D713FD">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2ADED2"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Итого (коррекционно-развивающая область)</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B2CA0D"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FE0B33"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00700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D6A7D7"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7</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1C124"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28</w:t>
            </w:r>
          </w:p>
        </w:tc>
      </w:tr>
      <w:tr w:rsidR="00A00F14" w14:paraId="033F5D81" w14:textId="77777777" w:rsidTr="00D713FD">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15BAC3" w14:textId="77777777" w:rsidR="00A00F14" w:rsidRDefault="00A00F14" w:rsidP="00D713FD">
            <w:pPr>
              <w:spacing w:after="0" w:line="240" w:lineRule="auto"/>
              <w:jc w:val="both"/>
              <w:rPr>
                <w:rFonts w:ascii="Times New Roman" w:hAnsi="Times New Roman"/>
                <w:b/>
                <w:sz w:val="24"/>
                <w:szCs w:val="24"/>
              </w:rPr>
            </w:pPr>
            <w:r>
              <w:rPr>
                <w:rFonts w:ascii="Times New Roman" w:hAnsi="Times New Roman"/>
                <w:b/>
                <w:sz w:val="24"/>
                <w:szCs w:val="24"/>
              </w:rPr>
              <w:t xml:space="preserve">Всего </w:t>
            </w:r>
            <w:r>
              <w:rPr>
                <w:rFonts w:ascii="Times New Roman" w:eastAsia="Times New Roman" w:hAnsi="Times New Roman"/>
                <w:b/>
                <w:kern w:val="0"/>
                <w:sz w:val="24"/>
                <w:szCs w:val="24"/>
              </w:rPr>
              <w:t>(направления внеурочной деятельности)</w:t>
            </w:r>
            <w:r>
              <w:rPr>
                <w:rFonts w:ascii="Times New Roman" w:hAnsi="Times New Roman"/>
                <w:b/>
                <w:sz w:val="24"/>
                <w:szCs w:val="24"/>
              </w:rPr>
              <w:t xml:space="preserve"> </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AA87AE"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40AEF"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43BE1"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3A0466"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10</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798D8" w14:textId="77777777" w:rsidR="00A00F14" w:rsidRDefault="00A00F14" w:rsidP="00D713FD">
            <w:pPr>
              <w:spacing w:after="0" w:line="240" w:lineRule="auto"/>
              <w:jc w:val="center"/>
              <w:rPr>
                <w:rFonts w:ascii="Times New Roman" w:eastAsia="Times New Roman" w:hAnsi="Times New Roman"/>
                <w:kern w:val="0"/>
                <w:sz w:val="24"/>
                <w:szCs w:val="24"/>
              </w:rPr>
            </w:pPr>
            <w:r>
              <w:rPr>
                <w:rFonts w:ascii="Times New Roman" w:eastAsia="Times New Roman" w:hAnsi="Times New Roman"/>
                <w:kern w:val="0"/>
                <w:sz w:val="24"/>
                <w:szCs w:val="24"/>
              </w:rPr>
              <w:t>40</w:t>
            </w:r>
          </w:p>
        </w:tc>
      </w:tr>
      <w:tr w:rsidR="00A00F14" w14:paraId="4916E95C" w14:textId="77777777" w:rsidTr="00D713FD">
        <w:tc>
          <w:tcPr>
            <w:tcW w:w="5278"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F2D8D5" w14:textId="77777777" w:rsidR="00A00F14" w:rsidRDefault="00A00F14" w:rsidP="00D713FD">
            <w:pPr>
              <w:spacing w:after="0" w:line="240" w:lineRule="auto"/>
              <w:rPr>
                <w:rFonts w:ascii="Times New Roman" w:hAnsi="Times New Roman"/>
                <w:b/>
                <w:sz w:val="24"/>
                <w:szCs w:val="24"/>
              </w:rPr>
            </w:pPr>
            <w:r>
              <w:rPr>
                <w:rFonts w:ascii="Times New Roman" w:hAnsi="Times New Roman"/>
                <w:b/>
                <w:sz w:val="24"/>
                <w:szCs w:val="24"/>
              </w:rPr>
              <w:t>Всего  к финансированию</w:t>
            </w:r>
          </w:p>
        </w:tc>
        <w:tc>
          <w:tcPr>
            <w:tcW w:w="52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753B58" w14:textId="77777777" w:rsidR="00A00F14" w:rsidRPr="00D82E84" w:rsidRDefault="00A00F14" w:rsidP="00D713FD">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31</w:t>
            </w:r>
          </w:p>
        </w:tc>
        <w:tc>
          <w:tcPr>
            <w:tcW w:w="902"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729940" w14:textId="77777777" w:rsidR="00A00F14" w:rsidRPr="00D82E84" w:rsidRDefault="00A00F14" w:rsidP="00D713FD">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103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6E16DF" w14:textId="77777777" w:rsidR="00A00F14" w:rsidRPr="00D82E84" w:rsidRDefault="00A00F14" w:rsidP="00D713FD">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999"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05523" w14:textId="77777777" w:rsidR="00A00F14" w:rsidRPr="00D82E84" w:rsidRDefault="00A00F14" w:rsidP="00D713FD">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33</w:t>
            </w:r>
          </w:p>
        </w:tc>
        <w:tc>
          <w:tcPr>
            <w:tcW w:w="116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7ED750" w14:textId="77777777" w:rsidR="00A00F14" w:rsidRPr="00D82E84" w:rsidRDefault="00A00F14" w:rsidP="00D713FD">
            <w:pPr>
              <w:spacing w:after="0" w:line="240" w:lineRule="auto"/>
              <w:jc w:val="center"/>
              <w:rPr>
                <w:rFonts w:ascii="Times New Roman" w:eastAsia="Times New Roman" w:hAnsi="Times New Roman"/>
                <w:b/>
                <w:kern w:val="0"/>
                <w:sz w:val="24"/>
                <w:szCs w:val="24"/>
              </w:rPr>
            </w:pPr>
            <w:r w:rsidRPr="00D82E84">
              <w:rPr>
                <w:rFonts w:ascii="Times New Roman" w:eastAsia="Times New Roman" w:hAnsi="Times New Roman"/>
                <w:b/>
                <w:kern w:val="0"/>
                <w:sz w:val="24"/>
                <w:szCs w:val="24"/>
              </w:rPr>
              <w:t>130</w:t>
            </w:r>
          </w:p>
        </w:tc>
      </w:tr>
    </w:tbl>
    <w:p w14:paraId="0F034B56" w14:textId="77777777" w:rsidR="00A00F14" w:rsidRPr="00974B40"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Особые образ</w:t>
      </w:r>
      <w:r>
        <w:rPr>
          <w:rFonts w:ascii="Times New Roman" w:hAnsi="Times New Roman" w:cs="Times New Roman"/>
          <w:color w:val="auto"/>
          <w:sz w:val="28"/>
          <w:szCs w:val="28"/>
        </w:rPr>
        <w:t>овательные потребности</w:t>
      </w:r>
      <w:r w:rsidRPr="00974B40">
        <w:rPr>
          <w:rFonts w:ascii="Times New Roman" w:hAnsi="Times New Roman" w:cs="Times New Roman"/>
          <w:color w:val="auto"/>
          <w:sz w:val="28"/>
          <w:szCs w:val="28"/>
        </w:rPr>
        <w:t xml:space="preserve"> обучающихся на </w:t>
      </w:r>
      <w:r w:rsidRPr="00974B40">
        <w:rPr>
          <w:rFonts w:ascii="Times New Roman" w:hAnsi="Times New Roman" w:cs="Times New Roman"/>
          <w:color w:val="auto"/>
          <w:sz w:val="28"/>
          <w:szCs w:val="28"/>
          <w:lang w:val="en-US"/>
        </w:rPr>
        <w:t>II</w:t>
      </w:r>
      <w:r w:rsidRPr="00974B40">
        <w:rPr>
          <w:rFonts w:ascii="Times New Roman" w:hAnsi="Times New Roman" w:cs="Times New Roman"/>
          <w:color w:val="auto"/>
          <w:sz w:val="28"/>
          <w:szCs w:val="28"/>
        </w:rPr>
        <w:t xml:space="preserve"> отделении в целом являются сходными с приведенными выше для обучающихся на </w:t>
      </w:r>
      <w:r w:rsidRPr="00974B40">
        <w:rPr>
          <w:rFonts w:ascii="Times New Roman" w:hAnsi="Times New Roman" w:cs="Times New Roman"/>
          <w:color w:val="auto"/>
          <w:sz w:val="28"/>
          <w:szCs w:val="28"/>
          <w:lang w:val="en-US"/>
        </w:rPr>
        <w:t>I</w:t>
      </w:r>
      <w:r w:rsidRPr="00974B40">
        <w:rPr>
          <w:rFonts w:ascii="Times New Roman" w:hAnsi="Times New Roman" w:cs="Times New Roman"/>
          <w:color w:val="auto"/>
          <w:sz w:val="28"/>
          <w:szCs w:val="28"/>
        </w:rPr>
        <w:t xml:space="preserve"> отделении.</w:t>
      </w:r>
    </w:p>
    <w:p w14:paraId="0C6DDEB6" w14:textId="77777777" w:rsidR="00A00F14" w:rsidRPr="00974B40" w:rsidRDefault="00A00F14" w:rsidP="00A00F14">
      <w:pPr>
        <w:spacing w:after="0" w:line="360" w:lineRule="auto"/>
        <w:ind w:firstLine="709"/>
        <w:jc w:val="both"/>
        <w:rPr>
          <w:color w:val="auto"/>
        </w:rPr>
      </w:pPr>
      <w:r w:rsidRPr="00974B40">
        <w:rPr>
          <w:rFonts w:ascii="Times New Roman" w:hAnsi="Times New Roman" w:cs="Times New Roman"/>
          <w:color w:val="auto"/>
          <w:sz w:val="28"/>
          <w:szCs w:val="28"/>
        </w:rPr>
        <w:t>Неспособность обучающихся к полноценному усвоению отдельных</w:t>
      </w:r>
      <w:r>
        <w:rPr>
          <w:rFonts w:ascii="Times New Roman" w:hAnsi="Times New Roman" w:cs="Times New Roman"/>
          <w:color w:val="auto"/>
          <w:sz w:val="28"/>
          <w:szCs w:val="28"/>
        </w:rPr>
        <w:t xml:space="preserve"> учебных</w:t>
      </w:r>
      <w:r w:rsidRPr="00974B40">
        <w:rPr>
          <w:rFonts w:ascii="Times New Roman" w:hAnsi="Times New Roman" w:cs="Times New Roman"/>
          <w:color w:val="auto"/>
          <w:sz w:val="28"/>
          <w:szCs w:val="28"/>
        </w:rPr>
        <w:t xml:space="preserve"> предметов адаптированной основной </w:t>
      </w:r>
      <w:r>
        <w:rPr>
          <w:rFonts w:ascii="Times New Roman" w:hAnsi="Times New Roman" w:cs="Times New Roman"/>
          <w:color w:val="auto"/>
          <w:sz w:val="28"/>
          <w:szCs w:val="28"/>
        </w:rPr>
        <w:t>обще</w:t>
      </w:r>
      <w:r w:rsidRPr="00974B40">
        <w:rPr>
          <w:rFonts w:ascii="Times New Roman" w:hAnsi="Times New Roman" w:cs="Times New Roman"/>
          <w:color w:val="auto"/>
          <w:sz w:val="28"/>
          <w:szCs w:val="28"/>
        </w:rPr>
        <w:t>образовательной программы не должна служить препятствием для продолжения обучения в образовательной организации.</w:t>
      </w:r>
    </w:p>
    <w:p w14:paraId="6E05B5FE" w14:textId="77777777" w:rsidR="00A00F14"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 на </w:t>
      </w:r>
      <w:r>
        <w:rPr>
          <w:rFonts w:ascii="Times New Roman" w:hAnsi="Times New Roman" w:cs="Times New Roman"/>
          <w:color w:val="auto"/>
          <w:sz w:val="28"/>
          <w:szCs w:val="28"/>
          <w:lang w:val="en-US"/>
        </w:rPr>
        <w:t>I</w:t>
      </w:r>
      <w:r w:rsidRPr="00384718">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и на </w:t>
      </w:r>
      <w:r>
        <w:rPr>
          <w:rFonts w:ascii="Times New Roman" w:hAnsi="Times New Roman" w:cs="Times New Roman"/>
          <w:color w:val="auto"/>
          <w:sz w:val="28"/>
          <w:szCs w:val="28"/>
          <w:lang w:val="en-US"/>
        </w:rPr>
        <w:t>II</w:t>
      </w:r>
      <w:r w:rsidRPr="00384718">
        <w:rPr>
          <w:rFonts w:ascii="Times New Roman" w:hAnsi="Times New Roman" w:cs="Times New Roman"/>
          <w:color w:val="auto"/>
          <w:sz w:val="28"/>
          <w:szCs w:val="28"/>
        </w:rPr>
        <w:t xml:space="preserve"> </w:t>
      </w:r>
      <w:r>
        <w:rPr>
          <w:rFonts w:ascii="Times New Roman" w:hAnsi="Times New Roman" w:cs="Times New Roman"/>
          <w:color w:val="auto"/>
          <w:sz w:val="28"/>
          <w:szCs w:val="28"/>
        </w:rPr>
        <w:t>отделениях к</w:t>
      </w:r>
      <w:r w:rsidRPr="00974B40">
        <w:rPr>
          <w:rFonts w:ascii="Times New Roman" w:hAnsi="Times New Roman" w:cs="Times New Roman"/>
          <w:color w:val="auto"/>
          <w:sz w:val="28"/>
          <w:szCs w:val="28"/>
        </w:rPr>
        <w:t>оличество часов, отводимых на изучение учебных предметов «Обучение грамоте», «Русский язык», «Ли</w:t>
      </w:r>
      <w:r>
        <w:rPr>
          <w:rFonts w:ascii="Times New Roman" w:hAnsi="Times New Roman" w:cs="Times New Roman"/>
          <w:color w:val="auto"/>
          <w:sz w:val="28"/>
          <w:szCs w:val="28"/>
        </w:rPr>
        <w:t>тературное чтение» и коррекционных</w:t>
      </w:r>
      <w:r w:rsidRPr="00974B40">
        <w:rPr>
          <w:rFonts w:ascii="Times New Roman" w:hAnsi="Times New Roman" w:cs="Times New Roman"/>
          <w:color w:val="auto"/>
          <w:sz w:val="28"/>
          <w:szCs w:val="28"/>
        </w:rPr>
        <w:t xml:space="preserve"> курсов «Развитие речи», «Произношение», «Логопедическая ритмика» может варьироваться в рамках отведенных на них часов с учетом психофизических и речевых особенностей обучающихся с ТНР. </w:t>
      </w:r>
    </w:p>
    <w:p w14:paraId="6C23D538" w14:textId="77777777" w:rsidR="00A00F14" w:rsidRPr="00974B40"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В ходе коррекционной работы у части обучающихся нормализуется речевая деятельность, и они могут продолжить свое обучение в общеобразовательной организации. Перевод осуществляется в течение обучения или по окончанию начального образования с учетом рекомендаций психолого-медико-пе</w:t>
      </w:r>
      <w:r>
        <w:rPr>
          <w:rFonts w:ascii="Times New Roman" w:hAnsi="Times New Roman" w:cs="Times New Roman"/>
          <w:color w:val="auto"/>
          <w:sz w:val="28"/>
          <w:szCs w:val="28"/>
        </w:rPr>
        <w:t>дагогических комиссий и с учетом мнения</w:t>
      </w:r>
      <w:r w:rsidRPr="00974B40">
        <w:rPr>
          <w:rFonts w:ascii="Times New Roman" w:hAnsi="Times New Roman" w:cs="Times New Roman"/>
          <w:color w:val="auto"/>
          <w:sz w:val="28"/>
          <w:szCs w:val="28"/>
        </w:rPr>
        <w:t xml:space="preserve"> родителей (законных представителей).</w:t>
      </w:r>
    </w:p>
    <w:p w14:paraId="35B7C09A" w14:textId="77777777" w:rsidR="00A00F14" w:rsidRPr="00974B40"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Под вн</w:t>
      </w:r>
      <w:r>
        <w:rPr>
          <w:rFonts w:ascii="Times New Roman" w:hAnsi="Times New Roman" w:cs="Times New Roman"/>
          <w:color w:val="auto"/>
          <w:sz w:val="28"/>
          <w:szCs w:val="28"/>
        </w:rPr>
        <w:t>еурочной деятельностью в рамках</w:t>
      </w:r>
      <w:r w:rsidRPr="00974B40">
        <w:rPr>
          <w:rFonts w:ascii="Times New Roman" w:hAnsi="Times New Roman" w:cs="Times New Roman"/>
          <w:color w:val="auto"/>
          <w:sz w:val="28"/>
          <w:szCs w:val="28"/>
        </w:rPr>
        <w:t xml:space="preserve"> реализации ФГО</w:t>
      </w:r>
      <w:r>
        <w:rPr>
          <w:rFonts w:ascii="Times New Roman" w:hAnsi="Times New Roman" w:cs="Times New Roman"/>
          <w:color w:val="auto"/>
          <w:sz w:val="28"/>
          <w:szCs w:val="28"/>
        </w:rPr>
        <w:t>С НОО обучающихся с ОВЗ</w:t>
      </w:r>
      <w:r w:rsidRPr="00974B40">
        <w:rPr>
          <w:rFonts w:ascii="Times New Roman" w:hAnsi="Times New Roman" w:cs="Times New Roman"/>
          <w:color w:val="auto"/>
          <w:sz w:val="28"/>
          <w:szCs w:val="28"/>
        </w:rPr>
        <w:t xml:space="preserve"> следует понимать образовательную деятельность, осуществляемую в формах, отличных от классно-урочной, направленную на достижение планируемых результатов освоения адаптированной основной </w:t>
      </w:r>
      <w:r>
        <w:rPr>
          <w:rFonts w:ascii="Times New Roman" w:hAnsi="Times New Roman" w:cs="Times New Roman"/>
          <w:color w:val="auto"/>
          <w:sz w:val="28"/>
          <w:szCs w:val="28"/>
        </w:rPr>
        <w:t>обще</w:t>
      </w:r>
      <w:r w:rsidRPr="00974B40">
        <w:rPr>
          <w:rFonts w:ascii="Times New Roman" w:hAnsi="Times New Roman" w:cs="Times New Roman"/>
          <w:color w:val="auto"/>
          <w:sz w:val="28"/>
          <w:szCs w:val="28"/>
        </w:rPr>
        <w:t>образовательной программы начального общего образования.</w:t>
      </w:r>
    </w:p>
    <w:p w14:paraId="6564A624" w14:textId="77777777" w:rsidR="00A00F14"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Учебный план внеурочной деятельности создается с учетом индивидуальных потребностей</w:t>
      </w:r>
      <w:r>
        <w:rPr>
          <w:rFonts w:ascii="Times New Roman" w:hAnsi="Times New Roman" w:cs="Times New Roman"/>
          <w:color w:val="auto"/>
          <w:sz w:val="28"/>
          <w:szCs w:val="28"/>
        </w:rPr>
        <w:t>, интересов</w:t>
      </w:r>
      <w:r w:rsidRPr="00306FA2">
        <w:rPr>
          <w:rFonts w:ascii="Times New Roman" w:hAnsi="Times New Roman" w:cs="Times New Roman"/>
          <w:color w:val="auto"/>
          <w:sz w:val="28"/>
          <w:szCs w:val="28"/>
        </w:rPr>
        <w:t xml:space="preserve"> </w:t>
      </w:r>
      <w:r w:rsidRPr="00974B40">
        <w:rPr>
          <w:rFonts w:ascii="Times New Roman" w:hAnsi="Times New Roman" w:cs="Times New Roman"/>
          <w:color w:val="auto"/>
          <w:sz w:val="28"/>
          <w:szCs w:val="28"/>
        </w:rPr>
        <w:t>обучающихся</w:t>
      </w:r>
      <w:r w:rsidRPr="00306FA2">
        <w:rPr>
          <w:rFonts w:ascii="Times New Roman" w:hAnsi="Times New Roman" w:cs="Times New Roman"/>
          <w:color w:val="auto"/>
          <w:sz w:val="28"/>
          <w:szCs w:val="28"/>
        </w:rPr>
        <w:t xml:space="preserve"> </w:t>
      </w:r>
      <w:r w:rsidRPr="00974B40">
        <w:rPr>
          <w:rFonts w:ascii="Times New Roman" w:hAnsi="Times New Roman" w:cs="Times New Roman"/>
          <w:color w:val="auto"/>
          <w:sz w:val="28"/>
          <w:szCs w:val="28"/>
        </w:rPr>
        <w:t>и возможностей образовательной организации.</w:t>
      </w:r>
    </w:p>
    <w:p w14:paraId="614696E2" w14:textId="77777777" w:rsidR="00A00F14" w:rsidRPr="003F3BA6" w:rsidRDefault="00A00F14" w:rsidP="00A00F14">
      <w:pPr>
        <w:shd w:val="clear" w:color="auto" w:fill="FFFFFF"/>
        <w:spacing w:after="0" w:line="360" w:lineRule="auto"/>
        <w:ind w:firstLine="709"/>
        <w:jc w:val="both"/>
        <w:rPr>
          <w:rFonts w:ascii="Times New Roman" w:hAnsi="Times New Roman" w:cs="Times New Roman"/>
          <w:color w:val="auto"/>
          <w:sz w:val="28"/>
          <w:szCs w:val="28"/>
        </w:rPr>
      </w:pPr>
      <w:r w:rsidRPr="00974B40">
        <w:rPr>
          <w:rFonts w:ascii="Times New Roman" w:hAnsi="Times New Roman" w:cs="Times New Roman"/>
          <w:color w:val="auto"/>
          <w:sz w:val="28"/>
          <w:szCs w:val="28"/>
        </w:rPr>
        <w:t xml:space="preserve">В учебном плане внеурочной деятельности возможно предусмотреть занятия, обеспечивающие различные интересы обучающихся, в том числе этнокультурные (например: «История и культура родного края» и др.), для факультативного изучения отдельных учебных предметов </w:t>
      </w:r>
      <w:r>
        <w:rPr>
          <w:rFonts w:ascii="Times New Roman" w:hAnsi="Times New Roman" w:cs="Times New Roman"/>
          <w:color w:val="auto"/>
          <w:sz w:val="28"/>
          <w:szCs w:val="28"/>
        </w:rPr>
        <w:t xml:space="preserve">(например: </w:t>
      </w:r>
      <w:r w:rsidRPr="00974B40">
        <w:rPr>
          <w:rFonts w:ascii="Times New Roman" w:hAnsi="Times New Roman" w:cs="Times New Roman"/>
          <w:color w:val="auto"/>
          <w:sz w:val="28"/>
          <w:szCs w:val="28"/>
        </w:rPr>
        <w:t>факульт</w:t>
      </w:r>
      <w:r>
        <w:rPr>
          <w:rFonts w:ascii="Times New Roman" w:hAnsi="Times New Roman" w:cs="Times New Roman"/>
          <w:color w:val="auto"/>
          <w:sz w:val="28"/>
          <w:szCs w:val="28"/>
        </w:rPr>
        <w:t>атив «Иностранный язык»</w:t>
      </w:r>
      <w:r w:rsidRPr="00974B40">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для обучающихся на </w:t>
      </w:r>
      <w:r>
        <w:rPr>
          <w:rFonts w:ascii="Times New Roman" w:hAnsi="Times New Roman" w:cs="Times New Roman"/>
          <w:color w:val="auto"/>
          <w:sz w:val="28"/>
          <w:szCs w:val="28"/>
          <w:lang w:val="en-US"/>
        </w:rPr>
        <w:t>I</w:t>
      </w:r>
      <w:r w:rsidRPr="003F3BA6">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отделении </w:t>
      </w:r>
      <w:r w:rsidRPr="00974B40">
        <w:rPr>
          <w:rFonts w:ascii="Times New Roman" w:hAnsi="Times New Roman" w:cs="Times New Roman"/>
          <w:color w:val="auto"/>
          <w:sz w:val="28"/>
          <w:szCs w:val="28"/>
        </w:rPr>
        <w:t>и др. за счет введения в направления внеурочной деятельности).</w:t>
      </w:r>
    </w:p>
    <w:p w14:paraId="6C1733D7" w14:textId="77777777" w:rsidR="00A00F14" w:rsidRPr="00477924" w:rsidRDefault="00A00F14" w:rsidP="00A00F14">
      <w:pPr>
        <w:shd w:val="clear" w:color="auto" w:fill="FFFFFF"/>
        <w:spacing w:after="0" w:line="360" w:lineRule="auto"/>
        <w:ind w:firstLine="709"/>
        <w:jc w:val="both"/>
        <w:rPr>
          <w:rFonts w:ascii="Times New Roman" w:hAnsi="Times New Roman" w:cs="Times New Roman"/>
          <w:sz w:val="28"/>
          <w:szCs w:val="28"/>
        </w:rPr>
      </w:pPr>
      <w:r w:rsidRPr="00477924">
        <w:rPr>
          <w:rFonts w:ascii="Times New Roman" w:hAnsi="Times New Roman" w:cs="Times New Roman"/>
          <w:sz w:val="28"/>
          <w:szCs w:val="28"/>
        </w:rPr>
        <w:t>Обучающимся предоставляется возможность выбора широкого спектра занятий, направленных на их развитие.</w:t>
      </w:r>
      <w:r>
        <w:rPr>
          <w:rFonts w:ascii="Times New Roman" w:hAnsi="Times New Roman" w:cs="Times New Roman"/>
          <w:sz w:val="28"/>
          <w:szCs w:val="28"/>
        </w:rPr>
        <w:t xml:space="preserve"> Образовательная организация</w:t>
      </w:r>
      <w:r w:rsidRPr="00477924">
        <w:rPr>
          <w:rFonts w:ascii="Times New Roman" w:hAnsi="Times New Roman" w:cs="Times New Roman"/>
          <w:sz w:val="28"/>
          <w:szCs w:val="28"/>
        </w:rPr>
        <w:t xml:space="preserve"> вправе самостоятельно выбирать внеурочную деятельность, определять время, рамки (количество часов на определенный вид), форму и способ ее организации, учитывая  психофизическое состояние обучающихся с </w:t>
      </w:r>
      <w:r>
        <w:rPr>
          <w:rFonts w:ascii="Times New Roman" w:hAnsi="Times New Roman" w:cs="Times New Roman"/>
          <w:sz w:val="28"/>
          <w:szCs w:val="28"/>
        </w:rPr>
        <w:t>ТНР</w:t>
      </w:r>
      <w:r w:rsidRPr="00477924">
        <w:rPr>
          <w:rFonts w:ascii="Times New Roman" w:hAnsi="Times New Roman" w:cs="Times New Roman"/>
          <w:sz w:val="28"/>
          <w:szCs w:val="28"/>
        </w:rPr>
        <w:t>.</w:t>
      </w:r>
    </w:p>
    <w:p w14:paraId="512CB3D8" w14:textId="77777777" w:rsidR="00A00F14" w:rsidRPr="00C4068A" w:rsidRDefault="00A00F14" w:rsidP="00A00F14">
      <w:pPr>
        <w:shd w:val="clear" w:color="auto" w:fill="FFFFFF"/>
        <w:spacing w:after="0" w:line="360" w:lineRule="auto"/>
        <w:ind w:firstLine="709"/>
        <w:jc w:val="both"/>
        <w:rPr>
          <w:rStyle w:val="c12"/>
          <w:rFonts w:ascii="Times New Roman" w:hAnsi="Times New Roman" w:cs="Times New Roman"/>
          <w:sz w:val="28"/>
          <w:szCs w:val="28"/>
        </w:rPr>
      </w:pPr>
      <w:r>
        <w:rPr>
          <w:rFonts w:ascii="Times New Roman" w:hAnsi="Times New Roman" w:cs="Times New Roman"/>
          <w:sz w:val="28"/>
          <w:szCs w:val="28"/>
        </w:rPr>
        <w:t xml:space="preserve">Учебный план образовательной организации </w:t>
      </w:r>
      <w:r w:rsidRPr="00477924">
        <w:rPr>
          <w:rFonts w:ascii="Times New Roman" w:hAnsi="Times New Roman" w:cs="Times New Roman"/>
          <w:sz w:val="28"/>
          <w:szCs w:val="28"/>
        </w:rPr>
        <w:t>позво</w:t>
      </w:r>
      <w:r>
        <w:rPr>
          <w:rFonts w:ascii="Times New Roman" w:hAnsi="Times New Roman" w:cs="Times New Roman"/>
          <w:sz w:val="28"/>
          <w:szCs w:val="28"/>
        </w:rPr>
        <w:t>ляет осуществлять единство</w:t>
      </w:r>
      <w:r w:rsidRPr="00477924">
        <w:rPr>
          <w:rFonts w:ascii="Times New Roman" w:hAnsi="Times New Roman" w:cs="Times New Roman"/>
          <w:sz w:val="28"/>
          <w:szCs w:val="28"/>
        </w:rPr>
        <w:t xml:space="preserve"> психолого-медико-педагогической </w:t>
      </w:r>
      <w:r>
        <w:rPr>
          <w:rFonts w:ascii="Times New Roman" w:hAnsi="Times New Roman" w:cs="Times New Roman"/>
          <w:sz w:val="28"/>
          <w:szCs w:val="28"/>
        </w:rPr>
        <w:t>и социальной коррекции в учебно-</w:t>
      </w:r>
      <w:r w:rsidRPr="00477924">
        <w:rPr>
          <w:rFonts w:ascii="Times New Roman" w:hAnsi="Times New Roman" w:cs="Times New Roman"/>
          <w:sz w:val="28"/>
          <w:szCs w:val="28"/>
        </w:rPr>
        <w:t>воспитательном процессе. Реализуемое содержание направлено на формирование знаний основ наук, на совершенствование общеучебных, метапредметных, универсальных учебных действий, умений и навыков, на развитие личностных качеств обучающихся,</w:t>
      </w:r>
      <w:r>
        <w:rPr>
          <w:rFonts w:ascii="Times New Roman" w:hAnsi="Times New Roman" w:cs="Times New Roman"/>
          <w:sz w:val="28"/>
          <w:szCs w:val="28"/>
        </w:rPr>
        <w:t xml:space="preserve"> их социализацию</w:t>
      </w:r>
      <w:r w:rsidRPr="00477924">
        <w:rPr>
          <w:rFonts w:ascii="Times New Roman" w:hAnsi="Times New Roman" w:cs="Times New Roman"/>
          <w:sz w:val="28"/>
          <w:szCs w:val="28"/>
        </w:rPr>
        <w:t>,</w:t>
      </w:r>
      <w:r>
        <w:rPr>
          <w:rFonts w:ascii="Times New Roman" w:hAnsi="Times New Roman" w:cs="Times New Roman"/>
          <w:sz w:val="28"/>
          <w:szCs w:val="28"/>
        </w:rPr>
        <w:t xml:space="preserve"> коррекцию речевых расстройств,</w:t>
      </w:r>
      <w:r w:rsidRPr="00477924">
        <w:rPr>
          <w:rFonts w:ascii="Times New Roman" w:hAnsi="Times New Roman" w:cs="Times New Roman"/>
          <w:sz w:val="28"/>
          <w:szCs w:val="28"/>
        </w:rPr>
        <w:t xml:space="preserve"> обеспечивает возможность выпускникам продолжит</w:t>
      </w:r>
      <w:r>
        <w:rPr>
          <w:rFonts w:ascii="Times New Roman" w:hAnsi="Times New Roman" w:cs="Times New Roman"/>
          <w:sz w:val="28"/>
          <w:szCs w:val="28"/>
        </w:rPr>
        <w:t>ь обучение в общеобразовательной организации</w:t>
      </w:r>
      <w:r w:rsidRPr="00477924">
        <w:rPr>
          <w:rFonts w:ascii="Times New Roman" w:hAnsi="Times New Roman" w:cs="Times New Roman"/>
          <w:sz w:val="28"/>
          <w:szCs w:val="28"/>
        </w:rPr>
        <w:t>.</w:t>
      </w:r>
    </w:p>
    <w:p w14:paraId="3AFC3F4F" w14:textId="77777777" w:rsidR="00F723FB" w:rsidRDefault="00F723FB" w:rsidP="00F723FB">
      <w:pPr>
        <w:tabs>
          <w:tab w:val="left" w:pos="0"/>
          <w:tab w:val="right" w:leader="dot" w:pos="9639"/>
        </w:tabs>
        <w:spacing w:after="0" w:line="360" w:lineRule="auto"/>
        <w:ind w:firstLine="709"/>
        <w:jc w:val="both"/>
        <w:rPr>
          <w:rFonts w:ascii="Times New Roman" w:hAnsi="Times New Roman" w:cs="Times New Roman"/>
          <w:color w:val="auto"/>
          <w:sz w:val="28"/>
          <w:szCs w:val="28"/>
        </w:rPr>
      </w:pPr>
    </w:p>
    <w:p w14:paraId="7A158B5E" w14:textId="77777777" w:rsidR="00F723FB" w:rsidRDefault="00F723FB" w:rsidP="00F723FB">
      <w:pPr>
        <w:tabs>
          <w:tab w:val="left" w:pos="0"/>
          <w:tab w:val="right" w:leader="dot" w:pos="9639"/>
        </w:tabs>
        <w:spacing w:before="120" w:after="120" w:line="240" w:lineRule="auto"/>
        <w:jc w:val="center"/>
        <w:outlineLvl w:val="2"/>
        <w:rPr>
          <w:rFonts w:ascii="Times New Roman" w:hAnsi="Times New Roman" w:cs="Times New Roman"/>
          <w:b/>
          <w:color w:val="auto"/>
          <w:sz w:val="28"/>
          <w:szCs w:val="28"/>
        </w:rPr>
      </w:pPr>
      <w:bookmarkStart w:id="33" w:name="_Toc413974300"/>
      <w:r>
        <w:rPr>
          <w:rFonts w:ascii="Times New Roman" w:hAnsi="Times New Roman" w:cs="Times New Roman"/>
          <w:b/>
          <w:color w:val="auto"/>
          <w:sz w:val="28"/>
          <w:szCs w:val="28"/>
        </w:rPr>
        <w:t xml:space="preserve">2.3.2. Система условий реализации адаптированной основной общеобразовательной программы начального общего образования обучающихся с </w:t>
      </w:r>
      <w:bookmarkEnd w:id="33"/>
      <w:r>
        <w:rPr>
          <w:rFonts w:ascii="Times New Roman" w:hAnsi="Times New Roman" w:cs="Times New Roman"/>
          <w:b/>
          <w:color w:val="auto"/>
          <w:sz w:val="28"/>
          <w:szCs w:val="28"/>
        </w:rPr>
        <w:t>тяжелыми нарушениями речи</w:t>
      </w:r>
    </w:p>
    <w:p w14:paraId="279094E7" w14:textId="77777777" w:rsidR="00F723FB" w:rsidRDefault="00F723FB" w:rsidP="00F723FB">
      <w:pPr>
        <w:spacing w:after="0" w:line="360"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Кадровые условия</w:t>
      </w:r>
    </w:p>
    <w:p w14:paraId="70AD3037"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Учитель-логопед – </w:t>
      </w:r>
      <w:r>
        <w:rPr>
          <w:rFonts w:ascii="Times New Roman" w:hAnsi="Times New Roman" w:cs="Times New Roman"/>
          <w:color w:val="auto"/>
          <w:sz w:val="28"/>
          <w:szCs w:val="28"/>
        </w:rPr>
        <w:t>должен иметь высшее профессиональное педагогическое образование в области логопедии:</w:t>
      </w:r>
    </w:p>
    <w:p w14:paraId="3F1FA711"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специальности «Логопедия» с получением квалификации «Учитель-логопед»;</w:t>
      </w:r>
    </w:p>
    <w:p w14:paraId="3C58FF08"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 xml:space="preserve"> </w:t>
      </w:r>
      <w:r>
        <w:rPr>
          <w:rFonts w:ascii="Times New Roman" w:hAnsi="Times New Roman" w:cs="Times New Roman"/>
          <w:color w:val="auto"/>
          <w:sz w:val="28"/>
          <w:szCs w:val="28"/>
        </w:rPr>
        <w:t>по направлению «Специальное (дефектологическое) образование», профиль подготовки «Логопедия»  (квалификация/степень – бакалавр), либо по магистерской программе соответствующего направления (квалификация/степень – магистр);</w:t>
      </w:r>
    </w:p>
    <w:p w14:paraId="3D3CB72A"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по направлению «Педагогика», профиль подготовки «Коррекционная педагогика и специальная психология» (квалификация/степень – бакалавр), либо по направлению «Педагогика», магистерская программа «Специальное педагогическое образование» (квалификация/степень – магистр).</w:t>
      </w:r>
    </w:p>
    <w:p w14:paraId="5D4B9741"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Лица, имеющие высшее профессиональное педагогическое образование по другим специальностям, направлениям,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w:t>
      </w:r>
    </w:p>
    <w:p w14:paraId="37F68004"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Педагогические работники</w:t>
      </w:r>
      <w:r>
        <w:rPr>
          <w:rFonts w:ascii="Times New Roman" w:hAnsi="Times New Roman" w:cs="Times New Roman"/>
          <w:color w:val="auto"/>
          <w:sz w:val="28"/>
          <w:szCs w:val="28"/>
        </w:rPr>
        <w:t xml:space="preserve"> – учитель начальных классов, учитель музыки, учитель рисования, учитель физической культуры, учитель иностранного языка, воспитатель, педагог-психолог, социальный педагог, педагог дополнительного образования, педагог-организатор – наряду со средним или высшим профессиональным педагогическим образованием по соответствующему занимаемой должности направлению (профилю, квалификации) подготовки должны иметь удостоверение о повышении квалификации в области инклюзивного образования установленного образца.</w:t>
      </w:r>
    </w:p>
    <w:p w14:paraId="0699E669" w14:textId="77777777" w:rsidR="00F723FB" w:rsidRDefault="00F723FB" w:rsidP="00F723FB">
      <w:pPr>
        <w:spacing w:after="0" w:line="360" w:lineRule="auto"/>
        <w:ind w:firstLine="709"/>
        <w:jc w:val="both"/>
        <w:rPr>
          <w:rFonts w:ascii="Times New Roman" w:hAnsi="Times New Roman" w:cs="Times New Roman"/>
          <w:color w:val="auto"/>
          <w:sz w:val="28"/>
          <w:szCs w:val="28"/>
        </w:rPr>
      </w:pPr>
      <w:r>
        <w:rPr>
          <w:rFonts w:ascii="Times New Roman" w:hAnsi="Times New Roman" w:cs="Times New Roman"/>
          <w:i/>
          <w:color w:val="auto"/>
          <w:sz w:val="28"/>
          <w:szCs w:val="28"/>
        </w:rPr>
        <w:t>Руководящие работники (административный персонал)</w:t>
      </w:r>
      <w:r>
        <w:rPr>
          <w:rFonts w:ascii="Times New Roman" w:hAnsi="Times New Roman" w:cs="Times New Roman"/>
          <w:color w:val="auto"/>
          <w:sz w:val="28"/>
          <w:szCs w:val="28"/>
        </w:rPr>
        <w:t xml:space="preserve"> –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w:t>
      </w:r>
    </w:p>
    <w:p w14:paraId="5928EC29" w14:textId="77777777" w:rsidR="00F723FB" w:rsidRDefault="00F723FB" w:rsidP="00F723FB">
      <w:pPr>
        <w:spacing w:after="0" w:line="360" w:lineRule="auto"/>
        <w:ind w:firstLine="709"/>
        <w:jc w:val="both"/>
        <w:rPr>
          <w:rFonts w:ascii="Times New Roman" w:hAnsi="Times New Roman" w:cs="Times New Roman"/>
          <w:color w:val="auto"/>
          <w:sz w:val="28"/>
          <w:szCs w:val="28"/>
        </w:rPr>
      </w:pPr>
    </w:p>
    <w:p w14:paraId="11F8CC92" w14:textId="77777777" w:rsidR="00F723FB" w:rsidRDefault="00F723FB" w:rsidP="00F723FB">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Финансовые условия</w:t>
      </w:r>
    </w:p>
    <w:p w14:paraId="10CCB131" w14:textId="77777777" w:rsidR="00F723FB" w:rsidRDefault="00F723FB" w:rsidP="00F723FB">
      <w:pPr>
        <w:pStyle w:val="14TexstOSNOVA1012"/>
        <w:autoSpaceDE/>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НОО в соответствии с ФГОС НОО обучающихся с ОВЗ.</w:t>
      </w:r>
    </w:p>
    <w:p w14:paraId="17B66877"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Финансовые условия реализации АООП НОО должны</w:t>
      </w:r>
      <w:r>
        <w:rPr>
          <w:rFonts w:ascii="Times New Roman" w:hAnsi="Times New Roman" w:cs="Times New Roman"/>
          <w:sz w:val="28"/>
          <w:szCs w:val="28"/>
          <w:vertAlign w:val="superscript"/>
        </w:rPr>
        <w:footnoteReference w:id="2"/>
      </w:r>
      <w:r>
        <w:rPr>
          <w:rFonts w:ascii="Times New Roman" w:hAnsi="Times New Roman" w:cs="Times New Roman"/>
          <w:sz w:val="28"/>
          <w:szCs w:val="28"/>
        </w:rPr>
        <w:t>:</w:t>
      </w:r>
    </w:p>
    <w:p w14:paraId="4BD25188"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1) обеспечивать возможность выполнения требований ФГОС НОО обучающихся с ОВЗ к условиям реализации и структуре АООП НОО;</w:t>
      </w:r>
    </w:p>
    <w:p w14:paraId="5E8EA000"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2) обеспечивать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14:paraId="209D18C9"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3) отражать структуру и объем расходов, необходимых для реализации АООП НОО, а также механизм их формирования.</w:t>
      </w:r>
    </w:p>
    <w:p w14:paraId="45CCA95E"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 xml:space="preserve">Финансирование реализации АООП НОО должно осуществляться </w:t>
      </w:r>
      <w:r>
        <w:rPr>
          <w:rFonts w:ascii="Times New Roman" w:hAnsi="Times New Roman" w:cs="Times New Roman"/>
          <w:sz w:val="28"/>
          <w:szCs w:val="28"/>
        </w:rPr>
        <w:br/>
        <w:t>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14:paraId="578A4686"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специальными условиями получения образования (кадровыми, материально-техническими);</w:t>
      </w:r>
    </w:p>
    <w:p w14:paraId="6EC0788A"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расходами на оплату труда работников, реализующих АООП НОО;</w:t>
      </w:r>
    </w:p>
    <w:p w14:paraId="68DD3B9E"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14:paraId="0A451569"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расходами, связанными с дополнительным профессиональным образованием руководящих и педагогических работников по профилю их деятельности;</w:t>
      </w:r>
    </w:p>
    <w:p w14:paraId="17531E09" w14:textId="77777777" w:rsidR="00F723FB" w:rsidRDefault="00F723FB" w:rsidP="00F723FB">
      <w:pPr>
        <w:pStyle w:val="14TexstOSNOVA1012"/>
        <w:autoSpaceDE/>
        <w:adjustRightInd/>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иными расходами, связанными с реализацией и обеспечением реализации АООП НОО.</w:t>
      </w:r>
    </w:p>
    <w:p w14:paraId="6AB3FE48" w14:textId="77777777" w:rsidR="00F723FB" w:rsidRDefault="00F723FB" w:rsidP="00F723FB">
      <w:pPr>
        <w:pStyle w:val="14TexstOSNOVA1012"/>
        <w:autoSpaceDE/>
        <w:spacing w:line="360" w:lineRule="auto"/>
        <w:ind w:firstLine="709"/>
        <w:textAlignment w:val="baseline"/>
        <w:rPr>
          <w:rFonts w:ascii="Times New Roman" w:hAnsi="Times New Roman" w:cs="Times New Roman"/>
          <w:sz w:val="28"/>
          <w:szCs w:val="28"/>
        </w:rPr>
      </w:pPr>
      <w:r>
        <w:rPr>
          <w:rFonts w:ascii="Times New Roman" w:hAnsi="Times New Roman" w:cs="Times New Roman"/>
          <w:sz w:val="28"/>
          <w:szCs w:val="28"/>
        </w:rPr>
        <w:t>Финансовое обеспечение должно соответствовать специфике кадровых и материально-технических условий, определенных для АООП НОО обучающихся с ТНР.</w:t>
      </w:r>
    </w:p>
    <w:p w14:paraId="162F0725" w14:textId="77777777" w:rsidR="00F723FB" w:rsidRDefault="00F723FB" w:rsidP="00F723FB">
      <w:pPr>
        <w:pStyle w:val="14TexstOSNOVA1012"/>
        <w:autoSpaceDE/>
        <w:spacing w:line="360" w:lineRule="auto"/>
        <w:ind w:firstLine="709"/>
        <w:textAlignment w:val="baseline"/>
        <w:rPr>
          <w:rFonts w:ascii="Times New Roman" w:hAnsi="Times New Roman" w:cs="Times New Roman"/>
          <w:sz w:val="28"/>
          <w:szCs w:val="28"/>
        </w:rPr>
      </w:pPr>
    </w:p>
    <w:p w14:paraId="2531DB01" w14:textId="77777777" w:rsidR="00F723FB" w:rsidRDefault="00F723FB" w:rsidP="00F723FB">
      <w:pPr>
        <w:shd w:val="clear" w:color="auto" w:fill="FFFFFF"/>
        <w:spacing w:after="0" w:line="240" w:lineRule="auto"/>
        <w:jc w:val="center"/>
        <w:rPr>
          <w:rFonts w:ascii="Times New Roman" w:hAnsi="Times New Roman"/>
          <w:sz w:val="28"/>
          <w:szCs w:val="28"/>
        </w:rPr>
      </w:pPr>
      <w:r>
        <w:rPr>
          <w:rFonts w:ascii="Times New Roman" w:hAnsi="Times New Roman"/>
          <w:b/>
          <w:bCs/>
          <w:spacing w:val="-3"/>
          <w:sz w:val="28"/>
          <w:szCs w:val="28"/>
        </w:rPr>
        <w:t xml:space="preserve">Определение нормативных затрат на оказание </w:t>
      </w:r>
    </w:p>
    <w:p w14:paraId="04AB7090" w14:textId="77777777" w:rsidR="00F723FB" w:rsidRDefault="00F723FB" w:rsidP="00F723FB">
      <w:pPr>
        <w:shd w:val="clear" w:color="auto" w:fill="FFFFFF"/>
        <w:spacing w:after="0" w:line="240" w:lineRule="auto"/>
        <w:jc w:val="center"/>
        <w:rPr>
          <w:rFonts w:ascii="Times New Roman" w:hAnsi="Times New Roman"/>
          <w:b/>
          <w:bCs/>
          <w:spacing w:val="-3"/>
          <w:sz w:val="28"/>
          <w:szCs w:val="28"/>
        </w:rPr>
      </w:pPr>
      <w:r>
        <w:rPr>
          <w:rFonts w:ascii="Times New Roman" w:hAnsi="Times New Roman"/>
          <w:b/>
          <w:bCs/>
          <w:spacing w:val="-3"/>
          <w:sz w:val="28"/>
          <w:szCs w:val="28"/>
        </w:rPr>
        <w:t>государственной услуги</w:t>
      </w:r>
    </w:p>
    <w:p w14:paraId="4009E475" w14:textId="77777777" w:rsidR="00F723FB" w:rsidRDefault="00F723FB" w:rsidP="00F723FB">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Вариант </w:t>
      </w:r>
      <w:r>
        <w:rPr>
          <w:rFonts w:ascii="Times New Roman" w:hAnsi="Times New Roman"/>
          <w:color w:val="auto"/>
          <w:spacing w:val="-2"/>
          <w:sz w:val="28"/>
          <w:szCs w:val="28"/>
        </w:rPr>
        <w:t>5.1</w:t>
      </w:r>
      <w:r>
        <w:rPr>
          <w:rFonts w:ascii="Times New Roman" w:hAnsi="Times New Roman"/>
          <w:spacing w:val="-2"/>
          <w:sz w:val="28"/>
          <w:szCs w:val="28"/>
        </w:rPr>
        <w:t xml:space="preserve"> предполагает</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что обучающийся </w:t>
      </w:r>
      <w:r>
        <w:rPr>
          <w:rFonts w:ascii="Times New Roman" w:hAnsi="Times New Roman"/>
          <w:color w:val="auto"/>
          <w:spacing w:val="-2"/>
          <w:sz w:val="28"/>
          <w:szCs w:val="28"/>
        </w:rPr>
        <w:t>с ТНР</w:t>
      </w:r>
      <w:r>
        <w:rPr>
          <w:rFonts w:ascii="Times New Roman" w:hAnsi="Times New Roman"/>
          <w:spacing w:val="-2"/>
          <w:sz w:val="28"/>
          <w:szCs w:val="28"/>
        </w:rPr>
        <w:t xml:space="preserve"> получает образование находясь в среде сверстников</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не имеющих ограничений по возможностям здоровья</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и в те же сроки обучения. Обучающемуся </w:t>
      </w:r>
      <w:r>
        <w:rPr>
          <w:rFonts w:ascii="Times New Roman" w:hAnsi="Times New Roman"/>
          <w:color w:val="auto"/>
          <w:spacing w:val="-2"/>
          <w:sz w:val="28"/>
          <w:szCs w:val="28"/>
        </w:rPr>
        <w:t>с ТНР</w:t>
      </w:r>
      <w:r>
        <w:rPr>
          <w:rFonts w:ascii="Times New Roman" w:hAnsi="Times New Roman"/>
          <w:spacing w:val="-2"/>
          <w:sz w:val="28"/>
          <w:szCs w:val="28"/>
        </w:rPr>
        <w:t xml:space="preserve">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14:paraId="568E336B" w14:textId="77777777" w:rsidR="00F723FB" w:rsidRDefault="00F723FB" w:rsidP="006A2175">
      <w:pPr>
        <w:pStyle w:val="22"/>
        <w:numPr>
          <w:ilvl w:val="0"/>
          <w:numId w:val="16"/>
        </w:numPr>
        <w:shd w:val="clear" w:color="auto" w:fill="FFFFFF"/>
        <w:tabs>
          <w:tab w:val="left" w:pos="1087"/>
        </w:tabs>
        <w:suppressAutoHyphens w:val="0"/>
        <w:ind w:right="22"/>
        <w:contextualSpacing/>
        <w:jc w:val="both"/>
        <w:rPr>
          <w:spacing w:val="-2"/>
          <w:sz w:val="28"/>
          <w:szCs w:val="28"/>
        </w:rPr>
      </w:pPr>
      <w:r>
        <w:rPr>
          <w:spacing w:val="-2"/>
          <w:sz w:val="28"/>
          <w:szCs w:val="28"/>
        </w:rPr>
        <w:t xml:space="preserve">обязательное включение </w:t>
      </w:r>
      <w:r>
        <w:rPr>
          <w:bCs/>
          <w:spacing w:val="-3"/>
          <w:sz w:val="28"/>
          <w:szCs w:val="28"/>
        </w:rPr>
        <w:t>в структуру АООП начального общего образования</w:t>
      </w:r>
      <w:r>
        <w:rPr>
          <w:spacing w:val="-2"/>
          <w:sz w:val="28"/>
          <w:szCs w:val="28"/>
        </w:rPr>
        <w:t xml:space="preserve"> для обучающегося с ТНР программы коррекционной работы, что требует качественно особого кадрового состава специалистов</w:t>
      </w:r>
      <w:smartTag w:uri="urn:schemas-microsoft-com:office:smarttags" w:element="PersonName">
        <w:r>
          <w:rPr>
            <w:spacing w:val="-2"/>
            <w:sz w:val="28"/>
            <w:szCs w:val="28"/>
          </w:rPr>
          <w:t>,</w:t>
        </w:r>
      </w:smartTag>
      <w:r>
        <w:rPr>
          <w:spacing w:val="-2"/>
          <w:sz w:val="28"/>
          <w:szCs w:val="28"/>
        </w:rPr>
        <w:t xml:space="preserve"> реализующих АООП;</w:t>
      </w:r>
    </w:p>
    <w:p w14:paraId="285784B0" w14:textId="77777777" w:rsidR="00F723FB" w:rsidRDefault="00F723FB" w:rsidP="006A2175">
      <w:pPr>
        <w:pStyle w:val="22"/>
        <w:numPr>
          <w:ilvl w:val="0"/>
          <w:numId w:val="16"/>
        </w:numPr>
        <w:shd w:val="clear" w:color="auto" w:fill="FFFFFF"/>
        <w:tabs>
          <w:tab w:val="left" w:pos="1087"/>
        </w:tabs>
        <w:suppressAutoHyphens w:val="0"/>
        <w:ind w:right="22"/>
        <w:contextualSpacing/>
        <w:jc w:val="both"/>
        <w:rPr>
          <w:spacing w:val="-2"/>
          <w:sz w:val="28"/>
          <w:szCs w:val="28"/>
        </w:rPr>
      </w:pPr>
      <w:r>
        <w:rPr>
          <w:spacing w:val="-2"/>
          <w:sz w:val="28"/>
          <w:szCs w:val="28"/>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14:paraId="408A0E3B" w14:textId="77777777" w:rsidR="00F723FB" w:rsidRDefault="00F723FB" w:rsidP="006A2175">
      <w:pPr>
        <w:pStyle w:val="22"/>
        <w:numPr>
          <w:ilvl w:val="0"/>
          <w:numId w:val="16"/>
        </w:numPr>
        <w:shd w:val="clear" w:color="auto" w:fill="FFFFFF"/>
        <w:tabs>
          <w:tab w:val="left" w:pos="1087"/>
        </w:tabs>
        <w:suppressAutoHyphens w:val="0"/>
        <w:ind w:right="22"/>
        <w:contextualSpacing/>
        <w:jc w:val="both"/>
        <w:rPr>
          <w:spacing w:val="-2"/>
          <w:sz w:val="28"/>
          <w:szCs w:val="28"/>
        </w:rPr>
      </w:pPr>
      <w:r>
        <w:rPr>
          <w:spacing w:val="-2"/>
          <w:sz w:val="28"/>
          <w:szCs w:val="28"/>
        </w:rPr>
        <w:t>создание специальных материально-технических условий для реализации АООП (специальные учебники</w:t>
      </w:r>
      <w:smartTag w:uri="urn:schemas-microsoft-com:office:smarttags" w:element="PersonName">
        <w:r>
          <w:rPr>
            <w:spacing w:val="-2"/>
            <w:sz w:val="28"/>
            <w:szCs w:val="28"/>
          </w:rPr>
          <w:t>,</w:t>
        </w:r>
      </w:smartTag>
      <w:r>
        <w:rPr>
          <w:spacing w:val="-2"/>
          <w:sz w:val="28"/>
          <w:szCs w:val="28"/>
        </w:rPr>
        <w:t xml:space="preserve"> специальные учебные пособия, специальное оборудование, специальные технические средства, ассистивные устройства, специальные компьютерные</w:t>
      </w:r>
      <w:r>
        <w:rPr>
          <w:color w:val="548DD4"/>
          <w:spacing w:val="-2"/>
          <w:sz w:val="28"/>
          <w:szCs w:val="28"/>
        </w:rPr>
        <w:t xml:space="preserve"> </w:t>
      </w:r>
      <w:r>
        <w:rPr>
          <w:spacing w:val="-2"/>
          <w:sz w:val="28"/>
          <w:szCs w:val="28"/>
        </w:rPr>
        <w:t>программы и др.) в соответствии с ФГОС для обучающихся с ТНР.</w:t>
      </w:r>
    </w:p>
    <w:p w14:paraId="0B50D36A" w14:textId="77777777" w:rsidR="00F723FB" w:rsidRDefault="00F723FB" w:rsidP="00F723FB">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Pr>
          <w:rFonts w:ascii="Times New Roman" w:hAnsi="Times New Roman"/>
          <w:color w:val="auto"/>
          <w:spacing w:val="-2"/>
          <w:sz w:val="28"/>
          <w:szCs w:val="28"/>
        </w:rPr>
        <w:t>с ТНР</w:t>
      </w:r>
      <w:r>
        <w:rPr>
          <w:rFonts w:ascii="Times New Roman" w:hAnsi="Times New Roman"/>
          <w:spacing w:val="-2"/>
          <w:sz w:val="28"/>
          <w:szCs w:val="28"/>
        </w:rPr>
        <w:t xml:space="preserve">. </w:t>
      </w:r>
    </w:p>
    <w:p w14:paraId="36CB4527" w14:textId="77777777" w:rsidR="00F723FB" w:rsidRDefault="00F723FB" w:rsidP="00F723FB">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Финансирование рассчитывается с учетом рекомендаций ПМПК</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14:paraId="2F28B320" w14:textId="77777777" w:rsidR="00F723FB" w:rsidRDefault="00F723FB" w:rsidP="00F723FB">
      <w:pPr>
        <w:shd w:val="clear" w:color="auto" w:fill="FFFFFF"/>
        <w:tabs>
          <w:tab w:val="left" w:pos="1087"/>
        </w:tabs>
        <w:spacing w:after="0" w:line="360" w:lineRule="auto"/>
        <w:ind w:right="22" w:firstLine="677"/>
        <w:jc w:val="both"/>
        <w:rPr>
          <w:rFonts w:ascii="Times New Roman" w:hAnsi="Times New Roman"/>
          <w:spacing w:val="-2"/>
          <w:sz w:val="28"/>
          <w:szCs w:val="28"/>
        </w:rPr>
      </w:pPr>
      <w:r>
        <w:rPr>
          <w:rFonts w:ascii="Times New Roman" w:hAnsi="Times New Roman"/>
          <w:spacing w:val="-2"/>
          <w:sz w:val="28"/>
          <w:szCs w:val="28"/>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14:paraId="476C90D1" w14:textId="77777777" w:rsidR="00F723FB" w:rsidRDefault="00F723FB" w:rsidP="00F723FB">
      <w:pPr>
        <w:shd w:val="clear" w:color="auto" w:fill="FFFFFF"/>
        <w:tabs>
          <w:tab w:val="left" w:pos="1087"/>
        </w:tabs>
        <w:spacing w:after="0" w:line="360" w:lineRule="auto"/>
        <w:ind w:right="22" w:firstLine="677"/>
        <w:jc w:val="both"/>
        <w:rPr>
          <w:rFonts w:ascii="Times New Roman" w:hAnsi="Times New Roman"/>
          <w:sz w:val="28"/>
          <w:szCs w:val="28"/>
        </w:rPr>
      </w:pPr>
      <w:r>
        <w:rPr>
          <w:rFonts w:ascii="Times New Roman" w:hAnsi="Times New Roman"/>
          <w:spacing w:val="-2"/>
          <w:sz w:val="28"/>
          <w:szCs w:val="28"/>
        </w:rPr>
        <w:t xml:space="preserve">Нормативные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w:t>
      </w:r>
      <w:r>
        <w:rPr>
          <w:rFonts w:ascii="Times New Roman" w:hAnsi="Times New Roman"/>
          <w:sz w:val="28"/>
          <w:szCs w:val="28"/>
        </w:rPr>
        <w:t xml:space="preserve"> </w:t>
      </w:r>
      <w:r>
        <w:rPr>
          <w:rFonts w:ascii="Times New Roman" w:hAnsi="Times New Roman"/>
          <w:spacing w:val="-2"/>
          <w:sz w:val="28"/>
          <w:szCs w:val="28"/>
        </w:rPr>
        <w:t xml:space="preserve">на </w:t>
      </w:r>
      <w:r>
        <w:rPr>
          <w:rFonts w:ascii="Times New Roman" w:hAnsi="Times New Roman"/>
          <w:sz w:val="28"/>
          <w:szCs w:val="28"/>
        </w:rPr>
        <w:t>соответствующий финансовый год определяются по формуле:</w:t>
      </w:r>
    </w:p>
    <w:p w14:paraId="2AFC72A0" w14:textId="77777777" w:rsidR="00F723FB" w:rsidRDefault="00F723FB" w:rsidP="00F723FB">
      <w:pPr>
        <w:shd w:val="clear" w:color="auto" w:fill="FFFFFF"/>
        <w:spacing w:after="0" w:line="360" w:lineRule="auto"/>
        <w:ind w:left="1416" w:firstLine="708"/>
        <w:jc w:val="both"/>
        <w:rPr>
          <w:rFonts w:ascii="Times New Roman" w:hAnsi="Times New Roman"/>
          <w:b/>
          <w:sz w:val="56"/>
          <w:szCs w:val="56"/>
        </w:rPr>
      </w:pPr>
      <w:r>
        <w:rPr>
          <w:rFonts w:ascii="Times New Roman" w:hAnsi="Times New Roman"/>
          <w:b/>
          <w:i/>
          <w:sz w:val="40"/>
          <w:szCs w:val="40"/>
        </w:rPr>
        <w:t xml:space="preserve">      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i/>
          <w:sz w:val="24"/>
          <w:szCs w:val="24"/>
        </w:rPr>
        <w:t xml:space="preserve"> </w:t>
      </w:r>
      <w:r>
        <w:rPr>
          <w:rFonts w:ascii="Times New Roman" w:hAnsi="Times New Roman"/>
          <w:b/>
          <w:bCs/>
          <w:spacing w:val="-4"/>
          <w:sz w:val="28"/>
          <w:szCs w:val="28"/>
        </w:rPr>
        <w:t xml:space="preserve"> = </w:t>
      </w:r>
      <w:r>
        <w:rPr>
          <w:rFonts w:ascii="Times New Roman" w:hAnsi="Times New Roman"/>
          <w:b/>
          <w:bCs/>
          <w:i/>
          <w:spacing w:val="-4"/>
          <w:sz w:val="40"/>
          <w:szCs w:val="40"/>
        </w:rPr>
        <w:t>НЗ</w:t>
      </w:r>
      <w:r>
        <w:rPr>
          <w:rFonts w:ascii="Times New Roman" w:hAnsi="Times New Roman"/>
          <w:i/>
          <w:sz w:val="40"/>
          <w:szCs w:val="40"/>
          <w:vertAlign w:val="superscript"/>
        </w:rPr>
        <w:t xml:space="preserve"> </w:t>
      </w:r>
      <w:r>
        <w:rPr>
          <w:rFonts w:ascii="Times New Roman" w:hAnsi="Times New Roman"/>
          <w:i/>
          <w:sz w:val="40"/>
          <w:szCs w:val="40"/>
          <w:vertAlign w:val="superscript"/>
          <w:lang w:val="en-US"/>
        </w:rPr>
        <w:t>i</w:t>
      </w:r>
      <w:r>
        <w:rPr>
          <w:rFonts w:ascii="Times New Roman" w:hAnsi="Times New Roman"/>
          <w:i/>
          <w:sz w:val="40"/>
          <w:szCs w:val="40"/>
          <w:vertAlign w:val="subscript"/>
        </w:rPr>
        <w:t xml:space="preserve">очр </w:t>
      </w:r>
      <w:r>
        <w:rPr>
          <w:rFonts w:ascii="Times New Roman" w:hAnsi="Times New Roman"/>
          <w:b/>
          <w:i/>
          <w:sz w:val="56"/>
          <w:szCs w:val="56"/>
          <w:vertAlign w:val="subscript"/>
        </w:rPr>
        <w:t>*</w:t>
      </w:r>
      <w:r>
        <w:rPr>
          <w:rFonts w:ascii="Times New Roman" w:hAnsi="Times New Roman"/>
          <w:b/>
          <w:i/>
          <w:sz w:val="56"/>
          <w:szCs w:val="56"/>
          <w:vertAlign w:val="subscript"/>
          <w:lang w:val="en-US"/>
        </w:rPr>
        <w:t>k</w:t>
      </w:r>
      <w:r>
        <w:rPr>
          <w:rFonts w:ascii="Times New Roman" w:hAnsi="Times New Roman"/>
          <w:i/>
          <w:sz w:val="40"/>
          <w:szCs w:val="40"/>
          <w:vertAlign w:val="subscript"/>
          <w:lang w:val="en-US"/>
        </w:rPr>
        <w:t>i</w:t>
      </w:r>
      <w:r w:rsidRPr="00F723FB">
        <w:rPr>
          <w:rFonts w:ascii="Times New Roman" w:hAnsi="Times New Roman"/>
          <w:i/>
          <w:sz w:val="40"/>
          <w:szCs w:val="40"/>
          <w:vertAlign w:val="subscript"/>
        </w:rPr>
        <w:t xml:space="preserve"> </w:t>
      </w:r>
      <w:r>
        <w:rPr>
          <w:rFonts w:ascii="Times New Roman" w:hAnsi="Times New Roman"/>
          <w:b/>
          <w:sz w:val="56"/>
          <w:szCs w:val="56"/>
        </w:rPr>
        <w:t xml:space="preserve">  </w:t>
      </w:r>
      <w:smartTag w:uri="urn:schemas-microsoft-com:office:smarttags" w:element="PersonName">
        <w:r>
          <w:rPr>
            <w:rFonts w:ascii="Times New Roman" w:hAnsi="Times New Roman"/>
            <w:i/>
            <w:iCs/>
            <w:sz w:val="24"/>
            <w:szCs w:val="24"/>
          </w:rPr>
          <w:t>,</w:t>
        </w:r>
      </w:smartTag>
      <w:r>
        <w:rPr>
          <w:rFonts w:ascii="Times New Roman" w:hAnsi="Times New Roman"/>
          <w:i/>
          <w:iCs/>
          <w:sz w:val="24"/>
          <w:szCs w:val="24"/>
        </w:rPr>
        <w:t xml:space="preserve"> </w:t>
      </w:r>
      <w:r>
        <w:rPr>
          <w:rFonts w:ascii="Times New Roman" w:hAnsi="Times New Roman"/>
          <w:sz w:val="24"/>
          <w:szCs w:val="24"/>
        </w:rPr>
        <w:t>где</w:t>
      </w:r>
    </w:p>
    <w:p w14:paraId="31C62FA7" w14:textId="77777777" w:rsidR="00F723FB" w:rsidRDefault="00F723FB" w:rsidP="00F723FB">
      <w:pPr>
        <w:shd w:val="clear" w:color="auto" w:fill="FFFFFF"/>
        <w:spacing w:after="0" w:line="360" w:lineRule="auto"/>
        <w:ind w:right="22" w:firstLine="677"/>
        <w:jc w:val="both"/>
        <w:rPr>
          <w:rFonts w:ascii="Times New Roman" w:hAnsi="Times New Roman"/>
          <w:sz w:val="28"/>
          <w:szCs w:val="28"/>
        </w:rPr>
      </w:pPr>
      <w:r>
        <w:rPr>
          <w:rFonts w:ascii="Times New Roman" w:hAnsi="Times New Roman"/>
          <w:sz w:val="28"/>
          <w:szCs w:val="28"/>
        </w:rPr>
        <w:t xml:space="preserve">З </w:t>
      </w:r>
      <w:r>
        <w:rPr>
          <w:rFonts w:ascii="Times New Roman" w:hAnsi="Times New Roman"/>
          <w:i/>
          <w:sz w:val="40"/>
          <w:szCs w:val="40"/>
          <w:vertAlign w:val="superscript"/>
          <w:lang w:val="en-US"/>
        </w:rPr>
        <w:t>i</w:t>
      </w:r>
      <w:r>
        <w:rPr>
          <w:rFonts w:ascii="Times New Roman" w:hAnsi="Times New Roman"/>
          <w:i/>
          <w:sz w:val="40"/>
          <w:szCs w:val="40"/>
          <w:vertAlign w:val="subscript"/>
        </w:rPr>
        <w:t>гу</w:t>
      </w:r>
      <w:r>
        <w:rPr>
          <w:rFonts w:ascii="Times New Roman" w:hAnsi="Times New Roman"/>
          <w:i/>
          <w:sz w:val="24"/>
          <w:szCs w:val="24"/>
        </w:rPr>
        <w:t xml:space="preserve"> </w:t>
      </w:r>
      <w:r>
        <w:rPr>
          <w:rFonts w:ascii="Times New Roman" w:hAnsi="Times New Roman"/>
          <w:b/>
          <w:bCs/>
          <w:spacing w:val="-4"/>
          <w:sz w:val="28"/>
          <w:szCs w:val="28"/>
        </w:rPr>
        <w:t xml:space="preserve"> - </w:t>
      </w:r>
      <w:r>
        <w:rPr>
          <w:rFonts w:ascii="Times New Roman" w:hAnsi="Times New Roman"/>
          <w:bCs/>
          <w:spacing w:val="-4"/>
          <w:sz w:val="28"/>
          <w:szCs w:val="28"/>
        </w:rPr>
        <w:t>н</w:t>
      </w:r>
      <w:r>
        <w:rPr>
          <w:rFonts w:ascii="Times New Roman" w:hAnsi="Times New Roman"/>
          <w:spacing w:val="-2"/>
          <w:sz w:val="28"/>
          <w:szCs w:val="28"/>
        </w:rPr>
        <w:t xml:space="preserve">ормативные затраты на оказание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w:t>
      </w:r>
      <w:r>
        <w:rPr>
          <w:rFonts w:ascii="Times New Roman" w:hAnsi="Times New Roman"/>
          <w:sz w:val="28"/>
          <w:szCs w:val="28"/>
        </w:rPr>
        <w:t xml:space="preserve"> </w:t>
      </w:r>
      <w:r>
        <w:rPr>
          <w:rFonts w:ascii="Times New Roman" w:hAnsi="Times New Roman"/>
          <w:spacing w:val="-2"/>
          <w:sz w:val="28"/>
          <w:szCs w:val="28"/>
        </w:rPr>
        <w:t xml:space="preserve">на </w:t>
      </w:r>
      <w:r>
        <w:rPr>
          <w:rFonts w:ascii="Times New Roman" w:hAnsi="Times New Roman"/>
          <w:sz w:val="28"/>
          <w:szCs w:val="28"/>
        </w:rPr>
        <w:t>соответствующий финансовый год;</w:t>
      </w:r>
    </w:p>
    <w:p w14:paraId="1B1EF71B" w14:textId="77777777" w:rsidR="00F723FB" w:rsidRDefault="00F723FB" w:rsidP="00F723FB">
      <w:pPr>
        <w:shd w:val="clear" w:color="auto" w:fill="FFFFFF"/>
        <w:spacing w:after="0" w:line="360" w:lineRule="auto"/>
        <w:ind w:right="22" w:firstLine="677"/>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rPr>
        <w:t xml:space="preserve"> </w:t>
      </w:r>
      <w:r>
        <w:rPr>
          <w:rFonts w:ascii="Times New Roman" w:hAnsi="Times New Roman"/>
          <w:sz w:val="28"/>
          <w:szCs w:val="28"/>
          <w:vertAlign w:val="superscript"/>
          <w:lang w:val="en-US"/>
        </w:rPr>
        <w:t>i</w:t>
      </w:r>
      <w:r>
        <w:rPr>
          <w:rFonts w:ascii="Times New Roman" w:hAnsi="Times New Roman"/>
          <w:sz w:val="28"/>
          <w:szCs w:val="28"/>
          <w:vertAlign w:val="subscript"/>
        </w:rPr>
        <w:t>очр</w:t>
      </w:r>
      <w:r>
        <w:rPr>
          <w:rFonts w:ascii="Times New Roman" w:hAnsi="Times New Roman"/>
          <w:i/>
          <w:sz w:val="40"/>
          <w:szCs w:val="40"/>
          <w:vertAlign w:val="subscript"/>
        </w:rPr>
        <w:t xml:space="preserve"> </w:t>
      </w:r>
      <w:r>
        <w:rPr>
          <w:rFonts w:ascii="Times New Roman" w:hAnsi="Times New Roman"/>
          <w:sz w:val="28"/>
          <w:szCs w:val="28"/>
          <w:vertAlign w:val="superscript"/>
        </w:rPr>
        <w:t>_</w:t>
      </w:r>
      <w:r>
        <w:rPr>
          <w:rFonts w:ascii="Times New Roman" w:hAnsi="Times New Roman"/>
          <w:sz w:val="28"/>
          <w:szCs w:val="28"/>
        </w:rPr>
        <w:t xml:space="preserve"> </w:t>
      </w: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-той государственной услуги образовательной организации на соответствующий финансовый год;</w:t>
      </w:r>
    </w:p>
    <w:p w14:paraId="0DFA8DB2" w14:textId="77777777" w:rsidR="00F723FB" w:rsidRDefault="00F723FB" w:rsidP="00F723FB">
      <w:pPr>
        <w:shd w:val="clear" w:color="auto" w:fill="FFFFFF"/>
        <w:spacing w:after="0" w:line="360" w:lineRule="auto"/>
        <w:ind w:right="22" w:firstLine="677"/>
        <w:jc w:val="both"/>
        <w:rPr>
          <w:rFonts w:ascii="Times New Roman" w:hAnsi="Times New Roman"/>
          <w:sz w:val="28"/>
          <w:szCs w:val="28"/>
        </w:rPr>
      </w:pPr>
      <w:r>
        <w:rPr>
          <w:rFonts w:ascii="Times New Roman" w:hAnsi="Times New Roman"/>
          <w:i/>
          <w:iCs/>
          <w:sz w:val="28"/>
          <w:szCs w:val="28"/>
          <w:lang w:val="en-US"/>
        </w:rPr>
        <w:t>K</w:t>
      </w:r>
      <w:r>
        <w:rPr>
          <w:rFonts w:ascii="Times New Roman" w:hAnsi="Times New Roman"/>
          <w:i/>
          <w:iCs/>
          <w:sz w:val="28"/>
          <w:szCs w:val="28"/>
          <w:vertAlign w:val="subscript"/>
          <w:lang w:val="en-US"/>
        </w:rPr>
        <w:t>i</w:t>
      </w:r>
      <w:r w:rsidRPr="00F723FB">
        <w:rPr>
          <w:rFonts w:ascii="Times New Roman" w:hAnsi="Times New Roman"/>
          <w:i/>
          <w:iCs/>
          <w:sz w:val="28"/>
          <w:szCs w:val="28"/>
        </w:rPr>
        <w:t xml:space="preserve"> </w:t>
      </w:r>
      <w:r>
        <w:rPr>
          <w:rFonts w:ascii="Times New Roman" w:hAnsi="Times New Roman"/>
          <w:sz w:val="28"/>
          <w:szCs w:val="28"/>
        </w:rPr>
        <w:t xml:space="preserve">- объем </w:t>
      </w:r>
      <w:r>
        <w:rPr>
          <w:rFonts w:ascii="Times New Roman" w:hAnsi="Times New Roman"/>
          <w:sz w:val="28"/>
          <w:szCs w:val="28"/>
          <w:lang w:val="en-US"/>
        </w:rPr>
        <w:t>i</w:t>
      </w:r>
      <w:r>
        <w:rPr>
          <w:rFonts w:ascii="Times New Roman" w:hAnsi="Times New Roman"/>
          <w:sz w:val="28"/>
          <w:szCs w:val="28"/>
        </w:rPr>
        <w:t>-той государственной услуги в соответствии с государственным (муниципальным) заданием.</w:t>
      </w:r>
    </w:p>
    <w:p w14:paraId="601A92B2" w14:textId="77777777" w:rsidR="00F723FB" w:rsidRDefault="00F723FB" w:rsidP="00F723FB">
      <w:pPr>
        <w:shd w:val="clear" w:color="auto" w:fill="FFFFFF"/>
        <w:tabs>
          <w:tab w:val="left" w:pos="994"/>
        </w:tabs>
        <w:spacing w:after="0" w:line="360" w:lineRule="auto"/>
        <w:ind w:right="14" w:firstLine="698"/>
        <w:jc w:val="both"/>
        <w:rPr>
          <w:rFonts w:ascii="Times New Roman" w:hAnsi="Times New Roman"/>
          <w:spacing w:val="-4"/>
          <w:sz w:val="28"/>
          <w:szCs w:val="28"/>
        </w:rPr>
      </w:pPr>
      <w:r>
        <w:rPr>
          <w:rFonts w:ascii="Times New Roman" w:hAnsi="Times New Roman"/>
          <w:spacing w:val="-2"/>
          <w:sz w:val="28"/>
          <w:szCs w:val="28"/>
        </w:rPr>
        <w:t xml:space="preserve">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 определяются по формуле:</w:t>
      </w:r>
    </w:p>
    <w:p w14:paraId="767A96DE" w14:textId="77777777" w:rsidR="00F723FB" w:rsidRDefault="00F723FB" w:rsidP="00F723FB">
      <w:pPr>
        <w:shd w:val="clear" w:color="auto" w:fill="FFFFFF"/>
        <w:tabs>
          <w:tab w:val="left" w:pos="994"/>
        </w:tabs>
        <w:spacing w:after="0" w:line="360" w:lineRule="auto"/>
        <w:ind w:right="14" w:firstLine="698"/>
        <w:jc w:val="both"/>
        <w:rPr>
          <w:rFonts w:ascii="Times New Roman" w:hAnsi="Times New Roman"/>
          <w:sz w:val="28"/>
          <w:szCs w:val="28"/>
        </w:rPr>
      </w:pPr>
      <w:r>
        <w:rPr>
          <w:rFonts w:ascii="Times New Roman" w:hAnsi="Times New Roman"/>
          <w:b/>
          <w:bCs/>
          <w:i/>
          <w:spacing w:val="-4"/>
          <w:sz w:val="40"/>
          <w:szCs w:val="40"/>
        </w:rPr>
        <w:t xml:space="preserve">                   </w:t>
      </w:r>
      <w:r>
        <w:rPr>
          <w:rFonts w:ascii="Times New Roman" w:hAnsi="Times New Roman"/>
          <w:b/>
          <w:bCs/>
          <w:i/>
          <w:spacing w:val="-4"/>
          <w:sz w:val="40"/>
          <w:szCs w:val="40"/>
        </w:rPr>
        <w:tab/>
        <w:t>НЗ</w:t>
      </w:r>
      <w:r>
        <w:rPr>
          <w:rFonts w:ascii="Times New Roman" w:hAnsi="Times New Roman"/>
          <w:i/>
          <w:sz w:val="40"/>
          <w:szCs w:val="40"/>
          <w:vertAlign w:val="superscript"/>
        </w:rPr>
        <w:t xml:space="preserve"> </w:t>
      </w:r>
      <w:r>
        <w:rPr>
          <w:rFonts w:ascii="Times New Roman" w:hAnsi="Times New Roman"/>
          <w:i/>
          <w:sz w:val="40"/>
          <w:szCs w:val="40"/>
          <w:vertAlign w:val="superscript"/>
          <w:lang w:val="en-US"/>
        </w:rPr>
        <w:t>i</w:t>
      </w:r>
      <w:r>
        <w:rPr>
          <w:rFonts w:ascii="Times New Roman" w:hAnsi="Times New Roman"/>
          <w:i/>
          <w:sz w:val="40"/>
          <w:szCs w:val="40"/>
          <w:vertAlign w:val="subscript"/>
        </w:rPr>
        <w:t>очр=</w:t>
      </w:r>
      <w:r>
        <w:rPr>
          <w:rFonts w:ascii="Times New Roman" w:hAnsi="Times New Roman"/>
          <w:b/>
          <w:bCs/>
          <w:i/>
          <w:spacing w:val="-4"/>
          <w:sz w:val="40"/>
          <w:szCs w:val="40"/>
        </w:rPr>
        <w:t xml:space="preserve"> НЗ</w:t>
      </w:r>
      <w:r>
        <w:rPr>
          <w:rFonts w:ascii="Times New Roman" w:hAnsi="Times New Roman"/>
          <w:i/>
          <w:sz w:val="40"/>
          <w:szCs w:val="40"/>
          <w:vertAlign w:val="subscript"/>
        </w:rPr>
        <w:t xml:space="preserve"> гу+</w:t>
      </w:r>
      <w:r>
        <w:rPr>
          <w:rFonts w:ascii="Times New Roman" w:hAnsi="Times New Roman"/>
          <w:b/>
          <w:bCs/>
          <w:i/>
          <w:spacing w:val="-4"/>
          <w:sz w:val="40"/>
          <w:szCs w:val="40"/>
        </w:rPr>
        <w:t xml:space="preserve"> НЗ</w:t>
      </w:r>
      <w:r>
        <w:rPr>
          <w:rFonts w:ascii="Times New Roman" w:hAnsi="Times New Roman"/>
          <w:i/>
          <w:sz w:val="40"/>
          <w:szCs w:val="40"/>
          <w:vertAlign w:val="superscript"/>
        </w:rPr>
        <w:t xml:space="preserve"> </w:t>
      </w:r>
      <w:r>
        <w:rPr>
          <w:rFonts w:ascii="Times New Roman" w:hAnsi="Times New Roman"/>
          <w:i/>
          <w:sz w:val="40"/>
          <w:szCs w:val="40"/>
          <w:vertAlign w:val="subscript"/>
        </w:rPr>
        <w:t xml:space="preserve">он    </w:t>
      </w:r>
      <w:r>
        <w:rPr>
          <w:rFonts w:ascii="Times New Roman" w:hAnsi="Times New Roman"/>
          <w:i/>
          <w:iCs/>
          <w:sz w:val="24"/>
          <w:szCs w:val="24"/>
        </w:rPr>
        <w:t xml:space="preserve">, </w:t>
      </w:r>
      <w:r>
        <w:rPr>
          <w:rFonts w:ascii="Times New Roman" w:hAnsi="Times New Roman"/>
          <w:sz w:val="24"/>
          <w:szCs w:val="24"/>
        </w:rPr>
        <w:t>где</w:t>
      </w:r>
    </w:p>
    <w:p w14:paraId="57FACB8B" w14:textId="77777777" w:rsidR="00F723FB" w:rsidRDefault="00F723FB" w:rsidP="00F723FB">
      <w:pPr>
        <w:shd w:val="clear" w:color="auto" w:fill="FFFFFF"/>
        <w:spacing w:after="0" w:line="360" w:lineRule="auto"/>
        <w:ind w:right="14" w:firstLine="670"/>
        <w:jc w:val="both"/>
        <w:rPr>
          <w:rFonts w:ascii="Times New Roman" w:hAnsi="Times New Roman"/>
          <w:b/>
          <w:bCs/>
          <w:spacing w:val="-4"/>
          <w:sz w:val="28"/>
          <w:szCs w:val="28"/>
        </w:rPr>
      </w:pPr>
      <w:r>
        <w:rPr>
          <w:rFonts w:ascii="Times New Roman" w:hAnsi="Times New Roman"/>
          <w:bCs/>
          <w:spacing w:val="-4"/>
          <w:sz w:val="28"/>
          <w:szCs w:val="28"/>
        </w:rPr>
        <w:t>НЗ</w:t>
      </w:r>
      <w:r>
        <w:rPr>
          <w:rFonts w:ascii="Times New Roman" w:hAnsi="Times New Roman"/>
          <w:i/>
          <w:sz w:val="28"/>
          <w:szCs w:val="28"/>
          <w:vertAlign w:val="superscript"/>
        </w:rPr>
        <w:t xml:space="preserve"> </w:t>
      </w:r>
      <w:r>
        <w:rPr>
          <w:rFonts w:ascii="Times New Roman" w:hAnsi="Times New Roman"/>
          <w:i/>
          <w:sz w:val="28"/>
          <w:szCs w:val="28"/>
          <w:vertAlign w:val="superscript"/>
          <w:lang w:val="en-US"/>
        </w:rPr>
        <w:t>i</w:t>
      </w:r>
      <w:r>
        <w:rPr>
          <w:rFonts w:ascii="Times New Roman" w:hAnsi="Times New Roman"/>
          <w:i/>
          <w:sz w:val="28"/>
          <w:szCs w:val="28"/>
          <w:vertAlign w:val="subscript"/>
        </w:rPr>
        <w:t>очр</w:t>
      </w:r>
      <w:r>
        <w:rPr>
          <w:rFonts w:ascii="Times New Roman" w:hAnsi="Times New Roman"/>
          <w:i/>
          <w:sz w:val="40"/>
          <w:szCs w:val="40"/>
          <w:vertAlign w:val="subscript"/>
        </w:rPr>
        <w:t xml:space="preserve"> -</w:t>
      </w:r>
      <w:r>
        <w:rPr>
          <w:rFonts w:ascii="Times New Roman" w:hAnsi="Times New Roman"/>
          <w:spacing w:val="-2"/>
          <w:sz w:val="28"/>
          <w:szCs w:val="28"/>
        </w:rPr>
        <w:t xml:space="preserve"> нормативные затраты на оказание единицы </w:t>
      </w:r>
      <w:r>
        <w:rPr>
          <w:rFonts w:ascii="Times New Roman" w:hAnsi="Times New Roman"/>
          <w:spacing w:val="-2"/>
          <w:sz w:val="28"/>
          <w:szCs w:val="28"/>
          <w:lang w:val="en-US"/>
        </w:rPr>
        <w:t>i</w:t>
      </w:r>
      <w:r>
        <w:rPr>
          <w:rFonts w:ascii="Times New Roman" w:hAnsi="Times New Roman"/>
          <w:spacing w:val="-2"/>
          <w:sz w:val="28"/>
          <w:szCs w:val="28"/>
        </w:rPr>
        <w:t xml:space="preserve">-той государственной услуги образовательной </w:t>
      </w:r>
      <w:r>
        <w:rPr>
          <w:rFonts w:ascii="Times New Roman" w:hAnsi="Times New Roman"/>
          <w:spacing w:val="-4"/>
          <w:sz w:val="28"/>
          <w:szCs w:val="28"/>
        </w:rPr>
        <w:t>организации на соответствующий финансовый год;</w:t>
      </w:r>
    </w:p>
    <w:p w14:paraId="4B5F67F1" w14:textId="77777777" w:rsidR="00F723FB" w:rsidRDefault="00F723FB" w:rsidP="00F723FB">
      <w:pPr>
        <w:shd w:val="clear" w:color="auto" w:fill="FFFFFF"/>
        <w:spacing w:after="0" w:line="360" w:lineRule="auto"/>
        <w:ind w:right="14" w:firstLine="670"/>
        <w:jc w:val="both"/>
        <w:rPr>
          <w:rFonts w:ascii="Times New Roman" w:hAnsi="Times New Roman"/>
          <w:sz w:val="28"/>
          <w:szCs w:val="28"/>
        </w:rPr>
      </w:pPr>
      <w:r>
        <w:rPr>
          <w:rFonts w:ascii="Times New Roman" w:hAnsi="Times New Roman"/>
          <w:bCs/>
          <w:spacing w:val="-4"/>
          <w:sz w:val="28"/>
          <w:szCs w:val="28"/>
        </w:rPr>
        <w:t>НЗ</w:t>
      </w:r>
      <w:r>
        <w:rPr>
          <w:rFonts w:ascii="Times New Roman" w:hAnsi="Times New Roman"/>
          <w:sz w:val="28"/>
          <w:szCs w:val="28"/>
          <w:vertAlign w:val="superscript"/>
        </w:rPr>
        <w:t xml:space="preserve"> </w:t>
      </w:r>
      <w:r>
        <w:rPr>
          <w:rFonts w:ascii="Times New Roman" w:hAnsi="Times New Roman"/>
          <w:sz w:val="28"/>
          <w:szCs w:val="28"/>
          <w:vertAlign w:val="subscript"/>
        </w:rPr>
        <w:t>гу</w:t>
      </w:r>
      <w:r>
        <w:rPr>
          <w:rFonts w:ascii="Times New Roman" w:hAnsi="Times New Roman"/>
          <w:spacing w:val="-3"/>
          <w:sz w:val="28"/>
          <w:szCs w:val="28"/>
        </w:rPr>
        <w:t xml:space="preserve"> - нормативные затраты</w:t>
      </w:r>
      <w:smartTag w:uri="urn:schemas-microsoft-com:office:smarttags" w:element="PersonName">
        <w:r>
          <w:rPr>
            <w:rFonts w:ascii="Times New Roman" w:hAnsi="Times New Roman"/>
            <w:spacing w:val="-3"/>
            <w:sz w:val="28"/>
            <w:szCs w:val="28"/>
          </w:rPr>
          <w:t>,</w:t>
        </w:r>
      </w:smartTag>
      <w:r>
        <w:rPr>
          <w:rFonts w:ascii="Times New Roman" w:hAnsi="Times New Roman"/>
          <w:spacing w:val="-3"/>
          <w:sz w:val="28"/>
          <w:szCs w:val="28"/>
        </w:rPr>
        <w:t xml:space="preserve"> непосредственно связанные с оказанием </w:t>
      </w:r>
      <w:r>
        <w:rPr>
          <w:rFonts w:ascii="Times New Roman" w:hAnsi="Times New Roman"/>
          <w:sz w:val="28"/>
          <w:szCs w:val="28"/>
        </w:rPr>
        <w:t>государственной услуги;</w:t>
      </w:r>
    </w:p>
    <w:p w14:paraId="2623573A" w14:textId="77777777" w:rsidR="00F723FB" w:rsidRDefault="00F723FB" w:rsidP="00F723FB">
      <w:pPr>
        <w:shd w:val="clear" w:color="auto" w:fill="FFFFFF"/>
        <w:spacing w:after="0" w:line="360" w:lineRule="auto"/>
        <w:ind w:right="7" w:firstLine="670"/>
        <w:jc w:val="both"/>
        <w:rPr>
          <w:rFonts w:ascii="Times New Roman" w:hAnsi="Times New Roman"/>
          <w:sz w:val="28"/>
          <w:szCs w:val="28"/>
        </w:rPr>
      </w:pPr>
      <w:r>
        <w:rPr>
          <w:rFonts w:ascii="Times New Roman" w:hAnsi="Times New Roman"/>
          <w:sz w:val="28"/>
          <w:szCs w:val="28"/>
        </w:rPr>
        <w:t xml:space="preserve">НЗ </w:t>
      </w:r>
      <w:r>
        <w:rPr>
          <w:rFonts w:ascii="Times New Roman" w:hAnsi="Times New Roman"/>
          <w:sz w:val="28"/>
          <w:szCs w:val="28"/>
          <w:vertAlign w:val="subscript"/>
        </w:rPr>
        <w:t>он</w:t>
      </w:r>
      <w:r>
        <w:rPr>
          <w:rFonts w:ascii="Times New Roman" w:hAnsi="Times New Roman"/>
          <w:sz w:val="28"/>
          <w:szCs w:val="28"/>
        </w:rPr>
        <w:t xml:space="preserve"> - нормативные затраты на общехозяйственные нужды.</w:t>
      </w:r>
    </w:p>
    <w:p w14:paraId="34D61B45" w14:textId="77777777" w:rsidR="00F723FB" w:rsidRDefault="00F723FB" w:rsidP="00F723FB">
      <w:pPr>
        <w:shd w:val="clear" w:color="auto" w:fill="FFFFFF"/>
        <w:tabs>
          <w:tab w:val="left" w:pos="1058"/>
        </w:tabs>
        <w:spacing w:after="0" w:line="360" w:lineRule="auto"/>
        <w:ind w:right="7" w:firstLine="684"/>
        <w:jc w:val="both"/>
        <w:rPr>
          <w:rFonts w:ascii="Times New Roman" w:hAnsi="Times New Roman"/>
          <w:sz w:val="28"/>
          <w:szCs w:val="28"/>
        </w:rPr>
      </w:pPr>
      <w:r>
        <w:rPr>
          <w:rFonts w:ascii="Times New Roman" w:hAnsi="Times New Roman"/>
          <w:spacing w:val="-4"/>
          <w:sz w:val="28"/>
          <w:szCs w:val="28"/>
        </w:rPr>
        <w:t>Нормативные затраты</w:t>
      </w:r>
      <w:smartTag w:uri="urn:schemas-microsoft-com:office:smarttags" w:element="PersonName">
        <w:r>
          <w:rPr>
            <w:rFonts w:ascii="Times New Roman" w:hAnsi="Times New Roman"/>
            <w:spacing w:val="-4"/>
            <w:sz w:val="28"/>
            <w:szCs w:val="28"/>
          </w:rPr>
          <w:t>,</w:t>
        </w:r>
      </w:smartTag>
      <w:r>
        <w:rPr>
          <w:rFonts w:ascii="Times New Roman" w:hAnsi="Times New Roman"/>
          <w:spacing w:val="-4"/>
          <w:sz w:val="28"/>
          <w:szCs w:val="28"/>
        </w:rPr>
        <w:t xml:space="preserve">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определяются </w:t>
      </w:r>
      <w:r>
        <w:rPr>
          <w:rFonts w:ascii="Times New Roman" w:hAnsi="Times New Roman"/>
          <w:sz w:val="28"/>
          <w:szCs w:val="28"/>
        </w:rPr>
        <w:t>по формуле:</w:t>
      </w:r>
    </w:p>
    <w:p w14:paraId="14E0FFAF" w14:textId="77777777" w:rsidR="00F723FB" w:rsidRDefault="00F723FB" w:rsidP="00F723FB">
      <w:pPr>
        <w:shd w:val="clear" w:color="auto" w:fill="FFFFFF"/>
        <w:spacing w:after="0" w:line="360" w:lineRule="auto"/>
        <w:ind w:left="851" w:firstLine="1282"/>
        <w:jc w:val="both"/>
        <w:rPr>
          <w:rFonts w:ascii="Times New Roman" w:hAnsi="Times New Roman"/>
          <w:i/>
          <w:iCs/>
          <w:sz w:val="24"/>
          <w:szCs w:val="24"/>
        </w:rPr>
      </w:pPr>
      <w:r>
        <w:rPr>
          <w:rFonts w:ascii="Times New Roman" w:hAnsi="Times New Roman"/>
          <w:b/>
          <w:bCs/>
          <w:i/>
          <w:spacing w:val="-4"/>
          <w:sz w:val="40"/>
          <w:szCs w:val="40"/>
        </w:rPr>
        <w:t>НЗ</w:t>
      </w:r>
      <w:r>
        <w:rPr>
          <w:rFonts w:ascii="Times New Roman" w:hAnsi="Times New Roman"/>
          <w:i/>
          <w:sz w:val="40"/>
          <w:szCs w:val="40"/>
          <w:vertAlign w:val="superscript"/>
        </w:rPr>
        <w:t xml:space="preserve"> </w:t>
      </w:r>
      <w:r>
        <w:rPr>
          <w:rFonts w:ascii="Times New Roman" w:hAnsi="Times New Roman"/>
          <w:b/>
          <w:sz w:val="40"/>
          <w:szCs w:val="40"/>
          <w:vertAlign w:val="subscript"/>
        </w:rPr>
        <w:t>гу</w:t>
      </w:r>
      <w:r>
        <w:rPr>
          <w:rFonts w:ascii="Times New Roman" w:hAnsi="Times New Roman"/>
          <w:iCs/>
          <w:sz w:val="28"/>
          <w:szCs w:val="28"/>
        </w:rPr>
        <w:t xml:space="preserve"> </w:t>
      </w:r>
      <w:r>
        <w:rPr>
          <w:rFonts w:ascii="Times New Roman" w:hAnsi="Times New Roman"/>
          <w:i/>
          <w:iCs/>
          <w:sz w:val="28"/>
          <w:szCs w:val="28"/>
        </w:rPr>
        <w:t xml:space="preserve">= </w:t>
      </w:r>
      <w:r>
        <w:rPr>
          <w:rFonts w:ascii="Times New Roman" w:hAnsi="Times New Roman"/>
          <w:b/>
          <w:i/>
          <w:iCs/>
          <w:sz w:val="40"/>
          <w:szCs w:val="40"/>
        </w:rPr>
        <w:t>НЗ</w:t>
      </w:r>
      <w:r>
        <w:rPr>
          <w:rFonts w:ascii="Times New Roman" w:hAnsi="Times New Roman"/>
          <w:b/>
          <w:i/>
          <w:iCs/>
          <w:sz w:val="40"/>
          <w:szCs w:val="40"/>
          <w:vertAlign w:val="subscript"/>
          <w:lang w:val="en-US"/>
        </w:rPr>
        <w:t>o</w:t>
      </w:r>
      <w:r>
        <w:rPr>
          <w:rFonts w:ascii="Times New Roman" w:hAnsi="Times New Roman"/>
          <w:b/>
          <w:i/>
          <w:iCs/>
          <w:sz w:val="40"/>
          <w:szCs w:val="40"/>
          <w:vertAlign w:val="subscript"/>
        </w:rPr>
        <w:t>тгу +</w:t>
      </w:r>
      <w:r>
        <w:rPr>
          <w:rFonts w:ascii="Times New Roman" w:hAnsi="Times New Roman"/>
          <w:b/>
          <w:i/>
          <w:iCs/>
          <w:sz w:val="40"/>
          <w:szCs w:val="40"/>
        </w:rPr>
        <w:t xml:space="preserve"> 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м</w:t>
      </w:r>
      <w:r>
        <w:rPr>
          <w:rFonts w:ascii="Times New Roman" w:hAnsi="Times New Roman"/>
          <w:b/>
          <w:i/>
          <w:iCs/>
          <w:sz w:val="40"/>
          <w:szCs w:val="40"/>
          <w:vertAlign w:val="subscript"/>
          <w:lang w:val="en-US"/>
        </w:rPr>
        <w:t>p</w:t>
      </w:r>
      <w:r>
        <w:rPr>
          <w:rFonts w:ascii="Times New Roman" w:hAnsi="Times New Roman"/>
          <w:b/>
          <w:i/>
          <w:iCs/>
          <w:sz w:val="40"/>
          <w:szCs w:val="40"/>
          <w:vertAlign w:val="subscript"/>
        </w:rPr>
        <w:t xml:space="preserve"> +  </w:t>
      </w:r>
      <w:r>
        <w:rPr>
          <w:rFonts w:ascii="Times New Roman" w:hAnsi="Times New Roman"/>
          <w:b/>
          <w:i/>
          <w:iCs/>
          <w:sz w:val="40"/>
          <w:szCs w:val="40"/>
        </w:rPr>
        <w:t xml:space="preserve">НЗ </w:t>
      </w:r>
      <w:r>
        <w:rPr>
          <w:rFonts w:ascii="Times New Roman" w:hAnsi="Times New Roman"/>
          <w:b/>
          <w:i/>
          <w:iCs/>
          <w:sz w:val="40"/>
          <w:szCs w:val="40"/>
          <w:vertAlign w:val="superscript"/>
          <w:lang w:val="en-US"/>
        </w:rPr>
        <w:t>j</w:t>
      </w:r>
      <w:r>
        <w:rPr>
          <w:rFonts w:ascii="Times New Roman" w:hAnsi="Times New Roman"/>
          <w:b/>
          <w:i/>
          <w:iCs/>
          <w:sz w:val="40"/>
          <w:szCs w:val="40"/>
          <w:vertAlign w:val="subscript"/>
        </w:rPr>
        <w:t xml:space="preserve">пп     </w:t>
      </w:r>
      <w:r>
        <w:rPr>
          <w:rFonts w:ascii="Times New Roman" w:hAnsi="Times New Roman"/>
          <w:i/>
          <w:iCs/>
          <w:sz w:val="24"/>
          <w:szCs w:val="24"/>
        </w:rPr>
        <w:t xml:space="preserve">, </w:t>
      </w:r>
      <w:r>
        <w:rPr>
          <w:rFonts w:ascii="Times New Roman" w:hAnsi="Times New Roman"/>
          <w:sz w:val="24"/>
          <w:szCs w:val="24"/>
        </w:rPr>
        <w:t>где</w:t>
      </w:r>
      <w:r>
        <w:rPr>
          <w:rFonts w:ascii="Times New Roman" w:hAnsi="Times New Roman"/>
          <w:sz w:val="28"/>
          <w:szCs w:val="28"/>
        </w:rPr>
        <w:t xml:space="preserve">                            </w:t>
      </w:r>
    </w:p>
    <w:p w14:paraId="16BD9958" w14:textId="77777777" w:rsidR="00F723FB" w:rsidRDefault="00F723FB" w:rsidP="00F723FB">
      <w:pPr>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pacing w:val="-4"/>
          <w:sz w:val="28"/>
          <w:szCs w:val="28"/>
        </w:rPr>
        <w:t>НЗ</w:t>
      </w:r>
      <w:r>
        <w:rPr>
          <w:rFonts w:ascii="Times New Roman" w:hAnsi="Times New Roman"/>
          <w:spacing w:val="-4"/>
          <w:sz w:val="28"/>
          <w:szCs w:val="28"/>
          <w:vertAlign w:val="subscript"/>
        </w:rPr>
        <w:t xml:space="preserve">гу </w:t>
      </w:r>
      <w:r>
        <w:rPr>
          <w:rFonts w:ascii="Times New Roman" w:hAnsi="Times New Roman"/>
          <w:sz w:val="28"/>
          <w:szCs w:val="28"/>
        </w:rPr>
        <w:t>- н</w:t>
      </w:r>
      <w:r>
        <w:rPr>
          <w:rFonts w:ascii="Times New Roman" w:hAnsi="Times New Roman"/>
          <w:spacing w:val="-4"/>
          <w:sz w:val="28"/>
          <w:szCs w:val="28"/>
        </w:rPr>
        <w:t>ормативные затраты</w:t>
      </w:r>
      <w:smartTag w:uri="urn:schemas-microsoft-com:office:smarttags" w:element="PersonName">
        <w:r>
          <w:rPr>
            <w:rFonts w:ascii="Times New Roman" w:hAnsi="Times New Roman"/>
            <w:spacing w:val="-4"/>
            <w:sz w:val="28"/>
            <w:szCs w:val="28"/>
          </w:rPr>
          <w:t>,</w:t>
        </w:r>
      </w:smartTag>
      <w:r>
        <w:rPr>
          <w:rFonts w:ascii="Times New Roman" w:hAnsi="Times New Roman"/>
          <w:spacing w:val="-4"/>
          <w:sz w:val="28"/>
          <w:szCs w:val="28"/>
        </w:rPr>
        <w:t xml:space="preserve"> непосредственно связанные с оказанием</w:t>
      </w:r>
      <w:r>
        <w:rPr>
          <w:rFonts w:ascii="Times New Roman" w:hAnsi="Times New Roman"/>
          <w:spacing w:val="-4"/>
          <w:sz w:val="28"/>
          <w:szCs w:val="28"/>
        </w:rPr>
        <w:br/>
      </w:r>
      <w:r>
        <w:rPr>
          <w:rFonts w:ascii="Times New Roman" w:hAnsi="Times New Roman"/>
          <w:spacing w:val="-1"/>
          <w:sz w:val="28"/>
          <w:szCs w:val="28"/>
        </w:rPr>
        <w:t>государственной услуги на соответствующий финансовый год;</w:t>
      </w:r>
    </w:p>
    <w:p w14:paraId="02B0845D" w14:textId="77777777" w:rsidR="00F723FB" w:rsidRDefault="00F723FB" w:rsidP="00F723FB">
      <w:pPr>
        <w:shd w:val="clear" w:color="auto" w:fill="FFFFFF"/>
        <w:spacing w:after="0" w:line="360" w:lineRule="auto"/>
        <w:ind w:firstLine="708"/>
        <w:jc w:val="both"/>
        <w:rPr>
          <w:rFonts w:ascii="Times New Roman" w:hAnsi="Times New Roman"/>
          <w:sz w:val="28"/>
          <w:szCs w:val="28"/>
        </w:rPr>
      </w:pPr>
      <w:r>
        <w:rPr>
          <w:rFonts w:ascii="Times New Roman" w:hAnsi="Times New Roman"/>
          <w:iCs/>
          <w:spacing w:val="-3"/>
          <w:sz w:val="28"/>
          <w:szCs w:val="28"/>
        </w:rPr>
        <w:t>НЗ</w:t>
      </w:r>
      <w:r>
        <w:rPr>
          <w:rFonts w:ascii="Times New Roman" w:hAnsi="Times New Roman"/>
          <w:iCs/>
          <w:spacing w:val="-3"/>
          <w:sz w:val="28"/>
          <w:szCs w:val="28"/>
          <w:vertAlign w:val="subscript"/>
          <w:lang w:val="en-US"/>
        </w:rPr>
        <w:t>om</w:t>
      </w:r>
      <w:r>
        <w:rPr>
          <w:rFonts w:ascii="Times New Roman" w:hAnsi="Times New Roman"/>
          <w:iCs/>
          <w:spacing w:val="-3"/>
          <w:sz w:val="28"/>
          <w:szCs w:val="28"/>
          <w:vertAlign w:val="subscript"/>
        </w:rPr>
        <w:t>г</w:t>
      </w:r>
      <w:r>
        <w:rPr>
          <w:rFonts w:ascii="Times New Roman" w:hAnsi="Times New Roman"/>
          <w:iCs/>
          <w:spacing w:val="-3"/>
          <w:sz w:val="28"/>
          <w:szCs w:val="28"/>
          <w:vertAlign w:val="subscript"/>
          <w:lang w:val="en-US"/>
        </w:rPr>
        <w:t>y</w:t>
      </w:r>
      <w:r>
        <w:rPr>
          <w:rFonts w:ascii="Times New Roman" w:hAnsi="Times New Roman"/>
          <w:i/>
          <w:iCs/>
          <w:spacing w:val="-3"/>
          <w:sz w:val="28"/>
          <w:szCs w:val="28"/>
          <w:vertAlign w:val="subscript"/>
        </w:rPr>
        <w:t xml:space="preserve">  </w:t>
      </w:r>
      <w:r>
        <w:rPr>
          <w:rFonts w:ascii="Times New Roman" w:hAnsi="Times New Roman"/>
          <w:i/>
          <w:iCs/>
          <w:spacing w:val="-3"/>
          <w:sz w:val="28"/>
          <w:szCs w:val="28"/>
        </w:rPr>
        <w:t xml:space="preserve"> </w:t>
      </w:r>
      <w:r>
        <w:rPr>
          <w:rFonts w:ascii="Times New Roman" w:hAnsi="Times New Roman"/>
          <w:spacing w:val="-3"/>
          <w:sz w:val="28"/>
          <w:szCs w:val="28"/>
        </w:rPr>
        <w:t>- нормативные затраты  на оплату труда и начисления на</w:t>
      </w:r>
      <w:r>
        <w:rPr>
          <w:rFonts w:ascii="Times New Roman" w:hAnsi="Times New Roman"/>
          <w:i/>
          <w:iCs/>
          <w:spacing w:val="-3"/>
          <w:sz w:val="28"/>
          <w:szCs w:val="28"/>
        </w:rPr>
        <w:t xml:space="preserve"> </w:t>
      </w:r>
      <w:r>
        <w:rPr>
          <w:rFonts w:ascii="Times New Roman" w:hAnsi="Times New Roman"/>
          <w:sz w:val="28"/>
          <w:szCs w:val="28"/>
        </w:rPr>
        <w:t>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w:t>
      </w:r>
    </w:p>
    <w:p w14:paraId="48D28A86" w14:textId="77777777" w:rsidR="00F723FB" w:rsidRDefault="00F723FB" w:rsidP="00F723FB">
      <w:pPr>
        <w:shd w:val="clear" w:color="auto" w:fill="FFFFFF"/>
        <w:spacing w:after="0" w:line="360" w:lineRule="auto"/>
        <w:ind w:firstLine="708"/>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м</w:t>
      </w:r>
      <w:r>
        <w:rPr>
          <w:rFonts w:ascii="Times New Roman" w:hAnsi="Times New Roman"/>
          <w:spacing w:val="-4"/>
          <w:sz w:val="28"/>
          <w:szCs w:val="28"/>
          <w:vertAlign w:val="subscript"/>
          <w:lang w:val="en-US"/>
        </w:rPr>
        <w:t>p</w:t>
      </w:r>
      <w:r>
        <w:rPr>
          <w:rFonts w:ascii="Times New Roman" w:hAnsi="Times New Roman"/>
          <w:spacing w:val="-4"/>
          <w:sz w:val="28"/>
          <w:szCs w:val="28"/>
        </w:rPr>
        <w:t xml:space="preserve"> - </w:t>
      </w:r>
      <w:r>
        <w:rPr>
          <w:rFonts w:ascii="Times New Roman" w:hAnsi="Times New Roman"/>
          <w:spacing w:val="-1"/>
          <w:sz w:val="28"/>
          <w:szCs w:val="28"/>
        </w:rPr>
        <w:t>нормативные затраты на приобретение материальных ресурсов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непосредственно потребляемых в процессе оказания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затраты </w:t>
      </w:r>
      <w:r>
        <w:rPr>
          <w:rFonts w:ascii="Times New Roman" w:hAnsi="Times New Roman"/>
          <w:sz w:val="28"/>
          <w:szCs w:val="28"/>
        </w:rPr>
        <w:t>на</w:t>
      </w:r>
      <w:r>
        <w:rPr>
          <w:rFonts w:ascii="Times New Roman" w:hAnsi="Times New Roman"/>
          <w:spacing w:val="-1"/>
          <w:sz w:val="28"/>
          <w:szCs w:val="28"/>
        </w:rPr>
        <w:t xml:space="preserve"> учебники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учебные пособия</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учебно-методические материалы</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w:t>
      </w:r>
      <w:r>
        <w:rPr>
          <w:rFonts w:ascii="Times New Roman" w:hAnsi="Times New Roman"/>
          <w:spacing w:val="-2"/>
          <w:sz w:val="28"/>
          <w:szCs w:val="28"/>
        </w:rPr>
        <w:t xml:space="preserve">специальное оборудование, специальные технические средства, ассистивные устройства, специальные компьютерные программы и другие </w:t>
      </w:r>
      <w:r>
        <w:rPr>
          <w:rFonts w:ascii="Times New Roman" w:hAnsi="Times New Roman"/>
          <w:spacing w:val="-1"/>
          <w:sz w:val="28"/>
          <w:szCs w:val="28"/>
        </w:rPr>
        <w:t>средства обучения и воспитания по АООП типа j (в соответствии</w:t>
      </w:r>
      <w:r>
        <w:rPr>
          <w:rFonts w:ascii="Times New Roman" w:hAnsi="Times New Roman"/>
          <w:sz w:val="28"/>
          <w:szCs w:val="28"/>
        </w:rPr>
        <w:t xml:space="preserve"> с материально-техническими условиями с учетом специфики обучающихся);</w:t>
      </w:r>
    </w:p>
    <w:p w14:paraId="50190D00" w14:textId="77777777" w:rsidR="00F723FB" w:rsidRDefault="00F723FB" w:rsidP="00F723FB">
      <w:pPr>
        <w:shd w:val="clear" w:color="auto" w:fill="FFFFFF"/>
        <w:spacing w:after="0" w:line="360" w:lineRule="auto"/>
        <w:ind w:firstLine="708"/>
        <w:jc w:val="both"/>
        <w:rPr>
          <w:rFonts w:ascii="Times New Roman" w:hAnsi="Times New Roman"/>
          <w:sz w:val="28"/>
          <w:szCs w:val="28"/>
        </w:rPr>
      </w:pPr>
      <w:r>
        <w:rPr>
          <w:rFonts w:ascii="Times New Roman" w:hAnsi="Times New Roman"/>
          <w:spacing w:val="-4"/>
          <w:sz w:val="28"/>
          <w:szCs w:val="28"/>
        </w:rPr>
        <w:t xml:space="preserve">НЗ </w:t>
      </w:r>
      <w:r>
        <w:rPr>
          <w:rFonts w:ascii="Times New Roman" w:hAnsi="Times New Roman"/>
          <w:spacing w:val="-4"/>
          <w:sz w:val="28"/>
          <w:szCs w:val="28"/>
          <w:vertAlign w:val="superscript"/>
          <w:lang w:val="en-US"/>
        </w:rPr>
        <w:t>j</w:t>
      </w:r>
      <w:r>
        <w:rPr>
          <w:rFonts w:ascii="Times New Roman" w:hAnsi="Times New Roman"/>
          <w:spacing w:val="-4"/>
          <w:sz w:val="28"/>
          <w:szCs w:val="28"/>
          <w:vertAlign w:val="subscript"/>
        </w:rPr>
        <w:t>пп</w:t>
      </w:r>
      <w:r>
        <w:rPr>
          <w:rFonts w:ascii="Times New Roman" w:hAnsi="Times New Roman"/>
          <w:spacing w:val="-4"/>
          <w:sz w:val="28"/>
          <w:szCs w:val="28"/>
        </w:rPr>
        <w:t xml:space="preserve"> - </w:t>
      </w:r>
      <w:r>
        <w:rPr>
          <w:rFonts w:ascii="Times New Roman" w:hAnsi="Times New Roman"/>
          <w:spacing w:val="-1"/>
          <w:sz w:val="28"/>
          <w:szCs w:val="28"/>
        </w:rPr>
        <w:t>нормативные прочие прямые затраты</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непосредственно связанные с оказанием государственной услуги</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в том числе затраты на приобретение расходных материалов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моющих средств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медикаментов и перевязочных средств (в соответствии</w:t>
      </w:r>
      <w:r>
        <w:rPr>
          <w:rFonts w:ascii="Times New Roman" w:hAnsi="Times New Roman"/>
          <w:sz w:val="28"/>
          <w:szCs w:val="28"/>
        </w:rPr>
        <w:t xml:space="preserve">  с материально-техническими условиями с учетом специфики обучающихся </w:t>
      </w:r>
      <w:r>
        <w:rPr>
          <w:rFonts w:ascii="Times New Roman" w:hAnsi="Times New Roman"/>
          <w:spacing w:val="-1"/>
          <w:sz w:val="28"/>
          <w:szCs w:val="28"/>
        </w:rPr>
        <w:t>по АООП типа j</w:t>
      </w:r>
      <w:r>
        <w:rPr>
          <w:rFonts w:ascii="Times New Roman" w:hAnsi="Times New Roman"/>
          <w:sz w:val="28"/>
          <w:szCs w:val="28"/>
        </w:rPr>
        <w:t>).</w:t>
      </w:r>
    </w:p>
    <w:p w14:paraId="6C148D11" w14:textId="77777777" w:rsidR="00F723FB" w:rsidRDefault="00F723FB" w:rsidP="00F723FB">
      <w:pPr>
        <w:shd w:val="clear" w:color="auto" w:fill="FFFFFF"/>
        <w:spacing w:after="0" w:line="360" w:lineRule="auto"/>
        <w:ind w:right="-1" w:firstLine="708"/>
        <w:jc w:val="both"/>
        <w:rPr>
          <w:rFonts w:ascii="Times New Roman" w:hAnsi="Times New Roman"/>
          <w:sz w:val="28"/>
          <w:szCs w:val="28"/>
        </w:rPr>
      </w:pPr>
      <w:r>
        <w:rPr>
          <w:rFonts w:ascii="Times New Roman" w:hAnsi="Times New Roman"/>
          <w:spacing w:val="-4"/>
          <w:sz w:val="28"/>
          <w:szCs w:val="28"/>
        </w:rPr>
        <w:t xml:space="preserve">При расчете нормативных затрат на оплату труда и начисления на </w:t>
      </w:r>
      <w:r>
        <w:rPr>
          <w:rFonts w:ascii="Times New Roman" w:hAnsi="Times New Roman"/>
          <w:spacing w:val="-3"/>
          <w:sz w:val="28"/>
          <w:szCs w:val="28"/>
        </w:rPr>
        <w:t xml:space="preserve">выплаты по оплате труда учитываются затраты на оплату труда только тех </w:t>
      </w:r>
      <w:r>
        <w:rPr>
          <w:rFonts w:ascii="Times New Roman" w:hAnsi="Times New Roman"/>
          <w:spacing w:val="-1"/>
          <w:sz w:val="28"/>
          <w:szCs w:val="28"/>
        </w:rPr>
        <w:t>работников</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которые принимают непосредственное участие в оказании соответствующей государственной услуги (вспомогательный</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технический</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административно-управленческий и т.п. персонал не учитывается).</w:t>
      </w:r>
    </w:p>
    <w:p w14:paraId="6B74BDBC" w14:textId="77777777" w:rsidR="00F723FB" w:rsidRDefault="00F723FB" w:rsidP="00F723FB">
      <w:pPr>
        <w:shd w:val="clear" w:color="auto" w:fill="FFFFFF"/>
        <w:spacing w:after="0" w:line="360" w:lineRule="auto"/>
        <w:ind w:right="-1" w:firstLine="708"/>
        <w:jc w:val="both"/>
        <w:rPr>
          <w:rFonts w:ascii="Times New Roman" w:hAnsi="Times New Roman"/>
          <w:sz w:val="28"/>
          <w:szCs w:val="28"/>
        </w:rPr>
      </w:pPr>
      <w:r>
        <w:rPr>
          <w:rFonts w:ascii="Times New Roman" w:hAnsi="Times New Roman"/>
          <w:sz w:val="28"/>
          <w:szCs w:val="28"/>
        </w:rPr>
        <w:t xml:space="preserve">Нормативные затраты на оплату труда и начисления на выплаты по </w:t>
      </w:r>
      <w:r>
        <w:rPr>
          <w:rFonts w:ascii="Times New Roman" w:hAnsi="Times New Roman"/>
          <w:spacing w:val="-2"/>
          <w:sz w:val="28"/>
          <w:szCs w:val="28"/>
        </w:rPr>
        <w:t xml:space="preserve">оплате труда рассчитываются как произведение средней стоимости единицы </w:t>
      </w:r>
      <w:r>
        <w:rPr>
          <w:rFonts w:ascii="Times New Roman" w:hAnsi="Times New Roman"/>
          <w:sz w:val="28"/>
          <w:szCs w:val="28"/>
        </w:rPr>
        <w:t>времени персонала на количество единиц времени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необходимых для </w:t>
      </w:r>
      <w:r>
        <w:rPr>
          <w:rFonts w:ascii="Times New Roman" w:hAnsi="Times New Roman"/>
          <w:spacing w:val="-3"/>
          <w:sz w:val="28"/>
          <w:szCs w:val="28"/>
        </w:rPr>
        <w:t>оказания единицы государственной услуги</w:t>
      </w:r>
      <w:smartTag w:uri="urn:schemas-microsoft-com:office:smarttags" w:element="PersonName">
        <w:r>
          <w:rPr>
            <w:rFonts w:ascii="Times New Roman" w:hAnsi="Times New Roman"/>
            <w:spacing w:val="-3"/>
            <w:sz w:val="28"/>
            <w:szCs w:val="28"/>
          </w:rPr>
          <w:t>,</w:t>
        </w:r>
      </w:smartTag>
      <w:r>
        <w:rPr>
          <w:rFonts w:ascii="Times New Roman" w:hAnsi="Times New Roman"/>
          <w:spacing w:val="-3"/>
          <w:sz w:val="28"/>
          <w:szCs w:val="28"/>
        </w:rPr>
        <w:t xml:space="preserve"> с учетом стимулирующих выплат </w:t>
      </w:r>
      <w:r>
        <w:rPr>
          <w:rFonts w:ascii="Times New Roman" w:hAnsi="Times New Roman"/>
          <w:sz w:val="28"/>
          <w:szCs w:val="28"/>
        </w:rPr>
        <w:t>за результативность труда. Стоимость единицы времени персонала рассчитывается исходя из действующей системы оплаты труда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доплат и надбавок</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установленных действующим законодательством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районного коэффициента и процентной надбавки к заработной плате за </w:t>
      </w:r>
      <w:r>
        <w:rPr>
          <w:rFonts w:ascii="Times New Roman" w:hAnsi="Times New Roman"/>
          <w:spacing w:val="-1"/>
          <w:sz w:val="28"/>
          <w:szCs w:val="28"/>
        </w:rPr>
        <w:t>работу в районах Крайнего Севера и приравненных к ним местностях</w:t>
      </w:r>
      <w:smartTag w:uri="urn:schemas-microsoft-com:office:smarttags" w:element="PersonName">
        <w:r>
          <w:rPr>
            <w:rFonts w:ascii="Times New Roman" w:hAnsi="Times New Roman"/>
            <w:spacing w:val="-1"/>
            <w:sz w:val="28"/>
            <w:szCs w:val="28"/>
          </w:rPr>
          <w:t>,</w:t>
        </w:r>
      </w:smartTag>
      <w:r>
        <w:rPr>
          <w:rFonts w:ascii="Times New Roman" w:hAnsi="Times New Roman"/>
          <w:spacing w:val="-1"/>
          <w:sz w:val="28"/>
          <w:szCs w:val="28"/>
        </w:rPr>
        <w:t xml:space="preserve"> </w:t>
      </w:r>
      <w:r>
        <w:rPr>
          <w:rFonts w:ascii="Times New Roman" w:hAnsi="Times New Roman"/>
          <w:sz w:val="28"/>
          <w:szCs w:val="28"/>
        </w:rPr>
        <w:t>установленных законодательством.</w:t>
      </w:r>
    </w:p>
    <w:p w14:paraId="789FB92C" w14:textId="77777777" w:rsidR="00F723FB" w:rsidRDefault="00F723FB" w:rsidP="00F723FB">
      <w:pPr>
        <w:shd w:val="clear" w:color="auto" w:fill="FFFFFF"/>
        <w:tabs>
          <w:tab w:val="left" w:pos="709"/>
          <w:tab w:val="left" w:pos="1224"/>
        </w:tabs>
        <w:spacing w:after="0" w:line="360" w:lineRule="auto"/>
        <w:ind w:right="-1" w:firstLine="567"/>
        <w:jc w:val="both"/>
        <w:rPr>
          <w:rFonts w:ascii="Times New Roman" w:hAnsi="Times New Roman"/>
          <w:sz w:val="28"/>
          <w:szCs w:val="28"/>
        </w:rPr>
      </w:pPr>
      <w:r>
        <w:rPr>
          <w:rFonts w:ascii="Times New Roman" w:hAnsi="Times New Roman"/>
          <w:spacing w:val="-2"/>
          <w:sz w:val="28"/>
          <w:szCs w:val="28"/>
        </w:rPr>
        <w:t>Нормативные затраты на расходные материалы в соответствии со</w:t>
      </w:r>
      <w:r>
        <w:rPr>
          <w:rFonts w:ascii="Times New Roman" w:hAnsi="Times New Roman"/>
          <w:spacing w:val="-2"/>
          <w:sz w:val="28"/>
          <w:szCs w:val="28"/>
        </w:rPr>
        <w:br/>
        <w:t>стандартами качества оказания услуги рассчитываются как произведение</w:t>
      </w:r>
      <w:r>
        <w:rPr>
          <w:rFonts w:ascii="Times New Roman" w:hAnsi="Times New Roman"/>
          <w:spacing w:val="-2"/>
          <w:sz w:val="28"/>
          <w:szCs w:val="28"/>
        </w:rPr>
        <w:br/>
        <w:t>стоимости учебных материалов на их количество</w:t>
      </w:r>
      <w:smartTag w:uri="urn:schemas-microsoft-com:office:smarttags" w:element="PersonName">
        <w:r>
          <w:rPr>
            <w:rFonts w:ascii="Times New Roman" w:hAnsi="Times New Roman"/>
            <w:spacing w:val="-2"/>
            <w:sz w:val="28"/>
            <w:szCs w:val="28"/>
          </w:rPr>
          <w:t>,</w:t>
        </w:r>
      </w:smartTag>
      <w:r>
        <w:rPr>
          <w:rFonts w:ascii="Times New Roman" w:hAnsi="Times New Roman"/>
          <w:spacing w:val="-2"/>
          <w:sz w:val="28"/>
          <w:szCs w:val="28"/>
        </w:rPr>
        <w:t xml:space="preserve"> необходимое для оказания</w:t>
      </w:r>
      <w:r>
        <w:rPr>
          <w:rFonts w:ascii="Times New Roman" w:hAnsi="Times New Roman"/>
          <w:spacing w:val="-2"/>
          <w:sz w:val="28"/>
          <w:szCs w:val="28"/>
        </w:rPr>
        <w:br/>
      </w:r>
      <w:r>
        <w:rPr>
          <w:rFonts w:ascii="Times New Roman" w:hAnsi="Times New Roman"/>
          <w:sz w:val="28"/>
          <w:szCs w:val="28"/>
        </w:rPr>
        <w:t>единицы государственной услуги (выполнения работ) и определяется по видам организаций</w:t>
      </w:r>
      <w:r>
        <w:rPr>
          <w:rFonts w:ascii="Times New Roman" w:hAnsi="Times New Roman"/>
          <w:spacing w:val="-3"/>
          <w:sz w:val="28"/>
          <w:szCs w:val="28"/>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228FD222" w14:textId="77777777" w:rsidR="00F723FB" w:rsidRDefault="00F723FB" w:rsidP="00F723FB">
      <w:pPr>
        <w:spacing w:after="0" w:line="360" w:lineRule="auto"/>
        <w:ind w:firstLine="540"/>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 начального общего образования обучающихся </w:t>
      </w:r>
      <w:r>
        <w:rPr>
          <w:rFonts w:ascii="Times New Roman" w:hAnsi="Times New Roman"/>
          <w:color w:val="auto"/>
          <w:spacing w:val="-2"/>
          <w:sz w:val="28"/>
          <w:szCs w:val="28"/>
        </w:rPr>
        <w:t>с ТНР</w:t>
      </w:r>
      <w:r>
        <w:rPr>
          <w:rFonts w:ascii="Times New Roman" w:hAnsi="Times New Roman"/>
          <w:sz w:val="28"/>
          <w:szCs w:val="28"/>
        </w:rPr>
        <w:t>:</w:t>
      </w:r>
    </w:p>
    <w:p w14:paraId="027D33A7" w14:textId="77777777" w:rsidR="00F723FB" w:rsidRDefault="00F723FB" w:rsidP="00F723FB">
      <w:pPr>
        <w:spacing w:after="0" w:line="360" w:lineRule="auto"/>
        <w:ind w:firstLine="540"/>
        <w:jc w:val="both"/>
        <w:rPr>
          <w:rFonts w:ascii="Times New Roman" w:hAnsi="Times New Roman"/>
          <w:sz w:val="28"/>
          <w:szCs w:val="28"/>
        </w:rPr>
      </w:pPr>
      <w:r>
        <w:rPr>
          <w:rFonts w:ascii="Times New Roman" w:hAnsi="Times New Roman"/>
          <w:sz w:val="28"/>
          <w:szCs w:val="28"/>
        </w:rPr>
        <w:t xml:space="preserve">реализация АООП начального общего образования обучающихся </w:t>
      </w:r>
      <w:r>
        <w:rPr>
          <w:rFonts w:ascii="Times New Roman" w:hAnsi="Times New Roman"/>
          <w:color w:val="auto"/>
          <w:spacing w:val="-2"/>
          <w:sz w:val="28"/>
          <w:szCs w:val="28"/>
        </w:rPr>
        <w:t>с ТНР</w:t>
      </w:r>
      <w:r>
        <w:rPr>
          <w:rFonts w:ascii="Times New Roman" w:hAnsi="Times New Roman"/>
          <w:spacing w:val="-2"/>
          <w:sz w:val="28"/>
          <w:szCs w:val="28"/>
        </w:rPr>
        <w:t xml:space="preserve"> </w:t>
      </w:r>
      <w:r>
        <w:rPr>
          <w:rFonts w:ascii="Times New Roman" w:hAnsi="Times New Roman"/>
          <w:sz w:val="28"/>
          <w:szCs w:val="28"/>
        </w:rPr>
        <w:t>может определяться по формуле:</w:t>
      </w:r>
    </w:p>
    <w:p w14:paraId="18334438" w14:textId="77777777" w:rsidR="00F723FB" w:rsidRDefault="00F723FB" w:rsidP="00F723FB">
      <w:pPr>
        <w:spacing w:after="0" w:line="360" w:lineRule="auto"/>
        <w:ind w:firstLine="540"/>
        <w:jc w:val="both"/>
        <w:rPr>
          <w:rFonts w:ascii="Times New Roman" w:hAnsi="Times New Roman"/>
          <w:b/>
          <w:i/>
          <w:sz w:val="28"/>
          <w:szCs w:val="28"/>
        </w:rPr>
      </w:pPr>
      <w:r>
        <w:rPr>
          <w:rFonts w:ascii="Times New Roman" w:hAnsi="Times New Roman"/>
          <w:b/>
          <w:bCs/>
          <w:i/>
          <w:sz w:val="28"/>
          <w:szCs w:val="28"/>
        </w:rPr>
        <w:t>НЗ</w:t>
      </w:r>
      <w:r>
        <w:rPr>
          <w:rFonts w:ascii="Times New Roman" w:hAnsi="Times New Roman"/>
          <w:b/>
          <w:bCs/>
          <w:i/>
          <w:sz w:val="28"/>
          <w:szCs w:val="28"/>
          <w:vertAlign w:val="subscript"/>
        </w:rPr>
        <w:t>отгу</w:t>
      </w:r>
      <w:r>
        <w:rPr>
          <w:rFonts w:ascii="Times New Roman" w:hAnsi="Times New Roman"/>
          <w:b/>
          <w:bCs/>
          <w:i/>
          <w:sz w:val="28"/>
          <w:szCs w:val="28"/>
        </w:rPr>
        <w:t xml:space="preserve"> = 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 12 * К</w:t>
      </w:r>
      <w:r>
        <w:rPr>
          <w:rFonts w:ascii="Times New Roman" w:hAnsi="Times New Roman"/>
          <w:b/>
          <w:bCs/>
          <w:i/>
          <w:sz w:val="28"/>
          <w:szCs w:val="28"/>
          <w:vertAlign w:val="superscript"/>
        </w:rPr>
        <w:t>овз</w:t>
      </w:r>
      <w:r>
        <w:rPr>
          <w:rFonts w:ascii="Times New Roman" w:hAnsi="Times New Roman"/>
          <w:b/>
          <w:bCs/>
          <w:i/>
          <w:sz w:val="28"/>
          <w:szCs w:val="28"/>
        </w:rPr>
        <w:t xml:space="preserve"> * К</w:t>
      </w:r>
      <w:r>
        <w:rPr>
          <w:rFonts w:ascii="Times New Roman" w:hAnsi="Times New Roman"/>
          <w:b/>
          <w:bCs/>
          <w:i/>
          <w:sz w:val="28"/>
          <w:szCs w:val="28"/>
          <w:vertAlign w:val="superscript"/>
        </w:rPr>
        <w:t>1</w:t>
      </w:r>
      <w:r>
        <w:rPr>
          <w:rFonts w:ascii="Times New Roman" w:hAnsi="Times New Roman"/>
          <w:b/>
          <w:bCs/>
          <w:i/>
          <w:sz w:val="28"/>
          <w:szCs w:val="28"/>
        </w:rPr>
        <w:t xml:space="preserve"> * К</w:t>
      </w:r>
      <w:r>
        <w:rPr>
          <w:rFonts w:ascii="Times New Roman" w:hAnsi="Times New Roman"/>
          <w:b/>
          <w:bCs/>
          <w:i/>
          <w:sz w:val="28"/>
          <w:szCs w:val="28"/>
          <w:vertAlign w:val="superscript"/>
        </w:rPr>
        <w:t>2</w:t>
      </w:r>
      <w:r>
        <w:rPr>
          <w:rFonts w:ascii="Times New Roman" w:hAnsi="Times New Roman"/>
          <w:b/>
          <w:bCs/>
          <w:i/>
          <w:sz w:val="28"/>
          <w:szCs w:val="28"/>
          <w:vertAlign w:val="subscript"/>
        </w:rPr>
        <w:t xml:space="preserve">  </w:t>
      </w:r>
      <w:smartTag w:uri="urn:schemas-microsoft-com:office:smarttags" w:element="PersonName">
        <w:r>
          <w:rPr>
            <w:rFonts w:ascii="Times New Roman" w:hAnsi="Times New Roman"/>
            <w:b/>
            <w:i/>
            <w:sz w:val="28"/>
            <w:szCs w:val="28"/>
          </w:rPr>
          <w:t>,</w:t>
        </w:r>
      </w:smartTag>
      <w:r>
        <w:rPr>
          <w:rFonts w:ascii="Times New Roman" w:hAnsi="Times New Roman"/>
          <w:b/>
          <w:i/>
          <w:sz w:val="28"/>
          <w:szCs w:val="28"/>
        </w:rPr>
        <w:t xml:space="preserve"> </w:t>
      </w:r>
      <w:r>
        <w:rPr>
          <w:rFonts w:ascii="Times New Roman" w:hAnsi="Times New Roman"/>
          <w:b/>
          <w:bCs/>
          <w:i/>
          <w:iCs/>
          <w:sz w:val="28"/>
          <w:szCs w:val="28"/>
        </w:rPr>
        <w:t>где:</w:t>
      </w:r>
    </w:p>
    <w:p w14:paraId="01CCD4D1" w14:textId="77777777" w:rsidR="00F723FB" w:rsidRDefault="00F723FB" w:rsidP="00F723FB">
      <w:pPr>
        <w:spacing w:after="0" w:line="360" w:lineRule="auto"/>
        <w:ind w:firstLine="540"/>
        <w:jc w:val="both"/>
        <w:rPr>
          <w:rFonts w:ascii="Times New Roman" w:hAnsi="Times New Roman"/>
          <w:i/>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отгу </w:t>
      </w:r>
      <w:r>
        <w:rPr>
          <w:rFonts w:ascii="Times New Roman" w:hAnsi="Times New Roman"/>
          <w:b/>
          <w:bCs/>
          <w:i/>
          <w:sz w:val="28"/>
          <w:szCs w:val="28"/>
        </w:rPr>
        <w:t xml:space="preserve">- </w:t>
      </w:r>
      <w:r>
        <w:rPr>
          <w:rFonts w:ascii="Times New Roman" w:hAnsi="Times New Roman"/>
          <w:bCs/>
          <w:sz w:val="28"/>
          <w:szCs w:val="28"/>
        </w:rPr>
        <w:t>н</w:t>
      </w:r>
      <w:r>
        <w:rPr>
          <w:rFonts w:ascii="Times New Roman" w:hAnsi="Times New Roman"/>
          <w:sz w:val="28"/>
          <w:szCs w:val="28"/>
        </w:rPr>
        <w:t>ормативные затраты на оплату труда и начисления на выплаты по оплате труда персонала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принимающего непосредственное участие в оказании государственной услуги по предоставлению начального общего образования обучающимся </w:t>
      </w:r>
      <w:r>
        <w:rPr>
          <w:rFonts w:ascii="Times New Roman" w:hAnsi="Times New Roman"/>
          <w:color w:val="auto"/>
          <w:spacing w:val="-2"/>
          <w:sz w:val="28"/>
          <w:szCs w:val="28"/>
        </w:rPr>
        <w:t>с ТНР</w:t>
      </w:r>
      <w:r>
        <w:rPr>
          <w:rFonts w:ascii="Times New Roman" w:hAnsi="Times New Roman"/>
          <w:sz w:val="28"/>
          <w:szCs w:val="28"/>
        </w:rPr>
        <w:t>;</w:t>
      </w:r>
    </w:p>
    <w:p w14:paraId="2A0D1072"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ЗП</w:t>
      </w:r>
      <w:r>
        <w:rPr>
          <w:rFonts w:ascii="Times New Roman" w:hAnsi="Times New Roman"/>
          <w:b/>
          <w:bCs/>
          <w:i/>
          <w:sz w:val="28"/>
          <w:szCs w:val="28"/>
          <w:vertAlign w:val="superscript"/>
        </w:rPr>
        <w:t xml:space="preserve"> рег</w:t>
      </w:r>
      <w:r>
        <w:rPr>
          <w:rFonts w:ascii="Times New Roman" w:hAnsi="Times New Roman"/>
          <w:b/>
          <w:bCs/>
          <w:i/>
          <w:sz w:val="28"/>
          <w:szCs w:val="28"/>
          <w:vertAlign w:val="subscript"/>
        </w:rPr>
        <w:t>-1</w:t>
      </w:r>
      <w:r>
        <w:rPr>
          <w:rFonts w:ascii="Times New Roman" w:hAnsi="Times New Roman"/>
          <w:b/>
          <w:bCs/>
          <w:i/>
          <w:sz w:val="28"/>
          <w:szCs w:val="28"/>
        </w:rPr>
        <w:t xml:space="preserve"> </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среднемесячная заработная плата в экономике соответствующего региона в предшествующем году</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руб./мес.;</w:t>
      </w:r>
    </w:p>
    <w:p w14:paraId="523CB9EF"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Cs/>
          <w:i/>
          <w:sz w:val="28"/>
          <w:szCs w:val="28"/>
        </w:rPr>
        <w:t xml:space="preserve">12 </w:t>
      </w:r>
      <w:r>
        <w:rPr>
          <w:rFonts w:ascii="Times New Roman" w:hAnsi="Times New Roman"/>
          <w:i/>
          <w:sz w:val="28"/>
          <w:szCs w:val="28"/>
        </w:rPr>
        <w:t xml:space="preserve">– </w:t>
      </w:r>
      <w:r>
        <w:rPr>
          <w:rFonts w:ascii="Times New Roman" w:hAnsi="Times New Roman"/>
          <w:sz w:val="28"/>
          <w:szCs w:val="28"/>
        </w:rPr>
        <w:t>количество месяцев в году;</w:t>
      </w:r>
    </w:p>
    <w:p w14:paraId="7EB5F277" w14:textId="77777777" w:rsidR="00F723FB" w:rsidRDefault="00F723FB" w:rsidP="00F723FB">
      <w:pPr>
        <w:tabs>
          <w:tab w:val="left" w:pos="709"/>
        </w:tabs>
        <w:spacing w:after="0" w:line="360" w:lineRule="auto"/>
        <w:ind w:firstLine="709"/>
        <w:jc w:val="both"/>
        <w:rPr>
          <w:rFonts w:ascii="Times New Roman" w:hAnsi="Times New Roman"/>
          <w:sz w:val="28"/>
          <w:szCs w:val="28"/>
        </w:rPr>
      </w:pPr>
      <w:r>
        <w:rPr>
          <w:rFonts w:ascii="Times New Roman" w:hAnsi="Times New Roman"/>
          <w:i/>
          <w:sz w:val="28"/>
          <w:szCs w:val="28"/>
        </w:rPr>
        <w:t>K</w:t>
      </w:r>
      <w:r>
        <w:rPr>
          <w:rFonts w:ascii="Times New Roman" w:hAnsi="Times New Roman"/>
          <w:i/>
          <w:sz w:val="28"/>
          <w:szCs w:val="28"/>
          <w:vertAlign w:val="superscript"/>
        </w:rPr>
        <w:t>ОВЗ</w:t>
      </w:r>
      <w:r>
        <w:rPr>
          <w:rFonts w:ascii="Times New Roman" w:hAnsi="Times New Roman"/>
          <w:i/>
          <w:sz w:val="28"/>
          <w:szCs w:val="28"/>
        </w:rPr>
        <w:t xml:space="preserve"> – </w:t>
      </w:r>
      <w:r>
        <w:rPr>
          <w:rFonts w:ascii="Times New Roman" w:hAnsi="Times New Roman"/>
          <w:sz w:val="28"/>
          <w:szCs w:val="28"/>
        </w:rPr>
        <w:t>коэффициент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учитывающий специфику образовательной программы или категорию обучающихся (при их наличии);</w:t>
      </w:r>
    </w:p>
    <w:p w14:paraId="2523CDF9" w14:textId="77777777" w:rsidR="00F723FB" w:rsidRDefault="00F723FB" w:rsidP="00F723FB">
      <w:pPr>
        <w:spacing w:after="0" w:line="360" w:lineRule="auto"/>
        <w:ind w:firstLine="709"/>
        <w:jc w:val="both"/>
        <w:rPr>
          <w:rFonts w:ascii="Times New Roman" w:hAnsi="Times New Roman"/>
          <w:i/>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1</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коэффициент страховых взносов на выплаты по оплате труда. Значение коэффициента – 1</w:t>
      </w:r>
      <w:smartTag w:uri="urn:schemas-microsoft-com:office:smarttags" w:element="PersonName">
        <w:r>
          <w:rPr>
            <w:rFonts w:ascii="Times New Roman" w:hAnsi="Times New Roman"/>
            <w:sz w:val="28"/>
            <w:szCs w:val="28"/>
          </w:rPr>
          <w:t>,</w:t>
        </w:r>
      </w:smartTag>
      <w:r>
        <w:rPr>
          <w:rFonts w:ascii="Times New Roman" w:hAnsi="Times New Roman"/>
          <w:sz w:val="28"/>
          <w:szCs w:val="28"/>
        </w:rPr>
        <w:t>302;</w:t>
      </w:r>
    </w:p>
    <w:p w14:paraId="69A17DFB"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Cs/>
          <w:i/>
          <w:iCs/>
          <w:sz w:val="28"/>
          <w:szCs w:val="28"/>
          <w:lang w:val="en-US"/>
        </w:rPr>
        <w:t>K</w:t>
      </w:r>
      <w:r>
        <w:rPr>
          <w:rFonts w:ascii="Times New Roman" w:hAnsi="Times New Roman"/>
          <w:bCs/>
          <w:i/>
          <w:iCs/>
          <w:sz w:val="28"/>
          <w:szCs w:val="28"/>
          <w:vertAlign w:val="superscript"/>
        </w:rPr>
        <w:t>2</w:t>
      </w:r>
      <w:r>
        <w:rPr>
          <w:rFonts w:ascii="Times New Roman" w:hAnsi="Times New Roman"/>
          <w:bCs/>
          <w:i/>
          <w:sz w:val="28"/>
          <w:szCs w:val="28"/>
        </w:rPr>
        <w:t xml:space="preserve"> </w:t>
      </w:r>
      <w:r>
        <w:rPr>
          <w:rFonts w:ascii="Times New Roman" w:hAnsi="Times New Roman"/>
          <w:i/>
          <w:sz w:val="28"/>
          <w:szCs w:val="28"/>
        </w:rPr>
        <w:t xml:space="preserve">– </w:t>
      </w:r>
      <w:r>
        <w:rPr>
          <w:rFonts w:ascii="Times New Roman" w:hAnsi="Times New Roman"/>
          <w:sz w:val="28"/>
          <w:szCs w:val="28"/>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736AECAF"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К нормативным затратам на общехозяйственные нужды относятся затраты</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которые невозможно отнести напрямую к нормативным затратам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непосредственно связанным с оказанием i-той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и к нормативным затратам на содержание имущества. Нормативные затраты на общехозяйственные нужды определяются по формуле:</w:t>
      </w:r>
    </w:p>
    <w:p w14:paraId="6806E1FE"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он=</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отпп </w:t>
      </w:r>
      <w:r>
        <w:rPr>
          <w:rFonts w:ascii="Times New Roman" w:hAnsi="Times New Roman"/>
          <w:b/>
          <w:bCs/>
          <w:i/>
          <w:sz w:val="28"/>
          <w:szCs w:val="28"/>
        </w:rPr>
        <w:t>+ НЗ</w:t>
      </w:r>
      <w:r>
        <w:rPr>
          <w:rFonts w:ascii="Times New Roman" w:hAnsi="Times New Roman"/>
          <w:b/>
          <w:bCs/>
          <w:i/>
          <w:sz w:val="28"/>
          <w:szCs w:val="28"/>
          <w:vertAlign w:val="subscript"/>
        </w:rPr>
        <w:t xml:space="preserve">ком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sidRPr="00F723FB">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ни </w:t>
      </w:r>
      <w:r>
        <w:rPr>
          <w:rFonts w:ascii="Times New Roman" w:hAnsi="Times New Roman"/>
          <w:b/>
          <w:bCs/>
          <w:i/>
          <w:sz w:val="28"/>
          <w:szCs w:val="28"/>
        </w:rPr>
        <w:t>+ НЗ</w:t>
      </w:r>
      <w:r>
        <w:rPr>
          <w:rFonts w:ascii="Times New Roman" w:hAnsi="Times New Roman"/>
          <w:b/>
          <w:bCs/>
          <w:i/>
          <w:sz w:val="28"/>
          <w:szCs w:val="28"/>
          <w:vertAlign w:val="subscript"/>
        </w:rPr>
        <w:t xml:space="preserve">ди </w:t>
      </w:r>
      <w:r>
        <w:rPr>
          <w:rFonts w:ascii="Times New Roman" w:hAnsi="Times New Roman"/>
          <w:b/>
          <w:bCs/>
          <w:i/>
          <w:sz w:val="28"/>
          <w:szCs w:val="28"/>
        </w:rPr>
        <w:t>+ НЗ</w:t>
      </w:r>
      <w:r>
        <w:rPr>
          <w:rFonts w:ascii="Times New Roman" w:hAnsi="Times New Roman"/>
          <w:b/>
          <w:bCs/>
          <w:i/>
          <w:sz w:val="28"/>
          <w:szCs w:val="28"/>
          <w:vertAlign w:val="subscript"/>
        </w:rPr>
        <w:t xml:space="preserve">вс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b/>
          <w:bCs/>
          <w:i/>
          <w:sz w:val="28"/>
          <w:szCs w:val="28"/>
        </w:rPr>
        <w:t xml:space="preserve">+ 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где</w:t>
      </w:r>
    </w:p>
    <w:p w14:paraId="6B18C72E"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отпп</w:t>
      </w:r>
      <w:r>
        <w:rPr>
          <w:rFonts w:ascii="Times New Roman" w:hAnsi="Times New Roman"/>
          <w:sz w:val="28"/>
          <w:szCs w:val="28"/>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14:paraId="309E1DDB"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sidRPr="00F723FB">
        <w:rPr>
          <w:rFonts w:ascii="Times New Roman" w:hAnsi="Times New Roman"/>
          <w:b/>
          <w:bCs/>
          <w:i/>
          <w:sz w:val="28"/>
          <w:szCs w:val="28"/>
          <w:vertAlign w:val="superscript"/>
        </w:rPr>
        <w:t xml:space="preserve"> </w:t>
      </w:r>
      <w:r>
        <w:rPr>
          <w:rFonts w:ascii="Times New Roman" w:hAnsi="Times New Roman"/>
          <w:b/>
          <w:bCs/>
          <w:i/>
          <w:sz w:val="28"/>
          <w:szCs w:val="28"/>
          <w:vertAlign w:val="subscript"/>
        </w:rPr>
        <w:t xml:space="preserve">пк </w:t>
      </w:r>
      <w:r>
        <w:rPr>
          <w:rFonts w:ascii="Times New Roman" w:hAnsi="Times New Roman"/>
          <w:sz w:val="28"/>
          <w:szCs w:val="28"/>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14:paraId="3CEC34FF"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ком</w:t>
      </w:r>
      <w:r>
        <w:rPr>
          <w:rFonts w:ascii="Times New Roman" w:hAnsi="Times New Roman"/>
          <w:sz w:val="28"/>
          <w:szCs w:val="28"/>
        </w:rPr>
        <w:t xml:space="preserve"> - нормативные затраты на коммунальные услуги (за исключением нормативных затрат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отнесенных к нормативным затратам на содержание имущества);</w:t>
      </w:r>
    </w:p>
    <w:p w14:paraId="4CB9FDB1"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ни</w:t>
      </w:r>
      <w:r>
        <w:rPr>
          <w:rFonts w:ascii="Times New Roman" w:hAnsi="Times New Roman"/>
          <w:sz w:val="28"/>
          <w:szCs w:val="28"/>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Pr>
          <w:rFonts w:ascii="Times New Roman" w:hAnsi="Times New Roman"/>
          <w:sz w:val="28"/>
          <w:szCs w:val="28"/>
          <w:lang w:val="en-US"/>
        </w:rPr>
        <w:t>j</w:t>
      </w:r>
      <w:r>
        <w:rPr>
          <w:rFonts w:ascii="Times New Roman" w:hAnsi="Times New Roman"/>
          <w:sz w:val="28"/>
          <w:szCs w:val="28"/>
        </w:rPr>
        <w:t>;</w:t>
      </w:r>
    </w:p>
    <w:p w14:paraId="16464E17"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 xml:space="preserve">ди </w:t>
      </w:r>
      <w:r>
        <w:rPr>
          <w:rFonts w:ascii="Times New Roman" w:hAnsi="Times New Roman"/>
          <w:sz w:val="28"/>
          <w:szCs w:val="28"/>
        </w:rPr>
        <w:t>- нормативные затраты на содержание объектов особо ценного движимого имущества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закрепленного за организацией за счет средств</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выделенных ей учредителем на приобретение такого имущества (далее - нормативные затраты на содержание особо ценного движимого имущества);</w:t>
      </w:r>
    </w:p>
    <w:p w14:paraId="222E7337"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b/>
          <w:bCs/>
          <w:i/>
          <w:sz w:val="28"/>
          <w:szCs w:val="28"/>
        </w:rPr>
        <w:t>НЗ</w:t>
      </w:r>
      <w:r>
        <w:rPr>
          <w:rFonts w:ascii="Times New Roman" w:hAnsi="Times New Roman"/>
          <w:b/>
          <w:bCs/>
          <w:i/>
          <w:sz w:val="28"/>
          <w:szCs w:val="28"/>
          <w:vertAlign w:val="subscript"/>
        </w:rPr>
        <w:t>вс</w:t>
      </w:r>
      <w:r>
        <w:rPr>
          <w:rFonts w:ascii="Times New Roman" w:hAnsi="Times New Roman"/>
          <w:sz w:val="28"/>
          <w:szCs w:val="28"/>
        </w:rPr>
        <w:t xml:space="preserve"> - нормативные затраты на приобретение услуг связи;</w:t>
      </w:r>
    </w:p>
    <w:p w14:paraId="6B06DAEC" w14:textId="77777777" w:rsidR="00F723FB" w:rsidRDefault="00F723FB" w:rsidP="00F723FB">
      <w:pPr>
        <w:tabs>
          <w:tab w:val="left" w:pos="8222"/>
        </w:tabs>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 xml:space="preserve">тр </w:t>
      </w:r>
      <w:r>
        <w:rPr>
          <w:rFonts w:ascii="Times New Roman" w:hAnsi="Times New Roman"/>
          <w:sz w:val="28"/>
          <w:szCs w:val="28"/>
        </w:rPr>
        <w:t xml:space="preserve">- нормативные затраты на приобретение транспортных услуг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14:paraId="010976B1" w14:textId="77777777" w:rsidR="00F723FB" w:rsidRDefault="00F723FB" w:rsidP="00F723FB">
      <w:pPr>
        <w:tabs>
          <w:tab w:val="left" w:pos="8222"/>
        </w:tabs>
        <w:spacing w:after="0" w:line="360" w:lineRule="auto"/>
        <w:ind w:firstLine="709"/>
        <w:jc w:val="both"/>
        <w:rPr>
          <w:rFonts w:ascii="Times New Roman" w:hAnsi="Times New Roman"/>
          <w:sz w:val="28"/>
          <w:szCs w:val="28"/>
        </w:rPr>
      </w:pPr>
      <w:r>
        <w:rPr>
          <w:rFonts w:ascii="Times New Roman" w:hAnsi="Times New Roman"/>
          <w:b/>
          <w:bCs/>
          <w:i/>
          <w:sz w:val="28"/>
          <w:szCs w:val="28"/>
        </w:rPr>
        <w:t xml:space="preserve">НЗ </w:t>
      </w:r>
      <w:r>
        <w:rPr>
          <w:rFonts w:ascii="Times New Roman" w:hAnsi="Times New Roman"/>
          <w:b/>
          <w:bCs/>
          <w:i/>
          <w:sz w:val="28"/>
          <w:szCs w:val="28"/>
          <w:vertAlign w:val="superscript"/>
          <w:lang w:val="en-US"/>
        </w:rPr>
        <w:t>j</w:t>
      </w:r>
      <w:r>
        <w:rPr>
          <w:rFonts w:ascii="Times New Roman" w:hAnsi="Times New Roman"/>
          <w:b/>
          <w:bCs/>
          <w:i/>
          <w:sz w:val="28"/>
          <w:szCs w:val="28"/>
          <w:vertAlign w:val="subscript"/>
        </w:rPr>
        <w:t>пр</w:t>
      </w:r>
      <w:r>
        <w:rPr>
          <w:rFonts w:ascii="Times New Roman" w:hAnsi="Times New Roman"/>
          <w:sz w:val="28"/>
          <w:szCs w:val="28"/>
        </w:rPr>
        <w:t xml:space="preserve"> - прочие нормативные затраты на общехозяйственные нужды по АООП типа </w:t>
      </w:r>
      <w:r>
        <w:rPr>
          <w:rFonts w:ascii="Times New Roman" w:hAnsi="Times New Roman"/>
          <w:sz w:val="28"/>
          <w:szCs w:val="28"/>
          <w:lang w:val="en-US"/>
        </w:rPr>
        <w:t>j</w:t>
      </w:r>
      <w:r>
        <w:rPr>
          <w:rFonts w:ascii="Times New Roman" w:hAnsi="Times New Roman"/>
          <w:sz w:val="28"/>
          <w:szCs w:val="28"/>
        </w:rPr>
        <w:t xml:space="preserve"> (в соответствии с кадровыми и материально-техническими условиями с учетом специфики обучающихся).</w:t>
      </w:r>
    </w:p>
    <w:p w14:paraId="631B0797" w14:textId="77777777" w:rsidR="00F723FB" w:rsidRDefault="00F723FB" w:rsidP="00F723FB">
      <w:pPr>
        <w:tabs>
          <w:tab w:val="left" w:pos="8222"/>
        </w:tabs>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Pr>
          <w:rFonts w:ascii="Times New Roman" w:hAnsi="Times New Roman"/>
          <w:spacing w:val="-2"/>
          <w:sz w:val="28"/>
          <w:szCs w:val="28"/>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Pr>
          <w:rFonts w:ascii="Times New Roman" w:hAnsi="Times New Roman"/>
          <w:sz w:val="28"/>
          <w:szCs w:val="28"/>
        </w:rPr>
        <w:t xml:space="preserve"> определяются  исходя из количества единиц по штатному расписанию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утвержденному руководителем организации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 учетом действующей системы оплаты труда в пределах фонда оплаты труда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установленного образовательной организации учредителем.</w:t>
      </w:r>
    </w:p>
    <w:p w14:paraId="1EFF1AE7"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определяются исходя из нормативов потребления коммунальных услуг</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 расчете на оказание единицы соответствующей государственной услуги и включают в себя:</w:t>
      </w:r>
    </w:p>
    <w:p w14:paraId="3BB7D634"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1) нормативные затраты на холодное водоснабжение и водоотведение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ассенизацию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канализацию</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вывоз жидких бытовых отходов при отсутствии централизованной системы канализации;</w:t>
      </w:r>
    </w:p>
    <w:p w14:paraId="16A14AE8"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2) нормативные затраты на горячее водоснабжение;</w:t>
      </w:r>
    </w:p>
    <w:p w14:paraId="44C35ABB"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14:paraId="157C9778"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если организациями используется котельно-печное отопление</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данные нормативные затраты не включаются в состав коммунальных услуг.</w:t>
      </w:r>
    </w:p>
    <w:p w14:paraId="67CBA0C5"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коммунальные услуги рассчитываются как произведение норматива потребления коммунальных услуг</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необходимых для оказания единицы государственной услуги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на тариф</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установленный на соответствующий год.</w:t>
      </w:r>
    </w:p>
    <w:p w14:paraId="09E39F07"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недвижимого имущества включают в себя:</w:t>
      </w:r>
    </w:p>
    <w:p w14:paraId="7C5893E0"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 нормативные затраты на эксплуатацию системы охранной сигнализации и противопожарной безопасности;</w:t>
      </w:r>
    </w:p>
    <w:p w14:paraId="6D2DEB63"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 нормативные затраты на аренду недвижимого имущества;</w:t>
      </w:r>
    </w:p>
    <w:p w14:paraId="15AC2E47"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 нормативные затраты на проведение текущего ремонта объектов недвижимого имущества;</w:t>
      </w:r>
    </w:p>
    <w:p w14:paraId="09781045"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 нормативные затраты на содержание прилегающих территорий в соответствии с утвержденными санитарными правилами и нормами;</w:t>
      </w:r>
    </w:p>
    <w:p w14:paraId="5E14DC90"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 прочие нормативные затраты на содержание недвижимого имущества.</w:t>
      </w:r>
    </w:p>
    <w:p w14:paraId="615E74AD"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эксплуатацию систем охранной сигнализации и противопожарной безопасности устанавливаются таким образом</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чтобы обеспечивать покрытие затрат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связанных с функционированием установленных в организации средств и систем (системы охранной сигнализации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системы пожарной сигнализации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первичных средств пожаротушения).</w:t>
      </w:r>
    </w:p>
    <w:p w14:paraId="7FAEEE0E" w14:textId="77777777" w:rsidR="00F723FB" w:rsidRDefault="00F723FB" w:rsidP="00F723FB">
      <w:pPr>
        <w:spacing w:after="0" w:line="360" w:lineRule="auto"/>
        <w:ind w:firstLine="709"/>
        <w:jc w:val="both"/>
        <w:rPr>
          <w:rFonts w:ascii="Times New Roman" w:hAnsi="Times New Roman"/>
          <w:sz w:val="28"/>
          <w:szCs w:val="28"/>
        </w:rPr>
      </w:pPr>
      <w:r>
        <w:rPr>
          <w:rFonts w:ascii="Times New Roman" w:hAnsi="Times New Roman"/>
          <w:sz w:val="28"/>
          <w:szCs w:val="28"/>
        </w:rPr>
        <w:t>Нормативные затраты на содержание прилегающих территорий</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включая вывоз мусора</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сброс снега с крыш</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в соответствии с санитарными нормами и правилами</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устанавливаются</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исходя из необходимости покрытия затрат</w:t>
      </w:r>
      <w:smartTag w:uri="urn:schemas-microsoft-com:office:smarttags" w:element="PersonName">
        <w:r>
          <w:rPr>
            <w:rFonts w:ascii="Times New Roman" w:hAnsi="Times New Roman"/>
            <w:sz w:val="28"/>
            <w:szCs w:val="28"/>
          </w:rPr>
          <w:t>,</w:t>
        </w:r>
      </w:smartTag>
      <w:r>
        <w:rPr>
          <w:rFonts w:ascii="Times New Roman" w:hAnsi="Times New Roman"/>
          <w:sz w:val="28"/>
          <w:szCs w:val="28"/>
        </w:rPr>
        <w:t xml:space="preserve"> произведенных организацией в предыдущем отчетном периоде (году).</w:t>
      </w:r>
    </w:p>
    <w:p w14:paraId="74EF8DC9" w14:textId="77777777" w:rsidR="00F723FB" w:rsidRDefault="00F723FB" w:rsidP="00F723FB">
      <w:pPr>
        <w:spacing w:after="0" w:line="360" w:lineRule="auto"/>
        <w:ind w:firstLine="709"/>
        <w:jc w:val="both"/>
        <w:rPr>
          <w:rFonts w:ascii="Times New Roman" w:hAnsi="Times New Roman"/>
          <w:sz w:val="28"/>
          <w:szCs w:val="28"/>
        </w:rPr>
      </w:pPr>
    </w:p>
    <w:p w14:paraId="251F5E38" w14:textId="77777777" w:rsidR="00F723FB" w:rsidRDefault="00F723FB" w:rsidP="00F723FB">
      <w:pPr>
        <w:shd w:val="clear" w:color="auto" w:fill="FFFFFF"/>
        <w:autoSpaceDE w:val="0"/>
        <w:autoSpaceDN w:val="0"/>
        <w:adjustRightInd w:val="0"/>
        <w:spacing w:after="0" w:line="360" w:lineRule="auto"/>
        <w:ind w:firstLine="709"/>
        <w:jc w:val="both"/>
        <w:rPr>
          <w:rFonts w:ascii="Times New Roman" w:hAnsi="Times New Roman" w:cs="Times New Roman"/>
          <w:b/>
          <w:kern w:val="28"/>
          <w:sz w:val="28"/>
          <w:szCs w:val="28"/>
        </w:rPr>
      </w:pPr>
      <w:r>
        <w:rPr>
          <w:rFonts w:ascii="Times New Roman" w:hAnsi="Times New Roman" w:cs="Times New Roman"/>
          <w:b/>
          <w:kern w:val="28"/>
          <w:sz w:val="28"/>
          <w:szCs w:val="28"/>
        </w:rPr>
        <w:t>Материально-технические условия</w:t>
      </w:r>
    </w:p>
    <w:p w14:paraId="3F6E4A1C" w14:textId="77777777" w:rsidR="00F723FB" w:rsidRDefault="00F723FB" w:rsidP="00F723FB">
      <w:pPr>
        <w:pStyle w:val="Default"/>
        <w:spacing w:line="360" w:lineRule="auto"/>
        <w:ind w:firstLine="709"/>
        <w:jc w:val="both"/>
        <w:rPr>
          <w:sz w:val="28"/>
          <w:szCs w:val="28"/>
        </w:rPr>
      </w:pPr>
      <w:r>
        <w:rPr>
          <w:iCs/>
          <w:sz w:val="28"/>
          <w:szCs w:val="28"/>
        </w:rPr>
        <w:t>Материально-технические условия -</w:t>
      </w:r>
      <w:r>
        <w:rPr>
          <w:sz w:val="28"/>
          <w:szCs w:val="28"/>
        </w:rPr>
        <w:t xml:space="preserve"> общие характеристики инфраструктуры, включая параметры информационно-образовательной среды образовательной организации. Материально-техническое обеспечение школьного образования обучающихся с ТНР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14:paraId="051DDDC1"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организации пространства, в котором обучается учащийся с ТНР;</w:t>
      </w:r>
    </w:p>
    <w:p w14:paraId="65D0F6D3"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организации временного режима обучения;</w:t>
      </w:r>
    </w:p>
    <w:p w14:paraId="1C99E1F5"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техническим средствам комфортного доступа обучающихся с ТНР к образованию;  </w:t>
      </w:r>
    </w:p>
    <w:p w14:paraId="567E3DA8"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w:t>
      </w:r>
    </w:p>
    <w:p w14:paraId="44104513"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обеспечению условий для организации обучения и взаимодействия специалистов, их сотрудничества с родителями (законными представителями) обучающихся;</w:t>
      </w:r>
    </w:p>
    <w:p w14:paraId="3F36CB16" w14:textId="77777777" w:rsidR="00F723FB" w:rsidRDefault="00F723FB" w:rsidP="006A2175">
      <w:pPr>
        <w:pStyle w:val="18TexstSPISOK1"/>
        <w:numPr>
          <w:ilvl w:val="0"/>
          <w:numId w:val="17"/>
        </w:numPr>
        <w:spacing w:line="360" w:lineRule="auto"/>
        <w:ind w:left="0" w:firstLine="709"/>
        <w:rPr>
          <w:rFonts w:ascii="Times New Roman" w:hAnsi="Times New Roman" w:cs="Times New Roman"/>
          <w:color w:val="auto"/>
          <w:sz w:val="28"/>
          <w:szCs w:val="28"/>
        </w:rPr>
      </w:pPr>
      <w:r>
        <w:rPr>
          <w:rFonts w:ascii="Times New Roman" w:hAnsi="Times New Roman" w:cs="Times New Roman"/>
          <w:color w:val="auto"/>
          <w:sz w:val="28"/>
          <w:szCs w:val="28"/>
        </w:rPr>
        <w:t>специальным учебникам, специальным рабочим тетрадям, специальным дидактическим материалам, специальным электронным приложениям, компьютерным инструментам обучения, отвечающим особым образовательным потребностям обучающихся с ТНР.</w:t>
      </w:r>
    </w:p>
    <w:p w14:paraId="3419D506" w14:textId="77777777" w:rsidR="00F723FB" w:rsidRDefault="00F723FB" w:rsidP="00F723FB">
      <w:pPr>
        <w:pStyle w:val="Default"/>
        <w:spacing w:line="360" w:lineRule="auto"/>
        <w:ind w:firstLine="709"/>
        <w:jc w:val="both"/>
        <w:rPr>
          <w:sz w:val="28"/>
          <w:szCs w:val="28"/>
        </w:rPr>
      </w:pPr>
      <w:r>
        <w:rPr>
          <w:sz w:val="28"/>
          <w:szCs w:val="28"/>
        </w:rPr>
        <w:t xml:space="preserve">Предусматривается материально-техническая поддержка, в том числе </w:t>
      </w:r>
      <w:r>
        <w:rPr>
          <w:b/>
          <w:sz w:val="28"/>
          <w:szCs w:val="28"/>
        </w:rPr>
        <w:t>сетевая</w:t>
      </w:r>
      <w:r>
        <w:rPr>
          <w:sz w:val="28"/>
          <w:szCs w:val="28"/>
        </w:rPr>
        <w:t xml:space="preserve">, процесса координации и взаимодействия специалистов разного профиля, вовлечённых в процесс образования, родителей (законных представителей) обучающегося с ТНР. </w:t>
      </w:r>
      <w:r>
        <w:rPr>
          <w:iCs/>
          <w:sz w:val="28"/>
          <w:szCs w:val="28"/>
        </w:rPr>
        <w:t>В случае необходимости организации удаленной работы, специалисты обеспечиваются полным комплектом компьютерного и  периферийного  оборудования.</w:t>
      </w:r>
      <w:r>
        <w:rPr>
          <w:sz w:val="28"/>
          <w:szCs w:val="28"/>
        </w:rPr>
        <w:t xml:space="preserve"> </w:t>
      </w:r>
    </w:p>
    <w:p w14:paraId="5E0E0C56" w14:textId="77777777" w:rsidR="00F723FB" w:rsidRDefault="00F723FB" w:rsidP="00F723FB">
      <w:pPr>
        <w:pStyle w:val="Default"/>
        <w:spacing w:line="360" w:lineRule="auto"/>
        <w:ind w:firstLine="709"/>
        <w:jc w:val="both"/>
        <w:rPr>
          <w:iCs/>
          <w:sz w:val="28"/>
          <w:szCs w:val="28"/>
        </w:rPr>
      </w:pPr>
      <w:r>
        <w:rPr>
          <w:b/>
          <w:sz w:val="28"/>
          <w:szCs w:val="28"/>
        </w:rPr>
        <w:t>Информационное обеспечение</w:t>
      </w:r>
      <w:r>
        <w:rPr>
          <w:sz w:val="28"/>
          <w:szCs w:val="28"/>
        </w:rPr>
        <w:t xml:space="preserve"> включает необходимую нормативно-правовую базу образования обучающихся с ТНР и характеристики предполагаемых информационных связей участников образовательного процесса.</w:t>
      </w:r>
    </w:p>
    <w:p w14:paraId="5BFC322E" w14:textId="77777777" w:rsidR="00F723FB" w:rsidRDefault="00F723FB" w:rsidP="00F723FB">
      <w:pPr>
        <w:pStyle w:val="Default"/>
        <w:spacing w:line="360" w:lineRule="auto"/>
        <w:ind w:firstLine="709"/>
        <w:jc w:val="both"/>
        <w:rPr>
          <w:iCs/>
          <w:sz w:val="28"/>
          <w:szCs w:val="28"/>
        </w:rPr>
      </w:pPr>
      <w:r>
        <w:rPr>
          <w:iCs/>
          <w:sz w:val="28"/>
          <w:szCs w:val="28"/>
        </w:rPr>
        <w:t xml:space="preserve">Должны быть созданы условия для функционирования современной </w:t>
      </w:r>
      <w:r>
        <w:rPr>
          <w:b/>
          <w:iCs/>
          <w:sz w:val="28"/>
          <w:szCs w:val="28"/>
        </w:rPr>
        <w:t>информационно-образовательной среды</w:t>
      </w:r>
      <w:r>
        <w:rPr>
          <w:iCs/>
          <w:sz w:val="28"/>
          <w:szCs w:val="28"/>
        </w:rPr>
        <w:t>, включающей электронные информационные ресурсы, электронные образовательные ресурсы,</w:t>
      </w:r>
      <w:r>
        <w:rPr>
          <w:i/>
          <w:iCs/>
          <w:sz w:val="28"/>
          <w:szCs w:val="28"/>
        </w:rPr>
        <w:t xml:space="preserve"> </w:t>
      </w:r>
      <w:r>
        <w:rPr>
          <w:iCs/>
          <w:sz w:val="28"/>
          <w:szCs w:val="28"/>
        </w:rPr>
        <w:t>совокупность информационных технологий, телекоммуникационных технологий, соответствующих технических средств (в том числе, флеш-тренажеров, инструментов Wiki, цифровых видео материалов и др.), обеспечивающих достижение каждым обучающимся максимально возможных для него результатов освоения адаптированной основной общеобразовательной программы.</w:t>
      </w:r>
    </w:p>
    <w:p w14:paraId="751E00F9" w14:textId="77777777" w:rsidR="00F723FB" w:rsidRDefault="00F723FB" w:rsidP="00F723FB">
      <w:pPr>
        <w:pStyle w:val="Default"/>
        <w:spacing w:line="360" w:lineRule="auto"/>
        <w:ind w:firstLine="709"/>
        <w:jc w:val="both"/>
        <w:rPr>
          <w:sz w:val="28"/>
          <w:szCs w:val="28"/>
        </w:rPr>
      </w:pPr>
      <w:r>
        <w:rPr>
          <w:sz w:val="28"/>
          <w:szCs w:val="28"/>
        </w:rPr>
        <w:t>Информационно-образовательная среда образовательной организации должна обеспечивать возможность осуществлять в электронной (цифровой) форме следующие виды деятельности:</w:t>
      </w:r>
    </w:p>
    <w:p w14:paraId="1B1850BD" w14:textId="77777777" w:rsidR="00F723FB" w:rsidRDefault="00F723FB" w:rsidP="006A2175">
      <w:pPr>
        <w:pStyle w:val="Default"/>
        <w:numPr>
          <w:ilvl w:val="0"/>
          <w:numId w:val="18"/>
        </w:numPr>
        <w:tabs>
          <w:tab w:val="num" w:pos="660"/>
        </w:tabs>
        <w:spacing w:line="360" w:lineRule="auto"/>
        <w:ind w:left="0" w:firstLine="709"/>
        <w:jc w:val="both"/>
        <w:rPr>
          <w:sz w:val="28"/>
          <w:szCs w:val="28"/>
        </w:rPr>
      </w:pPr>
      <w:r>
        <w:rPr>
          <w:sz w:val="28"/>
          <w:szCs w:val="28"/>
        </w:rPr>
        <w:t xml:space="preserve"> планирование образовательного процесса;</w:t>
      </w:r>
    </w:p>
    <w:p w14:paraId="0EDE14F1" w14:textId="77777777" w:rsidR="00F723FB" w:rsidRDefault="00F723FB" w:rsidP="006A2175">
      <w:pPr>
        <w:pStyle w:val="Default"/>
        <w:numPr>
          <w:ilvl w:val="0"/>
          <w:numId w:val="18"/>
        </w:numPr>
        <w:tabs>
          <w:tab w:val="num" w:pos="0"/>
        </w:tabs>
        <w:spacing w:line="360" w:lineRule="auto"/>
        <w:ind w:left="0" w:firstLine="709"/>
        <w:jc w:val="both"/>
        <w:rPr>
          <w:sz w:val="28"/>
          <w:szCs w:val="28"/>
        </w:rPr>
      </w:pPr>
      <w:r>
        <w:rPr>
          <w:sz w:val="28"/>
          <w:szCs w:val="28"/>
        </w:rPr>
        <w:t>размещение и сохранение материалов образовательного процесса, в том числе – работ обучающихся и педагогов, используемых участниками образовательного процесса информационных ресурсов;</w:t>
      </w:r>
    </w:p>
    <w:p w14:paraId="78D61074" w14:textId="77777777" w:rsidR="00F723FB" w:rsidRDefault="00F723FB" w:rsidP="006A2175">
      <w:pPr>
        <w:pStyle w:val="Default"/>
        <w:numPr>
          <w:ilvl w:val="0"/>
          <w:numId w:val="19"/>
        </w:numPr>
        <w:spacing w:line="360" w:lineRule="auto"/>
        <w:ind w:left="0" w:firstLine="709"/>
        <w:jc w:val="both"/>
        <w:rPr>
          <w:sz w:val="28"/>
          <w:szCs w:val="28"/>
        </w:rPr>
      </w:pPr>
      <w:r>
        <w:rPr>
          <w:sz w:val="28"/>
          <w:szCs w:val="28"/>
        </w:rPr>
        <w:t>фиксацию хода образовательного процесса и результатов освоения адаптированной основной общеобразовательной программы начального общего образования обучающихся с ТНР;</w:t>
      </w:r>
    </w:p>
    <w:p w14:paraId="4742271B" w14:textId="77777777" w:rsidR="00F723FB" w:rsidRDefault="00F723FB" w:rsidP="006A2175">
      <w:pPr>
        <w:pStyle w:val="Default"/>
        <w:numPr>
          <w:ilvl w:val="0"/>
          <w:numId w:val="19"/>
        </w:numPr>
        <w:spacing w:line="360" w:lineRule="auto"/>
        <w:ind w:left="0" w:firstLine="709"/>
        <w:jc w:val="both"/>
        <w:rPr>
          <w:sz w:val="28"/>
          <w:szCs w:val="28"/>
        </w:rPr>
      </w:pPr>
      <w:r>
        <w:rPr>
          <w:sz w:val="28"/>
          <w:szCs w:val="28"/>
        </w:rPr>
        <w:t>взаимодействие между участниками образовательного процесса, в том числе –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p w14:paraId="4FE2FF1D" w14:textId="77777777" w:rsidR="00F723FB" w:rsidRDefault="00F723FB" w:rsidP="006A2175">
      <w:pPr>
        <w:pStyle w:val="Default"/>
        <w:numPr>
          <w:ilvl w:val="0"/>
          <w:numId w:val="19"/>
        </w:numPr>
        <w:spacing w:line="360" w:lineRule="auto"/>
        <w:ind w:left="0" w:firstLine="709"/>
        <w:jc w:val="both"/>
        <w:rPr>
          <w:sz w:val="28"/>
          <w:szCs w:val="28"/>
        </w:rPr>
      </w:pPr>
      <w:r>
        <w:rPr>
          <w:sz w:val="28"/>
          <w:szCs w:val="28"/>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w:t>
      </w:r>
    </w:p>
    <w:p w14:paraId="5261E03D" w14:textId="77777777" w:rsidR="00F723FB" w:rsidRDefault="00F723FB" w:rsidP="006A2175">
      <w:pPr>
        <w:pStyle w:val="Default"/>
        <w:numPr>
          <w:ilvl w:val="0"/>
          <w:numId w:val="19"/>
        </w:numPr>
        <w:spacing w:line="360" w:lineRule="auto"/>
        <w:ind w:left="0" w:firstLine="709"/>
        <w:jc w:val="both"/>
        <w:rPr>
          <w:sz w:val="28"/>
          <w:szCs w:val="28"/>
        </w:rPr>
      </w:pPr>
      <w:r>
        <w:rPr>
          <w:sz w:val="28"/>
          <w:szCs w:val="28"/>
        </w:rPr>
        <w:t>взаимодействие образовательной организации с органами, осуществляющими управление в сфере образования и с другими образовательными организациями.</w:t>
      </w:r>
    </w:p>
    <w:p w14:paraId="0FE462CC" w14:textId="77777777" w:rsidR="00F723FB" w:rsidRDefault="00F723FB" w:rsidP="00F723FB">
      <w:pPr>
        <w:pStyle w:val="Default"/>
        <w:spacing w:line="360" w:lineRule="auto"/>
        <w:ind w:firstLine="709"/>
        <w:jc w:val="both"/>
        <w:rPr>
          <w:sz w:val="28"/>
          <w:szCs w:val="28"/>
        </w:rPr>
      </w:pPr>
      <w:r>
        <w:rPr>
          <w:sz w:val="28"/>
          <w:szCs w:val="28"/>
        </w:rPr>
        <w:t>Функционирование информационной образовательной среды обеспечивается средствами информационных и коммуникационных технологий и квалификацией работников ее использующих. Функционирование информационной образовательной среды должно соответствовать законодательству Российской Федерации</w:t>
      </w:r>
      <w:r>
        <w:rPr>
          <w:sz w:val="28"/>
          <w:szCs w:val="28"/>
          <w:vertAlign w:val="superscript"/>
        </w:rPr>
        <w:footnoteReference w:id="3"/>
      </w:r>
      <w:r>
        <w:rPr>
          <w:sz w:val="28"/>
          <w:szCs w:val="28"/>
        </w:rPr>
        <w:t>.</w:t>
      </w:r>
    </w:p>
    <w:p w14:paraId="47AEEF65" w14:textId="77777777" w:rsidR="00F723FB" w:rsidRDefault="00F723FB" w:rsidP="00F723FB">
      <w:pPr>
        <w:pStyle w:val="Default"/>
        <w:spacing w:line="360" w:lineRule="auto"/>
        <w:ind w:firstLine="709"/>
        <w:jc w:val="both"/>
        <w:rPr>
          <w:sz w:val="28"/>
          <w:szCs w:val="28"/>
        </w:rPr>
      </w:pPr>
      <w:r>
        <w:rPr>
          <w:sz w:val="28"/>
          <w:szCs w:val="28"/>
        </w:rPr>
        <w:t>Образовательная организация имеет право включать в штатное расписание специалистов по информационно-технической поддержке образовательной деятельности, имеющих соответствующую квалификацию.</w:t>
      </w:r>
    </w:p>
    <w:p w14:paraId="1D22D3E1" w14:textId="77777777" w:rsidR="00F723FB" w:rsidRDefault="00F723FB" w:rsidP="00F723FB">
      <w:pPr>
        <w:pStyle w:val="Default"/>
        <w:spacing w:line="360" w:lineRule="auto"/>
        <w:ind w:firstLine="709"/>
        <w:jc w:val="both"/>
        <w:rPr>
          <w:sz w:val="28"/>
          <w:szCs w:val="28"/>
        </w:rPr>
      </w:pPr>
      <w:r>
        <w:rPr>
          <w:sz w:val="28"/>
          <w:szCs w:val="28"/>
        </w:rPr>
        <w:t>Организации, осуществляющие образовательную деятельность, вправе применять электронное обучение, дистанционные образовательные технологии при реализации образовательных программ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r>
        <w:rPr>
          <w:sz w:val="28"/>
          <w:szCs w:val="28"/>
          <w:vertAlign w:val="superscript"/>
        </w:rPr>
        <w:footnoteReference w:id="4"/>
      </w:r>
      <w:r>
        <w:rPr>
          <w:sz w:val="28"/>
          <w:szCs w:val="28"/>
        </w:rPr>
        <w:t>.</w:t>
      </w:r>
    </w:p>
    <w:p w14:paraId="5C271E93" w14:textId="77777777" w:rsidR="00F723FB" w:rsidRDefault="00F723FB" w:rsidP="00F723FB">
      <w:pPr>
        <w:pStyle w:val="Default"/>
        <w:spacing w:line="360" w:lineRule="auto"/>
        <w:ind w:firstLine="709"/>
        <w:jc w:val="both"/>
        <w:rPr>
          <w:sz w:val="28"/>
          <w:szCs w:val="28"/>
        </w:rPr>
      </w:pPr>
      <w:r>
        <w:rPr>
          <w:sz w:val="28"/>
          <w:szCs w:val="28"/>
        </w:rPr>
        <w:t>При реализации образовательных программ с применением исключительно электронного обучения, дистанционных образовательных технологий в организации, осуществляющей образовательную деятельность, должны быть созданы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r>
        <w:rPr>
          <w:sz w:val="28"/>
          <w:szCs w:val="28"/>
          <w:vertAlign w:val="superscript"/>
        </w:rPr>
        <w:footnoteReference w:id="5"/>
      </w:r>
      <w:r>
        <w:rPr>
          <w:sz w:val="28"/>
          <w:szCs w:val="28"/>
        </w:rPr>
        <w:t>.</w:t>
      </w:r>
    </w:p>
    <w:p w14:paraId="63CCE450" w14:textId="77777777" w:rsidR="00F723FB" w:rsidRDefault="00F723FB" w:rsidP="00F723FB">
      <w:pPr>
        <w:pStyle w:val="Default"/>
        <w:spacing w:line="360" w:lineRule="auto"/>
        <w:ind w:firstLine="709"/>
        <w:jc w:val="both"/>
        <w:rPr>
          <w:sz w:val="28"/>
          <w:szCs w:val="28"/>
        </w:rPr>
      </w:pPr>
      <w:r>
        <w:rPr>
          <w:bCs/>
          <w:sz w:val="28"/>
          <w:szCs w:val="28"/>
        </w:rPr>
        <w:t>Для обучающихся с ТНР предусматривается определенная форма и доля социальной и образовательной интеграции</w:t>
      </w:r>
      <w:r>
        <w:rPr>
          <w:sz w:val="28"/>
          <w:szCs w:val="28"/>
        </w:rPr>
        <w:t xml:space="preserve">. </w:t>
      </w:r>
      <w:r>
        <w:rPr>
          <w:bCs/>
          <w:sz w:val="28"/>
          <w:szCs w:val="28"/>
        </w:rPr>
        <w:t>Это требует координации действий, обязательного, регулярного и качественного взаимодействия специалистов, работающих как с обучающимися, не имеющими речевой патологии, так и с их сверстниками с ТНР.</w:t>
      </w:r>
      <w:r>
        <w:rPr>
          <w:sz w:val="28"/>
          <w:szCs w:val="28"/>
        </w:rPr>
        <w:t xml:space="preserve"> Для тех и других специалистов предусматривается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p>
    <w:p w14:paraId="465FB504" w14:textId="77777777" w:rsidR="00F723FB" w:rsidRDefault="00F723FB" w:rsidP="00F723FB">
      <w:pPr>
        <w:widowControl w:val="0"/>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Материально-техническая база реализации адаптированной основной общеобразовательной программы начального образования обучающихся с ТНР</w:t>
      </w:r>
      <w:r>
        <w:rPr>
          <w:sz w:val="28"/>
          <w:szCs w:val="28"/>
        </w:rPr>
        <w:t xml:space="preserve"> </w:t>
      </w:r>
      <w:r>
        <w:rPr>
          <w:rFonts w:ascii="Times New Roman" w:hAnsi="Times New Roman" w:cs="Times New Roman"/>
          <w:sz w:val="28"/>
          <w:szCs w:val="28"/>
        </w:rPr>
        <w:t>должна соответствовать действующим санитарным и противопожарным нормам, нормам охраны труда работников образовательных учреждениям, предъявляемым к:</w:t>
      </w:r>
    </w:p>
    <w:p w14:paraId="60B04021" w14:textId="77777777" w:rsidR="00F723FB" w:rsidRDefault="00F723FB" w:rsidP="006A2175">
      <w:pPr>
        <w:pStyle w:val="Default"/>
        <w:numPr>
          <w:ilvl w:val="0"/>
          <w:numId w:val="20"/>
        </w:numPr>
        <w:tabs>
          <w:tab w:val="num" w:pos="0"/>
        </w:tabs>
        <w:spacing w:line="360" w:lineRule="auto"/>
        <w:ind w:left="0" w:firstLine="709"/>
        <w:jc w:val="both"/>
        <w:rPr>
          <w:color w:val="auto"/>
          <w:sz w:val="28"/>
          <w:szCs w:val="28"/>
        </w:rPr>
      </w:pPr>
      <w:r>
        <w:rPr>
          <w:color w:val="auto"/>
          <w:sz w:val="28"/>
          <w:szCs w:val="28"/>
        </w:rPr>
        <w:t xml:space="preserve">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 </w:t>
      </w:r>
    </w:p>
    <w:p w14:paraId="64991E7C" w14:textId="77777777" w:rsidR="00F723FB" w:rsidRDefault="00F723FB" w:rsidP="006A2175">
      <w:pPr>
        <w:pStyle w:val="Default"/>
        <w:numPr>
          <w:ilvl w:val="0"/>
          <w:numId w:val="21"/>
        </w:numPr>
        <w:tabs>
          <w:tab w:val="num" w:pos="0"/>
        </w:tabs>
        <w:spacing w:line="360" w:lineRule="auto"/>
        <w:ind w:left="0" w:firstLine="709"/>
        <w:jc w:val="both"/>
        <w:rPr>
          <w:color w:val="auto"/>
          <w:sz w:val="28"/>
          <w:szCs w:val="28"/>
        </w:rPr>
      </w:pPr>
      <w:r>
        <w:rPr>
          <w:color w:val="auto"/>
          <w:sz w:val="28"/>
          <w:szCs w:val="28"/>
        </w:rPr>
        <w:t>зданию образовательного учреждения (высота и архитектура здания),</w:t>
      </w:r>
    </w:p>
    <w:p w14:paraId="6133557C" w14:textId="77777777" w:rsidR="00F723FB" w:rsidRDefault="00F723FB" w:rsidP="006A2175">
      <w:pPr>
        <w:pStyle w:val="Default"/>
        <w:numPr>
          <w:ilvl w:val="0"/>
          <w:numId w:val="22"/>
        </w:numPr>
        <w:tabs>
          <w:tab w:val="num" w:pos="0"/>
        </w:tabs>
        <w:spacing w:line="360" w:lineRule="auto"/>
        <w:ind w:left="0" w:firstLine="709"/>
        <w:jc w:val="both"/>
        <w:rPr>
          <w:color w:val="auto"/>
          <w:sz w:val="28"/>
          <w:szCs w:val="28"/>
        </w:rPr>
      </w:pPr>
      <w:r>
        <w:rPr>
          <w:color w:val="auto"/>
          <w:sz w:val="28"/>
          <w:szCs w:val="28"/>
        </w:rPr>
        <w:t>помещениям библиотек (площадь, размещение рабочих зон, наличие читального зала, число читательских мест, медиатеки)</w:t>
      </w:r>
    </w:p>
    <w:p w14:paraId="0963591B" w14:textId="77777777" w:rsidR="00F723FB" w:rsidRDefault="00F723FB" w:rsidP="006A2175">
      <w:pPr>
        <w:pStyle w:val="Default"/>
        <w:numPr>
          <w:ilvl w:val="0"/>
          <w:numId w:val="23"/>
        </w:numPr>
        <w:tabs>
          <w:tab w:val="num" w:pos="0"/>
        </w:tabs>
        <w:spacing w:line="360" w:lineRule="auto"/>
        <w:ind w:left="0" w:firstLine="709"/>
        <w:jc w:val="both"/>
        <w:rPr>
          <w:color w:val="auto"/>
          <w:sz w:val="28"/>
          <w:szCs w:val="28"/>
        </w:rPr>
      </w:pPr>
      <w:r>
        <w:rPr>
          <w:color w:val="auto"/>
          <w:sz w:val="28"/>
          <w:szCs w:val="28"/>
        </w:rPr>
        <w:t xml:space="preserve">помещениям для осуществления образовательного процесса: классам, кабинетам учителя-логопеда, педагога-психолога и др. специалистов (необходимый набор и размещение, их площадь, освещенность, расположение и размеры рабочих, игровых зон и зон для индивидуальных занятий в учебных кабинетах образовательной организации, для активной деятельности, сна и отдыха, структура которых должна обеспечивать возможность для организации урочной и внеурочной учебной деятельности); </w:t>
      </w:r>
    </w:p>
    <w:p w14:paraId="435E193B" w14:textId="77777777" w:rsidR="00F723FB" w:rsidRDefault="00F723FB" w:rsidP="006A2175">
      <w:pPr>
        <w:pStyle w:val="Default"/>
        <w:numPr>
          <w:ilvl w:val="0"/>
          <w:numId w:val="24"/>
        </w:numPr>
        <w:tabs>
          <w:tab w:val="num" w:pos="0"/>
        </w:tabs>
        <w:spacing w:line="360" w:lineRule="auto"/>
        <w:ind w:left="0" w:firstLine="709"/>
        <w:jc w:val="both"/>
        <w:rPr>
          <w:color w:val="auto"/>
          <w:sz w:val="28"/>
          <w:szCs w:val="28"/>
        </w:rPr>
      </w:pPr>
      <w:r>
        <w:rPr>
          <w:color w:val="auto"/>
          <w:sz w:val="28"/>
          <w:szCs w:val="28"/>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актовому залу;</w:t>
      </w:r>
    </w:p>
    <w:p w14:paraId="0BFABDA9" w14:textId="77777777" w:rsidR="00F723FB" w:rsidRDefault="00F723FB" w:rsidP="006A2175">
      <w:pPr>
        <w:pStyle w:val="Default"/>
        <w:numPr>
          <w:ilvl w:val="0"/>
          <w:numId w:val="25"/>
        </w:numPr>
        <w:tabs>
          <w:tab w:val="num" w:pos="0"/>
        </w:tabs>
        <w:spacing w:line="360" w:lineRule="auto"/>
        <w:ind w:left="0" w:firstLine="709"/>
        <w:jc w:val="both"/>
        <w:rPr>
          <w:color w:val="auto"/>
          <w:sz w:val="28"/>
          <w:szCs w:val="28"/>
        </w:rPr>
      </w:pPr>
      <w:r>
        <w:rPr>
          <w:color w:val="auto"/>
          <w:sz w:val="28"/>
          <w:szCs w:val="28"/>
        </w:rPr>
        <w:t>спортивным залам, бассейнам, игровому и спортивному оборудованию;</w:t>
      </w:r>
    </w:p>
    <w:p w14:paraId="2D4AABFA" w14:textId="77777777" w:rsidR="00F723FB" w:rsidRDefault="00F723FB" w:rsidP="006A2175">
      <w:pPr>
        <w:pStyle w:val="Default"/>
        <w:numPr>
          <w:ilvl w:val="0"/>
          <w:numId w:val="26"/>
        </w:numPr>
        <w:tabs>
          <w:tab w:val="num" w:pos="0"/>
        </w:tabs>
        <w:spacing w:line="360" w:lineRule="auto"/>
        <w:ind w:left="0" w:firstLine="709"/>
        <w:jc w:val="both"/>
        <w:rPr>
          <w:color w:val="auto"/>
          <w:sz w:val="28"/>
          <w:szCs w:val="28"/>
        </w:rPr>
      </w:pPr>
      <w:r>
        <w:rPr>
          <w:color w:val="auto"/>
          <w:sz w:val="28"/>
          <w:szCs w:val="28"/>
        </w:rPr>
        <w:t xml:space="preserve">помещениям для медицинского персонала; </w:t>
      </w:r>
    </w:p>
    <w:p w14:paraId="24B45669" w14:textId="77777777" w:rsidR="00F723FB" w:rsidRDefault="00F723FB" w:rsidP="006A2175">
      <w:pPr>
        <w:pStyle w:val="Default"/>
        <w:numPr>
          <w:ilvl w:val="0"/>
          <w:numId w:val="27"/>
        </w:numPr>
        <w:tabs>
          <w:tab w:val="num" w:pos="0"/>
        </w:tabs>
        <w:spacing w:line="360" w:lineRule="auto"/>
        <w:ind w:left="0" w:firstLine="709"/>
        <w:jc w:val="both"/>
        <w:rPr>
          <w:color w:val="auto"/>
          <w:sz w:val="28"/>
          <w:szCs w:val="28"/>
        </w:rPr>
      </w:pPr>
      <w:r>
        <w:rPr>
          <w:color w:val="auto"/>
          <w:sz w:val="28"/>
          <w:szCs w:val="28"/>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
    <w:p w14:paraId="3563C3A6" w14:textId="77777777" w:rsidR="00F723FB" w:rsidRDefault="00F723FB" w:rsidP="006A2175">
      <w:pPr>
        <w:pStyle w:val="Default"/>
        <w:numPr>
          <w:ilvl w:val="0"/>
          <w:numId w:val="28"/>
        </w:numPr>
        <w:tabs>
          <w:tab w:val="num" w:pos="0"/>
        </w:tabs>
        <w:spacing w:line="360" w:lineRule="auto"/>
        <w:ind w:left="0" w:firstLine="709"/>
        <w:jc w:val="both"/>
        <w:rPr>
          <w:color w:val="auto"/>
          <w:sz w:val="28"/>
          <w:szCs w:val="28"/>
        </w:rPr>
      </w:pPr>
      <w:r>
        <w:rPr>
          <w:color w:val="auto"/>
          <w:sz w:val="28"/>
          <w:szCs w:val="28"/>
        </w:rPr>
        <w:t>мебели, офисному оснащению и хозяйственному инвентарю;</w:t>
      </w:r>
    </w:p>
    <w:p w14:paraId="4F559869" w14:textId="77777777" w:rsidR="00F723FB" w:rsidRDefault="00F723FB" w:rsidP="006A2175">
      <w:pPr>
        <w:pStyle w:val="Default"/>
        <w:numPr>
          <w:ilvl w:val="0"/>
          <w:numId w:val="29"/>
        </w:numPr>
        <w:tabs>
          <w:tab w:val="num" w:pos="0"/>
        </w:tabs>
        <w:spacing w:line="360" w:lineRule="auto"/>
        <w:ind w:left="0" w:firstLine="709"/>
        <w:jc w:val="both"/>
        <w:rPr>
          <w:color w:val="auto"/>
          <w:sz w:val="28"/>
          <w:szCs w:val="28"/>
        </w:rPr>
      </w:pPr>
      <w:r>
        <w:rPr>
          <w:color w:val="auto"/>
          <w:sz w:val="28"/>
          <w:szCs w:val="28"/>
        </w:rPr>
        <w:t>расходным материалам и канцелярским принадлежностям;</w:t>
      </w:r>
    </w:p>
    <w:p w14:paraId="21C4DD92" w14:textId="77777777" w:rsidR="00F723FB" w:rsidRDefault="00F723FB" w:rsidP="006A2175">
      <w:pPr>
        <w:pStyle w:val="Default"/>
        <w:numPr>
          <w:ilvl w:val="0"/>
          <w:numId w:val="30"/>
        </w:numPr>
        <w:tabs>
          <w:tab w:val="num" w:pos="0"/>
        </w:tabs>
        <w:spacing w:line="360" w:lineRule="auto"/>
        <w:ind w:left="0" w:firstLine="709"/>
        <w:jc w:val="both"/>
        <w:rPr>
          <w:color w:val="auto"/>
          <w:sz w:val="28"/>
          <w:szCs w:val="28"/>
        </w:rPr>
      </w:pPr>
      <w:r>
        <w:rPr>
          <w:color w:val="auto"/>
          <w:sz w:val="28"/>
          <w:szCs w:val="28"/>
        </w:rPr>
        <w:t>туалетам, душевым, коридорам и другим помещениям.</w:t>
      </w:r>
    </w:p>
    <w:p w14:paraId="1874F352" w14:textId="77777777" w:rsidR="00F723FB" w:rsidRDefault="00F723FB" w:rsidP="00F723FB">
      <w:pPr>
        <w:pStyle w:val="Default"/>
        <w:spacing w:line="360" w:lineRule="auto"/>
        <w:ind w:firstLine="709"/>
        <w:jc w:val="both"/>
        <w:rPr>
          <w:color w:val="auto"/>
          <w:sz w:val="28"/>
          <w:szCs w:val="28"/>
        </w:rPr>
      </w:pPr>
      <w:r>
        <w:rPr>
          <w:color w:val="auto"/>
          <w:sz w:val="28"/>
          <w:szCs w:val="28"/>
        </w:rPr>
        <w:t>Образовательные организации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начального общего образования.</w:t>
      </w:r>
    </w:p>
    <w:p w14:paraId="59A75CFD" w14:textId="77777777" w:rsidR="00F723FB" w:rsidRDefault="00F723FB" w:rsidP="00F723FB">
      <w:pPr>
        <w:pStyle w:val="Default"/>
        <w:spacing w:line="360" w:lineRule="auto"/>
        <w:ind w:firstLine="709"/>
        <w:jc w:val="both"/>
        <w:rPr>
          <w:color w:val="auto"/>
          <w:sz w:val="28"/>
          <w:szCs w:val="28"/>
        </w:rPr>
      </w:pPr>
      <w:r>
        <w:rPr>
          <w:color w:val="auto"/>
          <w:sz w:val="28"/>
          <w:szCs w:val="28"/>
        </w:rPr>
        <w:t>Материально-техническое и информационное оснащение образовательного процесса должно обеспечивать возможность:</w:t>
      </w:r>
    </w:p>
    <w:p w14:paraId="04A74BB4" w14:textId="77777777" w:rsidR="00F723FB" w:rsidRDefault="00F723FB" w:rsidP="006A2175">
      <w:pPr>
        <w:pStyle w:val="Default"/>
        <w:numPr>
          <w:ilvl w:val="0"/>
          <w:numId w:val="31"/>
        </w:numPr>
        <w:spacing w:line="360" w:lineRule="auto"/>
        <w:ind w:left="0" w:firstLine="709"/>
        <w:jc w:val="both"/>
        <w:rPr>
          <w:color w:val="auto"/>
          <w:sz w:val="28"/>
          <w:szCs w:val="28"/>
        </w:rPr>
      </w:pPr>
      <w:r>
        <w:rPr>
          <w:color w:val="auto"/>
          <w:sz w:val="28"/>
          <w:szCs w:val="28"/>
        </w:rPr>
        <w:t>создания и использования информации (в том числе запись и обработка изображений и звука, выступления с аудио-, видео сопровождением и графическим сопровождением, общение в сети Интернет  и др.);</w:t>
      </w:r>
    </w:p>
    <w:p w14:paraId="210FDA2F" w14:textId="77777777" w:rsidR="00F723FB" w:rsidRDefault="00F723FB" w:rsidP="006A2175">
      <w:pPr>
        <w:pStyle w:val="Default"/>
        <w:numPr>
          <w:ilvl w:val="0"/>
          <w:numId w:val="31"/>
        </w:numPr>
        <w:tabs>
          <w:tab w:val="num" w:pos="0"/>
        </w:tabs>
        <w:spacing w:line="360" w:lineRule="auto"/>
        <w:ind w:left="0" w:firstLine="709"/>
        <w:jc w:val="both"/>
        <w:rPr>
          <w:color w:val="auto"/>
          <w:sz w:val="28"/>
          <w:szCs w:val="28"/>
        </w:rPr>
      </w:pPr>
      <w:r>
        <w:rPr>
          <w:color w:val="auto"/>
          <w:sz w:val="28"/>
          <w:szCs w:val="28"/>
        </w:rPr>
        <w:t>получения информации различными способами из разных источников (поиск информации  в сети Интернет,  работа в библиотеке и др.), в том числе специфических (научной, учебно-методической, справочно-информационной и художественной литературы для образовательных организаций и библиотек)</w:t>
      </w:r>
      <w:r>
        <w:rPr>
          <w:color w:val="auto"/>
          <w:sz w:val="28"/>
          <w:szCs w:val="28"/>
          <w:vertAlign w:val="superscript"/>
        </w:rPr>
        <w:t xml:space="preserve"> </w:t>
      </w:r>
      <w:r>
        <w:rPr>
          <w:color w:val="auto"/>
          <w:sz w:val="28"/>
          <w:szCs w:val="28"/>
          <w:vertAlign w:val="superscript"/>
        </w:rPr>
        <w:footnoteReference w:id="6"/>
      </w:r>
      <w:r>
        <w:rPr>
          <w:color w:val="auto"/>
          <w:sz w:val="28"/>
          <w:szCs w:val="28"/>
        </w:rPr>
        <w:t>;</w:t>
      </w:r>
    </w:p>
    <w:p w14:paraId="783213D7" w14:textId="77777777" w:rsidR="00F723FB" w:rsidRDefault="00F723FB" w:rsidP="006A2175">
      <w:pPr>
        <w:pStyle w:val="Default"/>
        <w:numPr>
          <w:ilvl w:val="0"/>
          <w:numId w:val="31"/>
        </w:numPr>
        <w:tabs>
          <w:tab w:val="num" w:pos="0"/>
        </w:tabs>
        <w:spacing w:line="360" w:lineRule="auto"/>
        <w:ind w:left="0" w:firstLine="709"/>
        <w:jc w:val="both"/>
        <w:rPr>
          <w:color w:val="auto"/>
          <w:sz w:val="28"/>
          <w:szCs w:val="28"/>
        </w:rPr>
      </w:pPr>
      <w:r>
        <w:rPr>
          <w:color w:val="auto"/>
          <w:sz w:val="28"/>
          <w:szCs w:val="28"/>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p w14:paraId="343005FC" w14:textId="77777777" w:rsidR="00F723FB" w:rsidRDefault="00F723FB" w:rsidP="006A2175">
      <w:pPr>
        <w:pStyle w:val="Default"/>
        <w:numPr>
          <w:ilvl w:val="0"/>
          <w:numId w:val="31"/>
        </w:numPr>
        <w:tabs>
          <w:tab w:val="num" w:pos="0"/>
        </w:tabs>
        <w:spacing w:line="360" w:lineRule="auto"/>
        <w:ind w:left="0" w:firstLine="709"/>
        <w:jc w:val="both"/>
        <w:rPr>
          <w:color w:val="auto"/>
          <w:sz w:val="28"/>
          <w:szCs w:val="28"/>
        </w:rPr>
      </w:pPr>
      <w:r>
        <w:rPr>
          <w:color w:val="auto"/>
          <w:sz w:val="28"/>
          <w:szCs w:val="28"/>
        </w:rPr>
        <w:t>наблюдений (включая наблюдение микрообъектов), определения местонахождения, наглядного представления и анализа данных; использования цифровых планов и карт, спутниковых изображений;</w:t>
      </w:r>
    </w:p>
    <w:p w14:paraId="31625729" w14:textId="77777777" w:rsidR="00F723FB" w:rsidRDefault="00F723FB" w:rsidP="006A2175">
      <w:pPr>
        <w:pStyle w:val="Default"/>
        <w:numPr>
          <w:ilvl w:val="0"/>
          <w:numId w:val="31"/>
        </w:numPr>
        <w:tabs>
          <w:tab w:val="num" w:pos="0"/>
        </w:tabs>
        <w:spacing w:line="360" w:lineRule="auto"/>
        <w:ind w:left="0" w:firstLine="709"/>
        <w:jc w:val="both"/>
        <w:rPr>
          <w:color w:val="auto"/>
          <w:sz w:val="28"/>
          <w:szCs w:val="28"/>
        </w:rPr>
      </w:pPr>
      <w:r>
        <w:rPr>
          <w:color w:val="auto"/>
          <w:sz w:val="28"/>
          <w:szCs w:val="28"/>
        </w:rPr>
        <w:t>создания материальных объектов, в том числе произведений искусства;</w:t>
      </w:r>
    </w:p>
    <w:p w14:paraId="24B685BB" w14:textId="77777777" w:rsidR="00F723FB" w:rsidRDefault="00F723FB" w:rsidP="006A2175">
      <w:pPr>
        <w:pStyle w:val="Default"/>
        <w:numPr>
          <w:ilvl w:val="0"/>
          <w:numId w:val="31"/>
        </w:numPr>
        <w:tabs>
          <w:tab w:val="num" w:pos="0"/>
        </w:tabs>
        <w:spacing w:line="360" w:lineRule="auto"/>
        <w:ind w:left="0" w:firstLine="709"/>
        <w:jc w:val="both"/>
        <w:rPr>
          <w:color w:val="auto"/>
          <w:sz w:val="28"/>
          <w:szCs w:val="28"/>
        </w:rPr>
      </w:pPr>
      <w:r>
        <w:rPr>
          <w:color w:val="auto"/>
          <w:sz w:val="28"/>
          <w:szCs w:val="28"/>
        </w:rPr>
        <w:t>обработки материалов и информации с использованием технологических инструментов;</w:t>
      </w:r>
    </w:p>
    <w:p w14:paraId="09351581" w14:textId="77777777" w:rsidR="00F723FB" w:rsidRDefault="00F723FB" w:rsidP="006A2175">
      <w:pPr>
        <w:pStyle w:val="Default"/>
        <w:numPr>
          <w:ilvl w:val="0"/>
          <w:numId w:val="32"/>
        </w:numPr>
        <w:tabs>
          <w:tab w:val="num" w:pos="0"/>
          <w:tab w:val="num" w:pos="660"/>
        </w:tabs>
        <w:spacing w:line="360" w:lineRule="auto"/>
        <w:ind w:left="0" w:firstLine="709"/>
        <w:jc w:val="both"/>
        <w:rPr>
          <w:color w:val="auto"/>
          <w:sz w:val="28"/>
          <w:szCs w:val="28"/>
        </w:rPr>
      </w:pPr>
      <w:r>
        <w:rPr>
          <w:color w:val="auto"/>
          <w:sz w:val="28"/>
          <w:szCs w:val="28"/>
        </w:rPr>
        <w:t>проектирования и конструирования, в том числе моделей с цифровым управлением и обратной связью;</w:t>
      </w:r>
    </w:p>
    <w:p w14:paraId="54869CAD" w14:textId="77777777" w:rsidR="00F723FB" w:rsidRDefault="00F723FB" w:rsidP="006A2175">
      <w:pPr>
        <w:pStyle w:val="Default"/>
        <w:numPr>
          <w:ilvl w:val="0"/>
          <w:numId w:val="32"/>
        </w:numPr>
        <w:tabs>
          <w:tab w:val="num" w:pos="0"/>
        </w:tabs>
        <w:spacing w:line="360" w:lineRule="auto"/>
        <w:ind w:left="0" w:firstLine="709"/>
        <w:jc w:val="both"/>
        <w:rPr>
          <w:color w:val="auto"/>
          <w:sz w:val="28"/>
          <w:szCs w:val="28"/>
        </w:rPr>
      </w:pPr>
      <w:r>
        <w:rPr>
          <w:color w:val="auto"/>
          <w:sz w:val="28"/>
          <w:szCs w:val="28"/>
        </w:rPr>
        <w:t>исполнения, сочинения и аранжировки музыкальных произведений с применением традиционных инструментов и цифровых технологий;</w:t>
      </w:r>
    </w:p>
    <w:p w14:paraId="4B357622" w14:textId="77777777" w:rsidR="00F723FB" w:rsidRDefault="00F723FB" w:rsidP="006A2175">
      <w:pPr>
        <w:pStyle w:val="Default"/>
        <w:numPr>
          <w:ilvl w:val="0"/>
          <w:numId w:val="32"/>
        </w:numPr>
        <w:tabs>
          <w:tab w:val="num" w:pos="0"/>
        </w:tabs>
        <w:spacing w:line="360" w:lineRule="auto"/>
        <w:ind w:left="0" w:firstLine="709"/>
        <w:jc w:val="both"/>
        <w:rPr>
          <w:color w:val="auto"/>
          <w:sz w:val="28"/>
          <w:szCs w:val="28"/>
        </w:rPr>
      </w:pPr>
      <w:r>
        <w:rPr>
          <w:color w:val="auto"/>
          <w:sz w:val="28"/>
          <w:szCs w:val="28"/>
        </w:rPr>
        <w:t>физического развития, участия в спортивных соревнованиях и играх;</w:t>
      </w:r>
    </w:p>
    <w:p w14:paraId="5D01D5A9" w14:textId="77777777" w:rsidR="00F723FB" w:rsidRDefault="00F723FB" w:rsidP="006A2175">
      <w:pPr>
        <w:pStyle w:val="Default"/>
        <w:numPr>
          <w:ilvl w:val="0"/>
          <w:numId w:val="32"/>
        </w:numPr>
        <w:tabs>
          <w:tab w:val="num" w:pos="0"/>
        </w:tabs>
        <w:spacing w:line="360" w:lineRule="auto"/>
        <w:ind w:left="0" w:firstLine="709"/>
        <w:jc w:val="both"/>
        <w:rPr>
          <w:color w:val="auto"/>
          <w:sz w:val="28"/>
          <w:szCs w:val="28"/>
        </w:rPr>
      </w:pPr>
      <w:r>
        <w:rPr>
          <w:color w:val="auto"/>
          <w:sz w:val="28"/>
          <w:szCs w:val="28"/>
        </w:rPr>
        <w:t xml:space="preserve">планирования учебного процесса, фиксирования его реализации в целом и отдельных этапов; </w:t>
      </w:r>
    </w:p>
    <w:p w14:paraId="2A6E9009" w14:textId="77777777" w:rsidR="00F723FB" w:rsidRDefault="00F723FB" w:rsidP="006A2175">
      <w:pPr>
        <w:pStyle w:val="Default"/>
        <w:numPr>
          <w:ilvl w:val="0"/>
          <w:numId w:val="33"/>
        </w:numPr>
        <w:tabs>
          <w:tab w:val="num" w:pos="0"/>
        </w:tabs>
        <w:spacing w:line="360" w:lineRule="auto"/>
        <w:ind w:left="0" w:firstLine="709"/>
        <w:jc w:val="both"/>
        <w:rPr>
          <w:color w:val="auto"/>
          <w:sz w:val="28"/>
          <w:szCs w:val="28"/>
        </w:rPr>
      </w:pPr>
      <w:r>
        <w:rPr>
          <w:color w:val="auto"/>
          <w:sz w:val="28"/>
          <w:szCs w:val="28"/>
        </w:rPr>
        <w:t xml:space="preserve">размещения своих материалов и работ в информационной среде образовательной организации; </w:t>
      </w:r>
    </w:p>
    <w:p w14:paraId="6E98625D" w14:textId="77777777" w:rsidR="00F723FB" w:rsidRDefault="00F723FB" w:rsidP="006A2175">
      <w:pPr>
        <w:pStyle w:val="Default"/>
        <w:numPr>
          <w:ilvl w:val="0"/>
          <w:numId w:val="33"/>
        </w:numPr>
        <w:tabs>
          <w:tab w:val="num" w:pos="0"/>
        </w:tabs>
        <w:spacing w:line="360" w:lineRule="auto"/>
        <w:ind w:left="0" w:firstLine="709"/>
        <w:jc w:val="both"/>
        <w:rPr>
          <w:color w:val="auto"/>
          <w:sz w:val="28"/>
          <w:szCs w:val="28"/>
        </w:rPr>
      </w:pPr>
      <w:r>
        <w:rPr>
          <w:color w:val="auto"/>
          <w:sz w:val="28"/>
          <w:szCs w:val="28"/>
        </w:rPr>
        <w:t>проведения массовых мероприятий, собраний, представлений;</w:t>
      </w:r>
    </w:p>
    <w:p w14:paraId="6702735B" w14:textId="77777777" w:rsidR="00F723FB" w:rsidRDefault="00F723FB" w:rsidP="006A2175">
      <w:pPr>
        <w:pStyle w:val="Default"/>
        <w:numPr>
          <w:ilvl w:val="0"/>
          <w:numId w:val="33"/>
        </w:numPr>
        <w:tabs>
          <w:tab w:val="num" w:pos="0"/>
        </w:tabs>
        <w:spacing w:line="360" w:lineRule="auto"/>
        <w:ind w:left="0" w:firstLine="709"/>
        <w:jc w:val="both"/>
        <w:rPr>
          <w:color w:val="auto"/>
          <w:sz w:val="28"/>
          <w:szCs w:val="28"/>
        </w:rPr>
      </w:pPr>
      <w:r>
        <w:rPr>
          <w:color w:val="auto"/>
          <w:sz w:val="28"/>
          <w:szCs w:val="28"/>
        </w:rPr>
        <w:t>организации отдыха и питания;</w:t>
      </w:r>
    </w:p>
    <w:p w14:paraId="641067B6" w14:textId="77777777" w:rsidR="00F723FB" w:rsidRDefault="00F723FB" w:rsidP="006A2175">
      <w:pPr>
        <w:pStyle w:val="Default"/>
        <w:numPr>
          <w:ilvl w:val="0"/>
          <w:numId w:val="33"/>
        </w:numPr>
        <w:tabs>
          <w:tab w:val="num" w:pos="0"/>
        </w:tabs>
        <w:spacing w:line="360" w:lineRule="auto"/>
        <w:ind w:left="0" w:firstLine="709"/>
        <w:jc w:val="both"/>
        <w:rPr>
          <w:color w:val="auto"/>
          <w:sz w:val="28"/>
          <w:szCs w:val="28"/>
        </w:rPr>
      </w:pPr>
      <w:r>
        <w:rPr>
          <w:color w:val="auto"/>
          <w:sz w:val="28"/>
          <w:szCs w:val="28"/>
        </w:rPr>
        <w:t>эффективной коррекции нарушений речи.</w:t>
      </w:r>
    </w:p>
    <w:p w14:paraId="6467A268" w14:textId="77777777" w:rsidR="00F723FB" w:rsidRDefault="00F723FB" w:rsidP="00F723FB"/>
    <w:p w14:paraId="76CE6232" w14:textId="77777777" w:rsidR="000D07EB" w:rsidRDefault="000D07EB"/>
    <w:sectPr w:rsidR="000D07EB" w:rsidSect="008E7985">
      <w:footerReference w:type="default" r:id="rId19"/>
      <w:pgSz w:w="11906" w:h="16838"/>
      <w:pgMar w:top="709" w:right="707" w:bottom="1134"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ED8D2F" w14:textId="77777777" w:rsidR="00231251" w:rsidRDefault="00231251" w:rsidP="00F723FB">
      <w:pPr>
        <w:spacing w:after="0" w:line="240" w:lineRule="auto"/>
      </w:pPr>
      <w:r>
        <w:separator/>
      </w:r>
    </w:p>
  </w:endnote>
  <w:endnote w:type="continuationSeparator" w:id="0">
    <w:p w14:paraId="76469510" w14:textId="77777777" w:rsidR="00231251" w:rsidRDefault="00231251" w:rsidP="00F72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Y">
    <w:altName w:val="Times New Roman"/>
    <w:charset w:val="59"/>
    <w:family w:val="auto"/>
    <w:pitch w:val="variable"/>
    <w:sig w:usb0="E1000AEF" w:usb1="5000A1FF" w:usb2="00000000" w:usb3="00000000" w:csb0="000001BF" w:csb1="00000000"/>
  </w:font>
  <w:font w:name="Arial">
    <w:panose1 w:val="020B0604020202020204"/>
    <w:charset w:val="CC"/>
    <w:family w:val="swiss"/>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2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ndale Sans UI">
    <w:altName w:val="Arial Unicode MS"/>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6607201"/>
      <w:docPartObj>
        <w:docPartGallery w:val="Page Numbers (Bottom of Page)"/>
        <w:docPartUnique/>
      </w:docPartObj>
    </w:sdtPr>
    <w:sdtEndPr/>
    <w:sdtContent>
      <w:p w14:paraId="64501D6B" w14:textId="58AC57D2" w:rsidR="00231251" w:rsidRDefault="00231251">
        <w:pPr>
          <w:pStyle w:val="af"/>
          <w:jc w:val="right"/>
        </w:pPr>
        <w:r>
          <w:fldChar w:fldCharType="begin"/>
        </w:r>
        <w:r>
          <w:instrText>PAGE   \* MERGEFORMAT</w:instrText>
        </w:r>
        <w:r>
          <w:fldChar w:fldCharType="separate"/>
        </w:r>
        <w:r w:rsidR="008E7985">
          <w:rPr>
            <w:noProof/>
          </w:rPr>
          <w:t>46</w:t>
        </w:r>
        <w:r>
          <w:fldChar w:fldCharType="end"/>
        </w:r>
      </w:p>
    </w:sdtContent>
  </w:sdt>
  <w:p w14:paraId="708588B4" w14:textId="77777777" w:rsidR="00231251" w:rsidRDefault="00231251">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C8CE82" w14:textId="77777777" w:rsidR="00231251" w:rsidRDefault="00231251" w:rsidP="00F723FB">
      <w:pPr>
        <w:spacing w:after="0" w:line="240" w:lineRule="auto"/>
      </w:pPr>
      <w:r>
        <w:separator/>
      </w:r>
    </w:p>
  </w:footnote>
  <w:footnote w:type="continuationSeparator" w:id="0">
    <w:p w14:paraId="592EB135" w14:textId="77777777" w:rsidR="00231251" w:rsidRDefault="00231251" w:rsidP="00F723FB">
      <w:pPr>
        <w:spacing w:after="0" w:line="240" w:lineRule="auto"/>
      </w:pPr>
      <w:r>
        <w:continuationSeparator/>
      </w:r>
    </w:p>
  </w:footnote>
  <w:footnote w:id="1">
    <w:p w14:paraId="1050A480" w14:textId="77777777" w:rsidR="00231251" w:rsidRDefault="00231251" w:rsidP="00F723FB">
      <w:pPr>
        <w:pStyle w:val="a9"/>
        <w:rPr>
          <w:rFonts w:ascii="Times New Roman" w:hAnsi="Times New Roman"/>
          <w:kern w:val="24"/>
          <w:sz w:val="20"/>
        </w:rPr>
      </w:pPr>
      <w:r>
        <w:rPr>
          <w:rStyle w:val="affe"/>
        </w:rPr>
        <w:footnoteRef/>
      </w:r>
      <w:r>
        <w:t xml:space="preserve"> </w:t>
      </w:r>
      <w:r>
        <w:rPr>
          <w:rFonts w:ascii="Times New Roman" w:hAnsi="Times New Roman"/>
          <w:kern w:val="24"/>
          <w:sz w:val="20"/>
        </w:rPr>
        <w:t xml:space="preserve">Часть 1 статьи 3 Федерального закона Российской Федерации от 29 декабря </w:t>
      </w:r>
      <w:smartTag w:uri="urn:schemas-microsoft-com:office:smarttags" w:element="metricconverter">
        <w:smartTagPr>
          <w:attr w:name="ProductID" w:val="2012 г"/>
        </w:smartTagPr>
        <w:r>
          <w:rPr>
            <w:rFonts w:ascii="Times New Roman" w:hAnsi="Times New Roman"/>
            <w:kern w:val="24"/>
            <w:sz w:val="20"/>
          </w:rPr>
          <w:t>2012 г</w:t>
        </w:r>
      </w:smartTag>
      <w:r>
        <w:rPr>
          <w:rFonts w:ascii="Times New Roman" w:hAnsi="Times New Roman"/>
          <w:kern w:val="24"/>
          <w:sz w:val="20"/>
        </w:rPr>
        <w:t>. N 273-ФЗ «Об образовании в Российской Федерации».</w:t>
      </w:r>
    </w:p>
    <w:p w14:paraId="00C375FB" w14:textId="77777777" w:rsidR="00231251" w:rsidRDefault="00231251" w:rsidP="00F723FB">
      <w:pPr>
        <w:pStyle w:val="a9"/>
      </w:pPr>
    </w:p>
  </w:footnote>
  <w:footnote w:id="2">
    <w:p w14:paraId="6591C97D" w14:textId="77777777" w:rsidR="00231251" w:rsidRDefault="00231251" w:rsidP="00F723FB">
      <w:pPr>
        <w:pStyle w:val="a9"/>
        <w:jc w:val="both"/>
      </w:pPr>
      <w:r>
        <w:rPr>
          <w:rStyle w:val="affe"/>
        </w:rPr>
        <w:footnoteRef/>
      </w:r>
      <w:r>
        <w:tab/>
      </w:r>
      <w:r>
        <w:rPr>
          <w:rFonts w:ascii="Times New Roman" w:hAnsi="Times New Roman"/>
          <w:kern w:val="24"/>
          <w:sz w:val="20"/>
        </w:rPr>
        <w:t>Пункт 24 ФГОС НОО</w:t>
      </w:r>
      <w:r>
        <w:t>.</w:t>
      </w:r>
    </w:p>
  </w:footnote>
  <w:footnote w:id="3">
    <w:p w14:paraId="24EBC02B" w14:textId="77777777" w:rsidR="00231251" w:rsidRDefault="00231251" w:rsidP="00F723FB">
      <w:pPr>
        <w:pStyle w:val="a9"/>
        <w:jc w:val="both"/>
        <w:rPr>
          <w:rFonts w:ascii="Times New Roman" w:hAnsi="Times New Roman"/>
          <w:kern w:val="24"/>
          <w:sz w:val="20"/>
        </w:rPr>
      </w:pPr>
      <w:r>
        <w:rPr>
          <w:rStyle w:val="affe"/>
        </w:rPr>
        <w:footnoteRef/>
      </w:r>
      <w:r>
        <w:t xml:space="preserve"> </w:t>
      </w:r>
      <w:r>
        <w:rPr>
          <w:rFonts w:ascii="Times New Roman" w:hAnsi="Times New Roman"/>
          <w:kern w:val="24"/>
          <w:sz w:val="20"/>
        </w:rPr>
        <w:t xml:space="preserve">Статьи 29, 97 Федерального закона Российской Федерации от 29 декабря </w:t>
      </w:r>
      <w:smartTag w:uri="urn:schemas-microsoft-com:office:smarttags" w:element="metricconverter">
        <w:smartTagPr>
          <w:attr w:name="ProductID" w:val="2012 г"/>
        </w:smartTagPr>
        <w:r>
          <w:rPr>
            <w:rFonts w:ascii="Times New Roman" w:hAnsi="Times New Roman"/>
            <w:kern w:val="24"/>
            <w:sz w:val="20"/>
          </w:rPr>
          <w:t>2012 г</w:t>
        </w:r>
      </w:smartTag>
      <w:r>
        <w:rPr>
          <w:rFonts w:ascii="Times New Roman" w:hAnsi="Times New Roman"/>
          <w:kern w:val="24"/>
          <w:sz w:val="20"/>
        </w:rPr>
        <w:t xml:space="preserve">. N 273-ФЗ «Об образовании в Российской Федерации», Федеральный закон от 27 июля </w:t>
      </w:r>
      <w:smartTag w:uri="urn:schemas-microsoft-com:office:smarttags" w:element="metricconverter">
        <w:smartTagPr>
          <w:attr w:name="ProductID" w:val="2006 г"/>
        </w:smartTagPr>
        <w:r>
          <w:rPr>
            <w:rFonts w:ascii="Times New Roman" w:hAnsi="Times New Roman"/>
            <w:kern w:val="24"/>
            <w:sz w:val="20"/>
          </w:rPr>
          <w:t>2006 г</w:t>
        </w:r>
      </w:smartTag>
      <w:r>
        <w:rPr>
          <w:rFonts w:ascii="Times New Roman" w:hAnsi="Times New Roman"/>
          <w:kern w:val="24"/>
          <w:sz w:val="20"/>
        </w:rPr>
        <w:t xml:space="preserve">. № 149-ФЗ «Об информации, информационных технологиях и о защите информации» (Собрание законодательства Российской Федерации, 2006, № 31, ст. 3448), Федеральный закон от 27 июля </w:t>
      </w:r>
      <w:smartTag w:uri="urn:schemas-microsoft-com:office:smarttags" w:element="metricconverter">
        <w:smartTagPr>
          <w:attr w:name="ProductID" w:val="2006 г"/>
        </w:smartTagPr>
        <w:r>
          <w:rPr>
            <w:rFonts w:ascii="Times New Roman" w:hAnsi="Times New Roman"/>
            <w:kern w:val="24"/>
            <w:sz w:val="20"/>
          </w:rPr>
          <w:t>2006 г</w:t>
        </w:r>
      </w:smartTag>
      <w:r>
        <w:rPr>
          <w:rFonts w:ascii="Times New Roman" w:hAnsi="Times New Roman"/>
          <w:kern w:val="24"/>
          <w:sz w:val="20"/>
        </w:rPr>
        <w:t>. № 152-ФЗ «О персональных данных» (Собрание законодательства Российской Федерации, 2006, № 31, ст. 3451).</w:t>
      </w:r>
    </w:p>
  </w:footnote>
  <w:footnote w:id="4">
    <w:p w14:paraId="0337E4F3" w14:textId="77777777" w:rsidR="00231251" w:rsidRDefault="00231251" w:rsidP="00F723FB">
      <w:pPr>
        <w:pStyle w:val="a9"/>
        <w:jc w:val="both"/>
        <w:rPr>
          <w:rFonts w:ascii="Times New Roman" w:hAnsi="Times New Roman"/>
          <w:kern w:val="24"/>
          <w:sz w:val="20"/>
        </w:rPr>
      </w:pPr>
      <w:r>
        <w:rPr>
          <w:rStyle w:val="affe"/>
          <w:szCs w:val="22"/>
        </w:rPr>
        <w:footnoteRef/>
      </w:r>
      <w:r>
        <w:rPr>
          <w:rFonts w:ascii="Times New Roman" w:hAnsi="Times New Roman"/>
          <w:szCs w:val="22"/>
        </w:rPr>
        <w:t xml:space="preserve"> </w:t>
      </w:r>
      <w:r>
        <w:rPr>
          <w:rFonts w:ascii="Times New Roman" w:hAnsi="Times New Roman"/>
          <w:kern w:val="24"/>
          <w:sz w:val="20"/>
          <w:szCs w:val="22"/>
        </w:rPr>
        <w:t>Часть 2 статьи 16</w:t>
      </w:r>
      <w:r>
        <w:rPr>
          <w:rFonts w:ascii="Times New Roman" w:hAnsi="Times New Roman"/>
          <w:kern w:val="24"/>
          <w:sz w:val="20"/>
        </w:rPr>
        <w:t xml:space="preserve"> Федерального закона Российской Федерации от 29 декабря </w:t>
      </w:r>
      <w:smartTag w:uri="urn:schemas-microsoft-com:office:smarttags" w:element="metricconverter">
        <w:smartTagPr>
          <w:attr w:name="ProductID" w:val="2012 г"/>
        </w:smartTagPr>
        <w:r>
          <w:rPr>
            <w:rFonts w:ascii="Times New Roman" w:hAnsi="Times New Roman"/>
            <w:kern w:val="24"/>
            <w:sz w:val="20"/>
          </w:rPr>
          <w:t>2012 г</w:t>
        </w:r>
      </w:smartTag>
      <w:r>
        <w:rPr>
          <w:rFonts w:ascii="Times New Roman" w:hAnsi="Times New Roman"/>
          <w:kern w:val="24"/>
          <w:sz w:val="20"/>
        </w:rPr>
        <w:t>. N 273-ФЗ «Об образовании в Российской Федерации».</w:t>
      </w:r>
    </w:p>
  </w:footnote>
  <w:footnote w:id="5">
    <w:p w14:paraId="12570204" w14:textId="77777777" w:rsidR="00231251" w:rsidRDefault="00231251" w:rsidP="00F723FB">
      <w:pPr>
        <w:pStyle w:val="a9"/>
        <w:jc w:val="both"/>
        <w:rPr>
          <w:rFonts w:ascii="Times New Roman" w:hAnsi="Times New Roman"/>
          <w:kern w:val="24"/>
          <w:sz w:val="20"/>
        </w:rPr>
      </w:pPr>
      <w:r>
        <w:rPr>
          <w:rStyle w:val="affe"/>
          <w:sz w:val="22"/>
          <w:szCs w:val="22"/>
        </w:rPr>
        <w:footnoteRef/>
      </w:r>
      <w:r>
        <w:rPr>
          <w:sz w:val="22"/>
          <w:szCs w:val="22"/>
        </w:rPr>
        <w:t xml:space="preserve"> </w:t>
      </w:r>
      <w:r>
        <w:rPr>
          <w:rFonts w:ascii="Times New Roman" w:hAnsi="Times New Roman"/>
          <w:kern w:val="24"/>
          <w:sz w:val="20"/>
          <w:szCs w:val="22"/>
        </w:rPr>
        <w:t xml:space="preserve">Часть 3 статьи 16 </w:t>
      </w:r>
      <w:r>
        <w:rPr>
          <w:rFonts w:ascii="Times New Roman" w:hAnsi="Times New Roman"/>
          <w:kern w:val="24"/>
          <w:sz w:val="20"/>
        </w:rPr>
        <w:t xml:space="preserve">Федерального закона Российской Федерации от 29 декабря </w:t>
      </w:r>
      <w:smartTag w:uri="urn:schemas-microsoft-com:office:smarttags" w:element="metricconverter">
        <w:smartTagPr>
          <w:attr w:name="ProductID" w:val="2012 г"/>
        </w:smartTagPr>
        <w:r>
          <w:rPr>
            <w:rFonts w:ascii="Times New Roman" w:hAnsi="Times New Roman"/>
            <w:kern w:val="24"/>
            <w:sz w:val="20"/>
          </w:rPr>
          <w:t>2012 г</w:t>
        </w:r>
      </w:smartTag>
      <w:r>
        <w:rPr>
          <w:rFonts w:ascii="Times New Roman" w:hAnsi="Times New Roman"/>
          <w:kern w:val="24"/>
          <w:sz w:val="20"/>
        </w:rPr>
        <w:t>. N 273-ФЗ «Об образовании в Российской Федерации».</w:t>
      </w:r>
    </w:p>
    <w:p w14:paraId="2EF50EBA" w14:textId="77777777" w:rsidR="00231251" w:rsidRDefault="00231251" w:rsidP="00F723FB">
      <w:pPr>
        <w:pStyle w:val="a9"/>
        <w:rPr>
          <w:sz w:val="16"/>
          <w:szCs w:val="16"/>
        </w:rPr>
      </w:pPr>
    </w:p>
  </w:footnote>
  <w:footnote w:id="6">
    <w:p w14:paraId="0A42B3B1" w14:textId="77777777" w:rsidR="00231251" w:rsidRDefault="00231251" w:rsidP="00F723FB">
      <w:pPr>
        <w:pStyle w:val="a9"/>
        <w:jc w:val="both"/>
        <w:rPr>
          <w:rFonts w:ascii="Times New Roman" w:hAnsi="Times New Roman"/>
          <w:i/>
          <w:color w:val="FF0000"/>
          <w:kern w:val="24"/>
          <w:sz w:val="20"/>
        </w:rPr>
      </w:pPr>
      <w:r>
        <w:rPr>
          <w:rStyle w:val="affe"/>
        </w:rPr>
        <w:footnoteRef/>
      </w:r>
      <w:r>
        <w:rPr>
          <w:rFonts w:ascii="Times New Roman" w:hAnsi="Times New Roman"/>
        </w:rPr>
        <w:t xml:space="preserve"> </w:t>
      </w:r>
      <w:r>
        <w:rPr>
          <w:rFonts w:ascii="Times New Roman" w:hAnsi="Times New Roman"/>
          <w:kern w:val="24"/>
          <w:sz w:val="20"/>
        </w:rPr>
        <w:t xml:space="preserve">Статья 14 Федерального закона «О социальной защите инвалидов в Российской Федерации» от 24 ноября </w:t>
      </w:r>
      <w:smartTag w:uri="urn:schemas-microsoft-com:office:smarttags" w:element="metricconverter">
        <w:smartTagPr>
          <w:attr w:name="ProductID" w:val="1995 г"/>
        </w:smartTagPr>
        <w:r>
          <w:rPr>
            <w:rFonts w:ascii="Times New Roman" w:hAnsi="Times New Roman"/>
            <w:kern w:val="24"/>
            <w:sz w:val="20"/>
          </w:rPr>
          <w:t>1995 г</w:t>
        </w:r>
      </w:smartTag>
      <w:r>
        <w:rPr>
          <w:rFonts w:ascii="Times New Roman" w:hAnsi="Times New Roman"/>
          <w:kern w:val="24"/>
          <w:sz w:val="20"/>
        </w:rPr>
        <w:t xml:space="preserve">. № 181-ФЗ.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5E3BE8"/>
    <w:multiLevelType w:val="hybridMultilevel"/>
    <w:tmpl w:val="0B980222"/>
    <w:lvl w:ilvl="0" w:tplc="04190001">
      <w:start w:val="1"/>
      <w:numFmt w:val="bullet"/>
      <w:lvlText w:val=""/>
      <w:lvlJc w:val="left"/>
      <w:pPr>
        <w:tabs>
          <w:tab w:val="num" w:pos="1069"/>
        </w:tabs>
        <w:ind w:left="1069" w:hanging="360"/>
      </w:pPr>
      <w:rPr>
        <w:rFonts w:ascii="Symbol" w:hAnsi="Symbol" w:hint="default"/>
      </w:rPr>
    </w:lvl>
    <w:lvl w:ilvl="1" w:tplc="04190003">
      <w:start w:val="1"/>
      <w:numFmt w:val="bullet"/>
      <w:lvlText w:val="o"/>
      <w:lvlJc w:val="left"/>
      <w:pPr>
        <w:ind w:left="1789" w:hanging="360"/>
      </w:pPr>
      <w:rPr>
        <w:rFonts w:ascii="Courier New" w:hAnsi="Courier New" w:cs="Times New Roman"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Times New Roman"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Times New Roman" w:hint="default"/>
      </w:rPr>
    </w:lvl>
    <w:lvl w:ilvl="8" w:tplc="04190005">
      <w:start w:val="1"/>
      <w:numFmt w:val="bullet"/>
      <w:lvlText w:val=""/>
      <w:lvlJc w:val="left"/>
      <w:pPr>
        <w:ind w:left="6829" w:hanging="360"/>
      </w:pPr>
      <w:rPr>
        <w:rFonts w:ascii="Wingdings" w:hAnsi="Wingdings" w:hint="default"/>
      </w:rPr>
    </w:lvl>
  </w:abstractNum>
  <w:abstractNum w:abstractNumId="3" w15:restartNumberingAfterBreak="0">
    <w:nsid w:val="01596DEC"/>
    <w:multiLevelType w:val="hybridMultilevel"/>
    <w:tmpl w:val="8F1E08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615665"/>
    <w:multiLevelType w:val="hybridMultilevel"/>
    <w:tmpl w:val="6F36CF2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837541F"/>
    <w:multiLevelType w:val="hybridMultilevel"/>
    <w:tmpl w:val="CAEC76E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6" w15:restartNumberingAfterBreak="0">
    <w:nsid w:val="0BBB23B9"/>
    <w:multiLevelType w:val="multilevel"/>
    <w:tmpl w:val="756AE286"/>
    <w:lvl w:ilvl="0">
      <w:start w:val="2"/>
      <w:numFmt w:val="decimal"/>
      <w:lvlText w:val="%1."/>
      <w:lvlJc w:val="left"/>
      <w:pPr>
        <w:ind w:left="675" w:hanging="675"/>
      </w:pPr>
    </w:lvl>
    <w:lvl w:ilvl="1">
      <w:start w:val="2"/>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 w15:restartNumberingAfterBreak="0">
    <w:nsid w:val="12993694"/>
    <w:multiLevelType w:val="multilevel"/>
    <w:tmpl w:val="1604E0C6"/>
    <w:lvl w:ilvl="0">
      <w:start w:val="2"/>
      <w:numFmt w:val="decimal"/>
      <w:lvlText w:val="%1."/>
      <w:lvlJc w:val="left"/>
      <w:pPr>
        <w:ind w:left="675" w:hanging="67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9" w15:restartNumberingAfterBreak="0">
    <w:nsid w:val="15436587"/>
    <w:multiLevelType w:val="hybridMultilevel"/>
    <w:tmpl w:val="6DDAD49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0" w15:restartNumberingAfterBreak="0">
    <w:nsid w:val="16E57A1F"/>
    <w:multiLevelType w:val="hybridMultilevel"/>
    <w:tmpl w:val="902676A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7CD52F3"/>
    <w:multiLevelType w:val="hybridMultilevel"/>
    <w:tmpl w:val="DAE89D9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967620"/>
    <w:multiLevelType w:val="hybridMultilevel"/>
    <w:tmpl w:val="15DAB8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3" w15:restartNumberingAfterBreak="0">
    <w:nsid w:val="19835B54"/>
    <w:multiLevelType w:val="hybridMultilevel"/>
    <w:tmpl w:val="1D06DE9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0C763D"/>
    <w:multiLevelType w:val="hybridMultilevel"/>
    <w:tmpl w:val="AD807D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1AC04B2"/>
    <w:multiLevelType w:val="hybridMultilevel"/>
    <w:tmpl w:val="ADB222C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15:restartNumberingAfterBreak="0">
    <w:nsid w:val="2AD01FFD"/>
    <w:multiLevelType w:val="hybridMultilevel"/>
    <w:tmpl w:val="FE220868"/>
    <w:lvl w:ilvl="0" w:tplc="107CA9EA">
      <w:start w:val="1"/>
      <w:numFmt w:val="decimal"/>
      <w:lvlText w:val="%1)"/>
      <w:lvlJc w:val="left"/>
      <w:pPr>
        <w:ind w:left="900" w:hanging="360"/>
      </w:pPr>
      <w:rPr>
        <w:rFonts w:cs="Times New Roman"/>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18" w15:restartNumberingAfterBreak="0">
    <w:nsid w:val="31583E5C"/>
    <w:multiLevelType w:val="multilevel"/>
    <w:tmpl w:val="29C4AEE8"/>
    <w:lvl w:ilvl="0">
      <w:start w:val="2"/>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2940F94"/>
    <w:multiLevelType w:val="hybridMultilevel"/>
    <w:tmpl w:val="C33EBA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0" w15:restartNumberingAfterBreak="0">
    <w:nsid w:val="33917261"/>
    <w:multiLevelType w:val="hybridMultilevel"/>
    <w:tmpl w:val="7E809B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5D90AB8"/>
    <w:multiLevelType w:val="hybridMultilevel"/>
    <w:tmpl w:val="D06087B8"/>
    <w:lvl w:ilvl="0" w:tplc="04190001">
      <w:start w:val="1"/>
      <w:numFmt w:val="bullet"/>
      <w:lvlText w:val=""/>
      <w:lvlJc w:val="left"/>
      <w:pPr>
        <w:tabs>
          <w:tab w:val="num" w:pos="1130"/>
        </w:tabs>
        <w:ind w:left="113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7A56BF9"/>
    <w:multiLevelType w:val="hybridMultilevel"/>
    <w:tmpl w:val="177EB5D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3" w15:restartNumberingAfterBreak="0">
    <w:nsid w:val="3CE02015"/>
    <w:multiLevelType w:val="hybridMultilevel"/>
    <w:tmpl w:val="066260DA"/>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24" w15:restartNumberingAfterBreak="0">
    <w:nsid w:val="3E52178F"/>
    <w:multiLevelType w:val="hybridMultilevel"/>
    <w:tmpl w:val="05DC44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5" w15:restartNumberingAfterBreak="0">
    <w:nsid w:val="42B568A0"/>
    <w:multiLevelType w:val="hybridMultilevel"/>
    <w:tmpl w:val="0CE89F6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6"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4C1D4168"/>
    <w:multiLevelType w:val="hybridMultilevel"/>
    <w:tmpl w:val="0BE0E2C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8" w15:restartNumberingAfterBreak="0">
    <w:nsid w:val="4E427D50"/>
    <w:multiLevelType w:val="hybridMultilevel"/>
    <w:tmpl w:val="5DA621E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29" w15:restartNumberingAfterBreak="0">
    <w:nsid w:val="4F8E3AEA"/>
    <w:multiLevelType w:val="hybridMultilevel"/>
    <w:tmpl w:val="FA5A02B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15:restartNumberingAfterBreak="0">
    <w:nsid w:val="508E202E"/>
    <w:multiLevelType w:val="hybridMultilevel"/>
    <w:tmpl w:val="6E7ACEBA"/>
    <w:lvl w:ilvl="0" w:tplc="04190001">
      <w:start w:val="1"/>
      <w:numFmt w:val="bullet"/>
      <w:lvlText w:val=""/>
      <w:lvlJc w:val="left"/>
      <w:pPr>
        <w:tabs>
          <w:tab w:val="num" w:pos="964"/>
        </w:tabs>
        <w:ind w:left="964" w:hanging="360"/>
      </w:pPr>
      <w:rPr>
        <w:rFonts w:ascii="Symbol" w:hAnsi="Symbol" w:hint="default"/>
      </w:rPr>
    </w:lvl>
    <w:lvl w:ilvl="1" w:tplc="04190003" w:tentative="1">
      <w:start w:val="1"/>
      <w:numFmt w:val="bullet"/>
      <w:lvlText w:val="o"/>
      <w:lvlJc w:val="left"/>
      <w:pPr>
        <w:tabs>
          <w:tab w:val="num" w:pos="1684"/>
        </w:tabs>
        <w:ind w:left="1684" w:hanging="360"/>
      </w:pPr>
      <w:rPr>
        <w:rFonts w:ascii="Courier New" w:hAnsi="Courier New" w:cs="Courier New" w:hint="default"/>
      </w:rPr>
    </w:lvl>
    <w:lvl w:ilvl="2" w:tplc="04190005" w:tentative="1">
      <w:start w:val="1"/>
      <w:numFmt w:val="bullet"/>
      <w:lvlText w:val=""/>
      <w:lvlJc w:val="left"/>
      <w:pPr>
        <w:tabs>
          <w:tab w:val="num" w:pos="2404"/>
        </w:tabs>
        <w:ind w:left="2404" w:hanging="360"/>
      </w:pPr>
      <w:rPr>
        <w:rFonts w:ascii="Wingdings" w:hAnsi="Wingdings" w:hint="default"/>
      </w:rPr>
    </w:lvl>
    <w:lvl w:ilvl="3" w:tplc="04190001" w:tentative="1">
      <w:start w:val="1"/>
      <w:numFmt w:val="bullet"/>
      <w:lvlText w:val=""/>
      <w:lvlJc w:val="left"/>
      <w:pPr>
        <w:tabs>
          <w:tab w:val="num" w:pos="3124"/>
        </w:tabs>
        <w:ind w:left="3124" w:hanging="360"/>
      </w:pPr>
      <w:rPr>
        <w:rFonts w:ascii="Symbol" w:hAnsi="Symbol" w:hint="default"/>
      </w:rPr>
    </w:lvl>
    <w:lvl w:ilvl="4" w:tplc="04190003" w:tentative="1">
      <w:start w:val="1"/>
      <w:numFmt w:val="bullet"/>
      <w:lvlText w:val="o"/>
      <w:lvlJc w:val="left"/>
      <w:pPr>
        <w:tabs>
          <w:tab w:val="num" w:pos="3844"/>
        </w:tabs>
        <w:ind w:left="3844" w:hanging="360"/>
      </w:pPr>
      <w:rPr>
        <w:rFonts w:ascii="Courier New" w:hAnsi="Courier New" w:cs="Courier New" w:hint="default"/>
      </w:rPr>
    </w:lvl>
    <w:lvl w:ilvl="5" w:tplc="04190005" w:tentative="1">
      <w:start w:val="1"/>
      <w:numFmt w:val="bullet"/>
      <w:lvlText w:val=""/>
      <w:lvlJc w:val="left"/>
      <w:pPr>
        <w:tabs>
          <w:tab w:val="num" w:pos="4564"/>
        </w:tabs>
        <w:ind w:left="4564" w:hanging="360"/>
      </w:pPr>
      <w:rPr>
        <w:rFonts w:ascii="Wingdings" w:hAnsi="Wingdings" w:hint="default"/>
      </w:rPr>
    </w:lvl>
    <w:lvl w:ilvl="6" w:tplc="04190001" w:tentative="1">
      <w:start w:val="1"/>
      <w:numFmt w:val="bullet"/>
      <w:lvlText w:val=""/>
      <w:lvlJc w:val="left"/>
      <w:pPr>
        <w:tabs>
          <w:tab w:val="num" w:pos="5284"/>
        </w:tabs>
        <w:ind w:left="5284" w:hanging="360"/>
      </w:pPr>
      <w:rPr>
        <w:rFonts w:ascii="Symbol" w:hAnsi="Symbol" w:hint="default"/>
      </w:rPr>
    </w:lvl>
    <w:lvl w:ilvl="7" w:tplc="04190003" w:tentative="1">
      <w:start w:val="1"/>
      <w:numFmt w:val="bullet"/>
      <w:lvlText w:val="o"/>
      <w:lvlJc w:val="left"/>
      <w:pPr>
        <w:tabs>
          <w:tab w:val="num" w:pos="6004"/>
        </w:tabs>
        <w:ind w:left="6004" w:hanging="360"/>
      </w:pPr>
      <w:rPr>
        <w:rFonts w:ascii="Courier New" w:hAnsi="Courier New" w:cs="Courier New" w:hint="default"/>
      </w:rPr>
    </w:lvl>
    <w:lvl w:ilvl="8" w:tplc="04190005" w:tentative="1">
      <w:start w:val="1"/>
      <w:numFmt w:val="bullet"/>
      <w:lvlText w:val=""/>
      <w:lvlJc w:val="left"/>
      <w:pPr>
        <w:tabs>
          <w:tab w:val="num" w:pos="6724"/>
        </w:tabs>
        <w:ind w:left="6724" w:hanging="360"/>
      </w:pPr>
      <w:rPr>
        <w:rFonts w:ascii="Wingdings" w:hAnsi="Wingdings" w:hint="default"/>
      </w:rPr>
    </w:lvl>
  </w:abstractNum>
  <w:abstractNum w:abstractNumId="32"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34"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35" w15:restartNumberingAfterBreak="0">
    <w:nsid w:val="6E7605DA"/>
    <w:multiLevelType w:val="hybridMultilevel"/>
    <w:tmpl w:val="66C27B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7B4372"/>
    <w:multiLevelType w:val="hybridMultilevel"/>
    <w:tmpl w:val="4F9680D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37" w15:restartNumberingAfterBreak="0">
    <w:nsid w:val="72F27A76"/>
    <w:multiLevelType w:val="hybridMultilevel"/>
    <w:tmpl w:val="B720F2B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8"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83650B"/>
    <w:multiLevelType w:val="hybridMultilevel"/>
    <w:tmpl w:val="5B0A17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0" w15:restartNumberingAfterBreak="0">
    <w:nsid w:val="765C6B5E"/>
    <w:multiLevelType w:val="hybridMultilevel"/>
    <w:tmpl w:val="7DFCA1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42" w15:restartNumberingAfterBreak="0">
    <w:nsid w:val="7A7659A1"/>
    <w:multiLevelType w:val="hybridMultilevel"/>
    <w:tmpl w:val="835A8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30"/>
  </w:num>
  <w:num w:numId="8">
    <w:abstractNumId w:val="7"/>
  </w:num>
  <w:num w:numId="9">
    <w:abstractNumId w:val="43"/>
  </w:num>
  <w:num w:numId="10">
    <w:abstractNumId w:val="33"/>
  </w:num>
  <w:num w:numId="11">
    <w:abstractNumId w:val="16"/>
  </w:num>
  <w:num w:numId="12">
    <w:abstractNumId w:val="41"/>
  </w:num>
  <w:num w:numId="13">
    <w:abstractNumId w:val="34"/>
  </w:num>
  <w:num w:numId="1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0"/>
  </w:num>
  <w:num w:numId="19">
    <w:abstractNumId w:val="3"/>
  </w:num>
  <w:num w:numId="20">
    <w:abstractNumId w:val="10"/>
  </w:num>
  <w:num w:numId="21">
    <w:abstractNumId w:val="39"/>
  </w:num>
  <w:num w:numId="22">
    <w:abstractNumId w:val="9"/>
  </w:num>
  <w:num w:numId="23">
    <w:abstractNumId w:val="12"/>
  </w:num>
  <w:num w:numId="24">
    <w:abstractNumId w:val="22"/>
  </w:num>
  <w:num w:numId="25">
    <w:abstractNumId w:val="27"/>
  </w:num>
  <w:num w:numId="26">
    <w:abstractNumId w:val="19"/>
  </w:num>
  <w:num w:numId="27">
    <w:abstractNumId w:val="24"/>
  </w:num>
  <w:num w:numId="28">
    <w:abstractNumId w:val="5"/>
  </w:num>
  <w:num w:numId="29">
    <w:abstractNumId w:val="28"/>
  </w:num>
  <w:num w:numId="30">
    <w:abstractNumId w:val="25"/>
  </w:num>
  <w:num w:numId="31">
    <w:abstractNumId w:val="15"/>
  </w:num>
  <w:num w:numId="32">
    <w:abstractNumId w:val="13"/>
  </w:num>
  <w:num w:numId="33">
    <w:abstractNumId w:val="29"/>
  </w:num>
  <w:num w:numId="34">
    <w:abstractNumId w:val="23"/>
  </w:num>
  <w:num w:numId="35">
    <w:abstractNumId w:val="36"/>
  </w:num>
  <w:num w:numId="36">
    <w:abstractNumId w:val="14"/>
  </w:num>
  <w:num w:numId="37">
    <w:abstractNumId w:val="21"/>
  </w:num>
  <w:num w:numId="38">
    <w:abstractNumId w:val="4"/>
  </w:num>
  <w:num w:numId="39">
    <w:abstractNumId w:val="42"/>
  </w:num>
  <w:num w:numId="40">
    <w:abstractNumId w:val="11"/>
  </w:num>
  <w:num w:numId="41">
    <w:abstractNumId w:val="35"/>
  </w:num>
  <w:num w:numId="42">
    <w:abstractNumId w:val="31"/>
  </w:num>
  <w:num w:numId="43">
    <w:abstractNumId w:val="37"/>
  </w:num>
  <w:num w:numId="44">
    <w:abstractNumId w:val="18"/>
  </w:num>
  <w:num w:numId="45">
    <w:abstractNumId w:val="17"/>
  </w:num>
  <w:num w:numId="46">
    <w:abstractNumId w:val="4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4"/>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AB2"/>
    <w:rsid w:val="000D07EB"/>
    <w:rsid w:val="00231251"/>
    <w:rsid w:val="002E7C52"/>
    <w:rsid w:val="00304AF2"/>
    <w:rsid w:val="00333D61"/>
    <w:rsid w:val="00352B46"/>
    <w:rsid w:val="00364E30"/>
    <w:rsid w:val="00374101"/>
    <w:rsid w:val="003B066D"/>
    <w:rsid w:val="00496C7A"/>
    <w:rsid w:val="005033DE"/>
    <w:rsid w:val="00533D8F"/>
    <w:rsid w:val="006A2175"/>
    <w:rsid w:val="00736F2C"/>
    <w:rsid w:val="007F1843"/>
    <w:rsid w:val="00821AB2"/>
    <w:rsid w:val="008E7985"/>
    <w:rsid w:val="00A00F14"/>
    <w:rsid w:val="00A44B23"/>
    <w:rsid w:val="00AE3DFD"/>
    <w:rsid w:val="00BC2979"/>
    <w:rsid w:val="00C83340"/>
    <w:rsid w:val="00CD2E2B"/>
    <w:rsid w:val="00CF2B4C"/>
    <w:rsid w:val="00D713FD"/>
    <w:rsid w:val="00DE52EB"/>
    <w:rsid w:val="00E41163"/>
    <w:rsid w:val="00F66FB2"/>
    <w:rsid w:val="00F723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8193"/>
    <o:shapelayout v:ext="edit">
      <o:idmap v:ext="edit" data="1"/>
    </o:shapelayout>
  </w:shapeDefaults>
  <w:decimalSymbol w:val=","/>
  <w:listSeparator w:val=";"/>
  <w14:docId w14:val="56C465A0"/>
  <w15:docId w15:val="{F952FEA2-B4A5-4D01-9EDD-43D472B93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23FB"/>
    <w:pPr>
      <w:suppressAutoHyphens/>
    </w:pPr>
    <w:rPr>
      <w:rFonts w:ascii="Calibri" w:eastAsia="Arial Unicode MS" w:hAnsi="Calibri" w:cs="Calibri"/>
      <w:color w:val="00000A"/>
      <w:kern w:val="2"/>
    </w:rPr>
  </w:style>
  <w:style w:type="paragraph" w:styleId="1">
    <w:name w:val="heading 1"/>
    <w:basedOn w:val="a"/>
    <w:next w:val="a"/>
    <w:link w:val="10"/>
    <w:uiPriority w:val="9"/>
    <w:qFormat/>
    <w:rsid w:val="00F723FB"/>
    <w:pPr>
      <w:keepNext/>
      <w:suppressAutoHyphens w:val="0"/>
      <w:spacing w:after="0" w:line="360" w:lineRule="auto"/>
      <w:outlineLvl w:val="0"/>
    </w:pPr>
    <w:rPr>
      <w:rFonts w:ascii="Times New Roman" w:eastAsia="MS Gothic" w:hAnsi="Times New Roman" w:cs="Times New Roman"/>
      <w:b/>
      <w:bCs/>
      <w:caps/>
      <w:color w:val="auto"/>
      <w:kern w:val="32"/>
      <w:sz w:val="28"/>
      <w:szCs w:val="28"/>
      <w:lang w:eastAsia="ru-RU"/>
    </w:rPr>
  </w:style>
  <w:style w:type="paragraph" w:styleId="2">
    <w:name w:val="heading 2"/>
    <w:basedOn w:val="a"/>
    <w:next w:val="a"/>
    <w:link w:val="20"/>
    <w:uiPriority w:val="9"/>
    <w:unhideWhenUsed/>
    <w:qFormat/>
    <w:rsid w:val="00F723FB"/>
    <w:pPr>
      <w:keepNext/>
      <w:suppressAutoHyphens w:val="0"/>
      <w:spacing w:before="240" w:after="60" w:line="240" w:lineRule="auto"/>
      <w:outlineLvl w:val="1"/>
    </w:pPr>
    <w:rPr>
      <w:rFonts w:eastAsia="MS Gothic" w:cs="Times New Roman"/>
      <w:b/>
      <w:bCs/>
      <w:i/>
      <w:iCs/>
      <w:color w:val="auto"/>
      <w:kern w:val="0"/>
      <w:sz w:val="28"/>
      <w:szCs w:val="28"/>
      <w:lang w:eastAsia="ru-RU"/>
    </w:rPr>
  </w:style>
  <w:style w:type="paragraph" w:styleId="3">
    <w:name w:val="heading 3"/>
    <w:basedOn w:val="a"/>
    <w:next w:val="a"/>
    <w:link w:val="30"/>
    <w:unhideWhenUsed/>
    <w:qFormat/>
    <w:rsid w:val="00F723FB"/>
    <w:pPr>
      <w:keepNext/>
      <w:suppressAutoHyphens w:val="0"/>
      <w:spacing w:before="240" w:after="60" w:line="240" w:lineRule="auto"/>
      <w:jc w:val="center"/>
      <w:outlineLvl w:val="2"/>
    </w:pPr>
    <w:rPr>
      <w:rFonts w:ascii="Times New Roman" w:eastAsia="Times New Roman" w:hAnsi="Times New Roman" w:cs="Times New Roman"/>
      <w:b/>
      <w:bCs/>
      <w:color w:val="auto"/>
      <w:kern w:val="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23FB"/>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uiPriority w:val="9"/>
    <w:rsid w:val="00F723FB"/>
    <w:rPr>
      <w:rFonts w:ascii="Calibri" w:eastAsia="MS Gothic" w:hAnsi="Calibri" w:cs="Times New Roman"/>
      <w:b/>
      <w:bCs/>
      <w:i/>
      <w:iCs/>
      <w:sz w:val="28"/>
      <w:szCs w:val="28"/>
      <w:lang w:eastAsia="ru-RU"/>
    </w:rPr>
  </w:style>
  <w:style w:type="paragraph" w:styleId="a3">
    <w:name w:val="No Spacing"/>
    <w:uiPriority w:val="1"/>
    <w:qFormat/>
    <w:rsid w:val="005033DE"/>
    <w:pPr>
      <w:spacing w:after="0" w:line="240" w:lineRule="auto"/>
    </w:pPr>
  </w:style>
  <w:style w:type="character" w:customStyle="1" w:styleId="30">
    <w:name w:val="Заголовок 3 Знак"/>
    <w:basedOn w:val="a0"/>
    <w:link w:val="3"/>
    <w:semiHidden/>
    <w:rsid w:val="00F723FB"/>
    <w:rPr>
      <w:rFonts w:ascii="Times New Roman" w:eastAsia="Times New Roman" w:hAnsi="Times New Roman" w:cs="Times New Roman"/>
      <w:b/>
      <w:bCs/>
      <w:sz w:val="28"/>
      <w:szCs w:val="28"/>
      <w:lang w:eastAsia="ru-RU"/>
    </w:rPr>
  </w:style>
  <w:style w:type="character" w:styleId="a4">
    <w:name w:val="Hyperlink"/>
    <w:uiPriority w:val="99"/>
    <w:unhideWhenUsed/>
    <w:rsid w:val="00F723FB"/>
    <w:rPr>
      <w:color w:val="0000FF"/>
      <w:u w:val="single"/>
    </w:rPr>
  </w:style>
  <w:style w:type="character" w:styleId="a5">
    <w:name w:val="FollowedHyperlink"/>
    <w:basedOn w:val="a0"/>
    <w:uiPriority w:val="99"/>
    <w:semiHidden/>
    <w:unhideWhenUsed/>
    <w:rsid w:val="00F723FB"/>
    <w:rPr>
      <w:color w:val="800080" w:themeColor="followedHyperlink"/>
      <w:u w:val="single"/>
    </w:rPr>
  </w:style>
  <w:style w:type="character" w:customStyle="1" w:styleId="a6">
    <w:name w:val="Обычный (веб) Знак"/>
    <w:aliases w:val="Normal (Web) Char Знак"/>
    <w:link w:val="a7"/>
    <w:uiPriority w:val="99"/>
    <w:semiHidden/>
    <w:locked/>
    <w:rsid w:val="00F723FB"/>
    <w:rPr>
      <w:rFonts w:ascii="Times New Roman" w:eastAsia="Times New Roman" w:hAnsi="Times New Roman" w:cs="Times New Roman"/>
      <w:sz w:val="24"/>
      <w:szCs w:val="24"/>
      <w:lang w:eastAsia="ru-RU"/>
    </w:rPr>
  </w:style>
  <w:style w:type="paragraph" w:styleId="a7">
    <w:name w:val="Normal (Web)"/>
    <w:aliases w:val="Normal (Web) Char"/>
    <w:basedOn w:val="a"/>
    <w:link w:val="a6"/>
    <w:autoRedefine/>
    <w:uiPriority w:val="99"/>
    <w:unhideWhenUsed/>
    <w:qFormat/>
    <w:rsid w:val="00F723FB"/>
    <w:pPr>
      <w:ind w:left="720"/>
      <w:contextualSpacing/>
    </w:pPr>
    <w:rPr>
      <w:rFonts w:ascii="Times New Roman" w:eastAsia="Times New Roman" w:hAnsi="Times New Roman" w:cs="Times New Roman"/>
      <w:color w:val="auto"/>
      <w:kern w:val="0"/>
      <w:sz w:val="24"/>
      <w:szCs w:val="24"/>
      <w:lang w:eastAsia="ru-RU"/>
    </w:rPr>
  </w:style>
  <w:style w:type="character" w:customStyle="1" w:styleId="a8">
    <w:name w:val="Текст сноски Знак"/>
    <w:aliases w:val="Основной текст с отступом1 Знак,Основной текст с отступом11 Знак,Body Text Indent Знак,Знак1 Знак,Body Text Indent1 Знак"/>
    <w:basedOn w:val="a0"/>
    <w:link w:val="a9"/>
    <w:locked/>
    <w:rsid w:val="00F723FB"/>
    <w:rPr>
      <w:rFonts w:ascii="Calibri" w:eastAsia="Arial Unicode MS" w:hAnsi="Calibri" w:cs="Calibri"/>
      <w:color w:val="00000A"/>
      <w:kern w:val="2"/>
      <w:sz w:val="24"/>
      <w:szCs w:val="24"/>
      <w:lang w:eastAsia="ru-RU"/>
    </w:rPr>
  </w:style>
  <w:style w:type="paragraph" w:styleId="a9">
    <w:name w:val="footnote text"/>
    <w:aliases w:val="Основной текст с отступом1,Основной текст с отступом11,Body Text Indent,Знак1,Body Text Indent1"/>
    <w:basedOn w:val="a"/>
    <w:link w:val="a8"/>
    <w:unhideWhenUsed/>
    <w:rsid w:val="00F723FB"/>
    <w:pPr>
      <w:suppressAutoHyphens w:val="0"/>
      <w:spacing w:after="0" w:line="240" w:lineRule="auto"/>
    </w:pPr>
    <w:rPr>
      <w:sz w:val="24"/>
      <w:szCs w:val="24"/>
      <w:lang w:eastAsia="ru-RU"/>
    </w:rPr>
  </w:style>
  <w:style w:type="character" w:customStyle="1" w:styleId="11">
    <w:name w:val="Текст сноски Знак1"/>
    <w:aliases w:val="Основной текст с отступом1 Знак1,Основной текст с отступом11 Знак1,Body Text Indent Знак1,Знак1 Знак1,Body Text Indent1 Знак1"/>
    <w:basedOn w:val="a0"/>
    <w:uiPriority w:val="99"/>
    <w:rsid w:val="00F723FB"/>
    <w:rPr>
      <w:rFonts w:ascii="Calibri" w:eastAsia="Arial Unicode MS" w:hAnsi="Calibri" w:cs="Calibri"/>
      <w:color w:val="00000A"/>
      <w:kern w:val="2"/>
      <w:sz w:val="20"/>
      <w:szCs w:val="20"/>
    </w:rPr>
  </w:style>
  <w:style w:type="character" w:customStyle="1" w:styleId="aa">
    <w:name w:val="Текст примечания Знак"/>
    <w:basedOn w:val="a0"/>
    <w:link w:val="ab"/>
    <w:uiPriority w:val="99"/>
    <w:semiHidden/>
    <w:locked/>
    <w:rsid w:val="00F723FB"/>
    <w:rPr>
      <w:rFonts w:ascii="Times New Roman" w:eastAsia="Times New Roman" w:hAnsi="Times New Roman" w:cs="Times New Roman"/>
      <w:sz w:val="20"/>
      <w:szCs w:val="20"/>
      <w:lang w:eastAsia="ru-RU"/>
    </w:rPr>
  </w:style>
  <w:style w:type="paragraph" w:styleId="ab">
    <w:name w:val="annotation text"/>
    <w:basedOn w:val="a"/>
    <w:link w:val="aa"/>
    <w:uiPriority w:val="99"/>
    <w:semiHidden/>
    <w:unhideWhenUsed/>
    <w:rsid w:val="00F723FB"/>
    <w:pPr>
      <w:spacing w:line="240" w:lineRule="auto"/>
    </w:pPr>
    <w:rPr>
      <w:rFonts w:ascii="Times New Roman" w:eastAsia="Times New Roman" w:hAnsi="Times New Roman" w:cs="Times New Roman"/>
      <w:color w:val="auto"/>
      <w:kern w:val="0"/>
      <w:sz w:val="20"/>
      <w:szCs w:val="20"/>
      <w:lang w:eastAsia="ru-RU"/>
    </w:rPr>
  </w:style>
  <w:style w:type="character" w:customStyle="1" w:styleId="ac">
    <w:name w:val="Верхний колонтитул Знак"/>
    <w:basedOn w:val="a0"/>
    <w:link w:val="ad"/>
    <w:uiPriority w:val="99"/>
    <w:locked/>
    <w:rsid w:val="00F723FB"/>
    <w:rPr>
      <w:rFonts w:ascii="Times New Roman" w:eastAsia="Times New Roman" w:hAnsi="Times New Roman" w:cs="Times New Roman"/>
      <w:sz w:val="24"/>
      <w:szCs w:val="24"/>
      <w:lang w:eastAsia="ru-RU"/>
    </w:rPr>
  </w:style>
  <w:style w:type="paragraph" w:styleId="ad">
    <w:name w:val="header"/>
    <w:basedOn w:val="a"/>
    <w:link w:val="ac"/>
    <w:uiPriority w:val="99"/>
    <w:unhideWhenUsed/>
    <w:rsid w:val="00F723FB"/>
    <w:pPr>
      <w:tabs>
        <w:tab w:val="center" w:pos="4677"/>
        <w:tab w:val="right" w:pos="9355"/>
      </w:tabs>
      <w:spacing w:after="0" w:line="240" w:lineRule="auto"/>
    </w:pPr>
    <w:rPr>
      <w:rFonts w:ascii="Times New Roman" w:eastAsia="Times New Roman" w:hAnsi="Times New Roman" w:cs="Times New Roman"/>
      <w:color w:val="auto"/>
      <w:kern w:val="0"/>
      <w:sz w:val="24"/>
      <w:szCs w:val="24"/>
      <w:lang w:eastAsia="ru-RU"/>
    </w:rPr>
  </w:style>
  <w:style w:type="character" w:customStyle="1" w:styleId="ae">
    <w:name w:val="Нижний колонтитул Знак"/>
    <w:basedOn w:val="a0"/>
    <w:link w:val="af"/>
    <w:uiPriority w:val="99"/>
    <w:locked/>
    <w:rsid w:val="00F723FB"/>
    <w:rPr>
      <w:rFonts w:ascii="Times New Roman" w:eastAsia="Times New Roman" w:hAnsi="Times New Roman" w:cs="Times New Roman"/>
      <w:sz w:val="24"/>
      <w:szCs w:val="24"/>
      <w:lang w:eastAsia="ru-RU"/>
    </w:rPr>
  </w:style>
  <w:style w:type="paragraph" w:styleId="af">
    <w:name w:val="footer"/>
    <w:basedOn w:val="a"/>
    <w:link w:val="ae"/>
    <w:uiPriority w:val="99"/>
    <w:unhideWhenUsed/>
    <w:rsid w:val="00F723FB"/>
    <w:pPr>
      <w:tabs>
        <w:tab w:val="center" w:pos="4677"/>
        <w:tab w:val="right" w:pos="9355"/>
      </w:tabs>
      <w:spacing w:after="0" w:line="240" w:lineRule="auto"/>
    </w:pPr>
    <w:rPr>
      <w:rFonts w:ascii="Times New Roman" w:eastAsia="Times New Roman" w:hAnsi="Times New Roman" w:cs="Times New Roman"/>
      <w:color w:val="auto"/>
      <w:kern w:val="0"/>
      <w:sz w:val="24"/>
      <w:szCs w:val="24"/>
      <w:lang w:eastAsia="ru-RU"/>
    </w:rPr>
  </w:style>
  <w:style w:type="character" w:customStyle="1" w:styleId="af0">
    <w:name w:val="Основной текст Знак"/>
    <w:basedOn w:val="a0"/>
    <w:link w:val="af1"/>
    <w:uiPriority w:val="99"/>
    <w:semiHidden/>
    <w:locked/>
    <w:rsid w:val="00F723FB"/>
    <w:rPr>
      <w:rFonts w:ascii="Times New Roman" w:eastAsia="Times New Roman" w:hAnsi="Times New Roman" w:cs="Times New Roman"/>
      <w:sz w:val="28"/>
      <w:szCs w:val="24"/>
      <w:lang w:eastAsia="ru-RU"/>
    </w:rPr>
  </w:style>
  <w:style w:type="paragraph" w:styleId="af1">
    <w:name w:val="Body Text"/>
    <w:basedOn w:val="a"/>
    <w:link w:val="af0"/>
    <w:uiPriority w:val="99"/>
    <w:semiHidden/>
    <w:unhideWhenUsed/>
    <w:rsid w:val="00F723FB"/>
    <w:pPr>
      <w:spacing w:after="120"/>
    </w:pPr>
    <w:rPr>
      <w:rFonts w:ascii="Times New Roman" w:eastAsia="Times New Roman" w:hAnsi="Times New Roman" w:cs="Times New Roman"/>
      <w:color w:val="auto"/>
      <w:kern w:val="0"/>
      <w:sz w:val="28"/>
      <w:szCs w:val="24"/>
      <w:lang w:eastAsia="ru-RU"/>
    </w:rPr>
  </w:style>
  <w:style w:type="character" w:customStyle="1" w:styleId="af2">
    <w:name w:val="Подзаголовок Знак"/>
    <w:basedOn w:val="a0"/>
    <w:link w:val="af3"/>
    <w:locked/>
    <w:rsid w:val="00F723FB"/>
    <w:rPr>
      <w:rFonts w:ascii="Times New Roman" w:eastAsia="MS Gothic" w:hAnsi="Times New Roman" w:cs="Times New Roman"/>
      <w:b/>
      <w:sz w:val="28"/>
      <w:szCs w:val="24"/>
      <w:lang w:eastAsia="ru-RU"/>
    </w:rPr>
  </w:style>
  <w:style w:type="paragraph" w:styleId="af3">
    <w:name w:val="Subtitle"/>
    <w:basedOn w:val="a"/>
    <w:next w:val="a"/>
    <w:link w:val="af2"/>
    <w:qFormat/>
    <w:rsid w:val="00F723FB"/>
    <w:pPr>
      <w:numPr>
        <w:ilvl w:val="1"/>
      </w:numPr>
    </w:pPr>
    <w:rPr>
      <w:rFonts w:ascii="Times New Roman" w:eastAsia="MS Gothic" w:hAnsi="Times New Roman" w:cs="Times New Roman"/>
      <w:b/>
      <w:color w:val="auto"/>
      <w:kern w:val="0"/>
      <w:sz w:val="28"/>
      <w:szCs w:val="24"/>
      <w:lang w:eastAsia="ru-RU"/>
    </w:rPr>
  </w:style>
  <w:style w:type="character" w:customStyle="1" w:styleId="12">
    <w:name w:val="Текст примечания Знак1"/>
    <w:basedOn w:val="a0"/>
    <w:uiPriority w:val="99"/>
    <w:semiHidden/>
    <w:rsid w:val="00F723FB"/>
    <w:rPr>
      <w:rFonts w:ascii="Calibri" w:eastAsia="Arial Unicode MS" w:hAnsi="Calibri" w:cs="Calibri"/>
      <w:color w:val="00000A"/>
      <w:kern w:val="2"/>
      <w:sz w:val="20"/>
      <w:szCs w:val="20"/>
    </w:rPr>
  </w:style>
  <w:style w:type="character" w:customStyle="1" w:styleId="af4">
    <w:name w:val="Тема примечания Знак"/>
    <w:basedOn w:val="aa"/>
    <w:link w:val="af5"/>
    <w:semiHidden/>
    <w:locked/>
    <w:rsid w:val="00F723FB"/>
    <w:rPr>
      <w:rFonts w:ascii="Times New Roman" w:eastAsia="Times New Roman" w:hAnsi="Times New Roman" w:cs="Times New Roman"/>
      <w:b/>
      <w:bCs/>
      <w:sz w:val="20"/>
      <w:szCs w:val="20"/>
      <w:lang w:eastAsia="ru-RU"/>
    </w:rPr>
  </w:style>
  <w:style w:type="paragraph" w:styleId="af5">
    <w:name w:val="annotation subject"/>
    <w:basedOn w:val="ab"/>
    <w:next w:val="ab"/>
    <w:link w:val="af4"/>
    <w:semiHidden/>
    <w:unhideWhenUsed/>
    <w:rsid w:val="00F723FB"/>
    <w:rPr>
      <w:b/>
      <w:bCs/>
    </w:rPr>
  </w:style>
  <w:style w:type="character" w:customStyle="1" w:styleId="af6">
    <w:name w:val="Текст выноски Знак"/>
    <w:basedOn w:val="a0"/>
    <w:link w:val="af7"/>
    <w:locked/>
    <w:rsid w:val="00F723FB"/>
    <w:rPr>
      <w:rFonts w:ascii="Lucida Grande CY" w:eastAsia="Times New Roman" w:hAnsi="Lucida Grande CY" w:cs="Times New Roman"/>
      <w:sz w:val="18"/>
      <w:szCs w:val="18"/>
      <w:lang w:eastAsia="ru-RU"/>
    </w:rPr>
  </w:style>
  <w:style w:type="paragraph" w:styleId="af7">
    <w:name w:val="Balloon Text"/>
    <w:basedOn w:val="a"/>
    <w:link w:val="af6"/>
    <w:uiPriority w:val="99"/>
    <w:semiHidden/>
    <w:unhideWhenUsed/>
    <w:rsid w:val="00F723FB"/>
    <w:pPr>
      <w:spacing w:after="0" w:line="240" w:lineRule="auto"/>
    </w:pPr>
    <w:rPr>
      <w:rFonts w:ascii="Lucida Grande CY" w:eastAsia="Times New Roman" w:hAnsi="Lucida Grande CY" w:cs="Times New Roman"/>
      <w:color w:val="auto"/>
      <w:kern w:val="0"/>
      <w:sz w:val="18"/>
      <w:szCs w:val="18"/>
      <w:lang w:eastAsia="ru-RU"/>
    </w:rPr>
  </w:style>
  <w:style w:type="character" w:customStyle="1" w:styleId="af8">
    <w:name w:val="Абзац списка Знак"/>
    <w:link w:val="af9"/>
    <w:uiPriority w:val="34"/>
    <w:locked/>
    <w:rsid w:val="00F723FB"/>
    <w:rPr>
      <w:rFonts w:ascii="Calibri" w:eastAsia="Arial Unicode MS" w:hAnsi="Calibri" w:cs="Calibri"/>
      <w:color w:val="00000A"/>
      <w:kern w:val="2"/>
    </w:rPr>
  </w:style>
  <w:style w:type="paragraph" w:styleId="af9">
    <w:name w:val="List Paragraph"/>
    <w:basedOn w:val="a"/>
    <w:link w:val="af8"/>
    <w:uiPriority w:val="99"/>
    <w:qFormat/>
    <w:rsid w:val="00F723FB"/>
    <w:pPr>
      <w:ind w:left="720"/>
      <w:contextualSpacing/>
    </w:pPr>
  </w:style>
  <w:style w:type="paragraph" w:customStyle="1" w:styleId="ConsPlusNormal">
    <w:name w:val="ConsPlusNormal"/>
    <w:rsid w:val="00F723FB"/>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TexstOSNOVA1012">
    <w:name w:val="14TexstOSNOVA_10/12"/>
    <w:basedOn w:val="a"/>
    <w:uiPriority w:val="99"/>
    <w:rsid w:val="00F723FB"/>
    <w:pPr>
      <w:suppressAutoHyphens w:val="0"/>
      <w:autoSpaceDE w:val="0"/>
      <w:autoSpaceDN w:val="0"/>
      <w:adjustRightInd w:val="0"/>
      <w:spacing w:after="0" w:line="240" w:lineRule="atLeast"/>
      <w:ind w:firstLine="340"/>
      <w:jc w:val="both"/>
    </w:pPr>
    <w:rPr>
      <w:rFonts w:ascii="PragmaticaC" w:eastAsia="Times New Roman" w:hAnsi="PragmaticaC" w:cs="PragmaticaC"/>
      <w:color w:val="000000"/>
      <w:kern w:val="0"/>
      <w:sz w:val="20"/>
      <w:szCs w:val="20"/>
      <w:lang w:eastAsia="ru-RU"/>
    </w:rPr>
  </w:style>
  <w:style w:type="paragraph" w:customStyle="1" w:styleId="18TexstSPISOK1">
    <w:name w:val="18TexstSPISOK_1"/>
    <w:aliases w:val="1"/>
    <w:basedOn w:val="a"/>
    <w:rsid w:val="00F723FB"/>
    <w:pPr>
      <w:tabs>
        <w:tab w:val="left" w:pos="360"/>
        <w:tab w:val="left" w:pos="640"/>
      </w:tabs>
      <w:suppressAutoHyphens w:val="0"/>
      <w:autoSpaceDE w:val="0"/>
      <w:autoSpaceDN w:val="0"/>
      <w:adjustRightInd w:val="0"/>
      <w:spacing w:after="0" w:line="240" w:lineRule="atLeast"/>
      <w:ind w:left="640" w:hanging="300"/>
      <w:jc w:val="both"/>
    </w:pPr>
    <w:rPr>
      <w:rFonts w:ascii="PragmaticaC" w:eastAsia="Times New Roman" w:hAnsi="PragmaticaC" w:cs="PragmaticaC"/>
      <w:color w:val="000000"/>
      <w:kern w:val="0"/>
      <w:sz w:val="20"/>
      <w:szCs w:val="20"/>
      <w:lang w:eastAsia="ru-RU"/>
    </w:rPr>
  </w:style>
  <w:style w:type="paragraph" w:customStyle="1" w:styleId="Default">
    <w:name w:val="Default"/>
    <w:rsid w:val="00F723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22">
    <w:name w:val="Абзац списка2"/>
    <w:basedOn w:val="a"/>
    <w:rsid w:val="00F723FB"/>
    <w:pPr>
      <w:spacing w:after="0" w:line="360" w:lineRule="auto"/>
      <w:ind w:left="720"/>
    </w:pPr>
    <w:rPr>
      <w:rFonts w:ascii="Times New Roman" w:eastAsia="Times New Roman" w:hAnsi="Times New Roman" w:cs="Times New Roman"/>
      <w:color w:val="auto"/>
      <w:sz w:val="24"/>
      <w:szCs w:val="24"/>
      <w:lang w:eastAsia="ar-SA"/>
    </w:rPr>
  </w:style>
  <w:style w:type="character" w:customStyle="1" w:styleId="afa">
    <w:name w:val="Основной Знак"/>
    <w:link w:val="afb"/>
    <w:locked/>
    <w:rsid w:val="00F723FB"/>
    <w:rPr>
      <w:rFonts w:ascii="NewtonCSanPin" w:eastAsia="Times New Roman" w:hAnsi="NewtonCSanPin" w:cs="Times New Roman"/>
      <w:color w:val="000000"/>
      <w:sz w:val="21"/>
      <w:szCs w:val="21"/>
      <w:lang w:eastAsia="ru-RU"/>
    </w:rPr>
  </w:style>
  <w:style w:type="paragraph" w:customStyle="1" w:styleId="afb">
    <w:name w:val="Основной"/>
    <w:basedOn w:val="a"/>
    <w:link w:val="afa"/>
    <w:rsid w:val="00F723FB"/>
    <w:pPr>
      <w:suppressAutoHyphens w:val="0"/>
      <w:autoSpaceDE w:val="0"/>
      <w:autoSpaceDN w:val="0"/>
      <w:adjustRightInd w:val="0"/>
      <w:spacing w:after="0" w:line="214" w:lineRule="atLeast"/>
      <w:ind w:firstLine="283"/>
      <w:jc w:val="both"/>
    </w:pPr>
    <w:rPr>
      <w:rFonts w:ascii="NewtonCSanPin" w:eastAsia="Times New Roman" w:hAnsi="NewtonCSanPin" w:cs="Times New Roman"/>
      <w:color w:val="000000"/>
      <w:kern w:val="0"/>
      <w:sz w:val="21"/>
      <w:szCs w:val="21"/>
      <w:lang w:eastAsia="ru-RU"/>
    </w:rPr>
  </w:style>
  <w:style w:type="paragraph" w:customStyle="1" w:styleId="afc">
    <w:name w:val="Таблица"/>
    <w:basedOn w:val="afb"/>
    <w:uiPriority w:val="99"/>
    <w:rsid w:val="00F723FB"/>
    <w:pPr>
      <w:tabs>
        <w:tab w:val="left" w:pos="4500"/>
        <w:tab w:val="left" w:pos="9180"/>
        <w:tab w:val="left" w:pos="9360"/>
      </w:tabs>
      <w:spacing w:line="194" w:lineRule="atLeast"/>
      <w:ind w:firstLine="0"/>
      <w:jc w:val="left"/>
    </w:pPr>
    <w:rPr>
      <w:sz w:val="19"/>
      <w:szCs w:val="19"/>
    </w:rPr>
  </w:style>
  <w:style w:type="paragraph" w:customStyle="1" w:styleId="afd">
    <w:name w:val="Название таблицы"/>
    <w:basedOn w:val="afb"/>
    <w:uiPriority w:val="99"/>
    <w:rsid w:val="00F723FB"/>
    <w:pPr>
      <w:spacing w:before="113"/>
      <w:ind w:firstLine="0"/>
      <w:jc w:val="center"/>
    </w:pPr>
    <w:rPr>
      <w:b/>
      <w:bCs/>
    </w:rPr>
  </w:style>
  <w:style w:type="paragraph" w:customStyle="1" w:styleId="13">
    <w:name w:val="Заг 1"/>
    <w:basedOn w:val="afb"/>
    <w:rsid w:val="00F723FB"/>
    <w:pPr>
      <w:keepNext/>
      <w:pageBreakBefore/>
      <w:spacing w:after="170" w:line="296" w:lineRule="atLeast"/>
      <w:ind w:firstLine="0"/>
      <w:jc w:val="center"/>
    </w:pPr>
    <w:rPr>
      <w:rFonts w:ascii="PragmaticaC" w:hAnsi="PragmaticaC" w:cs="PragmaticaC"/>
      <w:b/>
      <w:bCs/>
      <w:caps/>
      <w:sz w:val="26"/>
      <w:szCs w:val="26"/>
    </w:rPr>
  </w:style>
  <w:style w:type="paragraph" w:styleId="afe">
    <w:name w:val="Signature"/>
    <w:basedOn w:val="a"/>
    <w:link w:val="aff"/>
    <w:semiHidden/>
    <w:unhideWhenUsed/>
    <w:rsid w:val="00F723FB"/>
    <w:pPr>
      <w:spacing w:after="0" w:line="240" w:lineRule="auto"/>
      <w:ind w:left="4252"/>
    </w:pPr>
  </w:style>
  <w:style w:type="character" w:customStyle="1" w:styleId="aff">
    <w:name w:val="Подпись Знак"/>
    <w:basedOn w:val="a0"/>
    <w:link w:val="afe"/>
    <w:semiHidden/>
    <w:rsid w:val="00F723FB"/>
    <w:rPr>
      <w:rFonts w:ascii="Calibri" w:eastAsia="Arial Unicode MS" w:hAnsi="Calibri" w:cs="Calibri"/>
      <w:color w:val="00000A"/>
      <w:kern w:val="2"/>
    </w:rPr>
  </w:style>
  <w:style w:type="paragraph" w:customStyle="1" w:styleId="aff0">
    <w:name w:val="В скобках"/>
    <w:basedOn w:val="afe"/>
    <w:uiPriority w:val="99"/>
    <w:rsid w:val="00F723FB"/>
    <w:pPr>
      <w:suppressAutoHyphens w:val="0"/>
      <w:autoSpaceDE w:val="0"/>
      <w:autoSpaceDN w:val="0"/>
      <w:adjustRightInd w:val="0"/>
      <w:spacing w:before="57" w:line="174" w:lineRule="atLeast"/>
      <w:ind w:left="0"/>
      <w:jc w:val="center"/>
    </w:pPr>
    <w:rPr>
      <w:rFonts w:ascii="NewtonCSanPin" w:eastAsia="Times New Roman" w:hAnsi="NewtonCSanPin" w:cs="Times New Roman"/>
      <w:color w:val="000000"/>
      <w:kern w:val="0"/>
      <w:sz w:val="17"/>
      <w:szCs w:val="17"/>
      <w:lang w:eastAsia="ru-RU"/>
    </w:rPr>
  </w:style>
  <w:style w:type="paragraph" w:customStyle="1" w:styleId="14">
    <w:name w:val="Содержание 1"/>
    <w:basedOn w:val="afb"/>
    <w:uiPriority w:val="99"/>
    <w:rsid w:val="00F723FB"/>
    <w:pPr>
      <w:suppressAutoHyphens/>
      <w:ind w:firstLine="0"/>
    </w:pPr>
    <w:rPr>
      <w:rFonts w:ascii="Times New Roman" w:hAnsi="Times New Roman"/>
      <w:lang w:val="en-US"/>
    </w:rPr>
  </w:style>
  <w:style w:type="paragraph" w:customStyle="1" w:styleId="NoParagraphStyle">
    <w:name w:val="[No Paragraph Style]"/>
    <w:uiPriority w:val="99"/>
    <w:rsid w:val="00F723FB"/>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f1">
    <w:name w:val="Буллит Знак"/>
    <w:basedOn w:val="afa"/>
    <w:link w:val="aff2"/>
    <w:locked/>
    <w:rsid w:val="00F723FB"/>
    <w:rPr>
      <w:rFonts w:ascii="NewtonCSanPin" w:eastAsia="Times New Roman" w:hAnsi="NewtonCSanPin" w:cs="Times New Roman"/>
      <w:color w:val="000000"/>
      <w:sz w:val="21"/>
      <w:szCs w:val="21"/>
      <w:lang w:eastAsia="ru-RU"/>
    </w:rPr>
  </w:style>
  <w:style w:type="paragraph" w:customStyle="1" w:styleId="aff2">
    <w:name w:val="Буллит"/>
    <w:basedOn w:val="afb"/>
    <w:link w:val="aff1"/>
    <w:rsid w:val="00F723FB"/>
    <w:pPr>
      <w:ind w:firstLine="244"/>
    </w:pPr>
  </w:style>
  <w:style w:type="paragraph" w:customStyle="1" w:styleId="23">
    <w:name w:val="Заг 2"/>
    <w:basedOn w:val="13"/>
    <w:rsid w:val="00F723FB"/>
    <w:pPr>
      <w:pageBreakBefore w:val="0"/>
      <w:spacing w:before="283"/>
    </w:pPr>
    <w:rPr>
      <w:caps w:val="0"/>
    </w:rPr>
  </w:style>
  <w:style w:type="paragraph" w:customStyle="1" w:styleId="31">
    <w:name w:val="Заг 3"/>
    <w:basedOn w:val="23"/>
    <w:rsid w:val="00F723FB"/>
    <w:pPr>
      <w:spacing w:before="255" w:after="113" w:line="240" w:lineRule="atLeast"/>
    </w:pPr>
    <w:rPr>
      <w:i/>
      <w:iCs/>
      <w:sz w:val="23"/>
      <w:szCs w:val="23"/>
    </w:rPr>
  </w:style>
  <w:style w:type="paragraph" w:customStyle="1" w:styleId="4">
    <w:name w:val="Заг 4"/>
    <w:basedOn w:val="31"/>
    <w:rsid w:val="00F723FB"/>
    <w:rPr>
      <w:b w:val="0"/>
      <w:bCs w:val="0"/>
    </w:rPr>
  </w:style>
  <w:style w:type="paragraph" w:customStyle="1" w:styleId="aff3">
    <w:name w:val="Курсив"/>
    <w:basedOn w:val="afb"/>
    <w:uiPriority w:val="99"/>
    <w:rsid w:val="00F723FB"/>
    <w:rPr>
      <w:i/>
      <w:iCs/>
    </w:rPr>
  </w:style>
  <w:style w:type="character" w:customStyle="1" w:styleId="aff4">
    <w:name w:val="Буллит Курсив Знак"/>
    <w:link w:val="aff5"/>
    <w:uiPriority w:val="99"/>
    <w:locked/>
    <w:rsid w:val="00F723FB"/>
    <w:rPr>
      <w:rFonts w:ascii="NewtonCSanPin" w:eastAsia="Times New Roman" w:hAnsi="NewtonCSanPin" w:cs="Times New Roman"/>
      <w:i/>
      <w:iCs/>
      <w:color w:val="000000"/>
      <w:sz w:val="21"/>
      <w:szCs w:val="21"/>
      <w:lang w:eastAsia="ru-RU"/>
    </w:rPr>
  </w:style>
  <w:style w:type="paragraph" w:customStyle="1" w:styleId="aff5">
    <w:name w:val="Буллит Курсив"/>
    <w:basedOn w:val="aff2"/>
    <w:link w:val="aff4"/>
    <w:uiPriority w:val="99"/>
    <w:rsid w:val="00F723FB"/>
    <w:rPr>
      <w:i/>
      <w:iCs/>
    </w:rPr>
  </w:style>
  <w:style w:type="paragraph" w:customStyle="1" w:styleId="aff6">
    <w:name w:val="Подзаг"/>
    <w:basedOn w:val="afb"/>
    <w:rsid w:val="00F723FB"/>
    <w:pPr>
      <w:spacing w:before="113" w:after="28"/>
      <w:jc w:val="center"/>
    </w:pPr>
    <w:rPr>
      <w:b/>
      <w:bCs/>
      <w:i/>
      <w:iCs/>
    </w:rPr>
  </w:style>
  <w:style w:type="paragraph" w:customStyle="1" w:styleId="aff7">
    <w:name w:val="Пж Курсив"/>
    <w:basedOn w:val="afb"/>
    <w:uiPriority w:val="99"/>
    <w:rsid w:val="00F723FB"/>
    <w:rPr>
      <w:b/>
      <w:bCs/>
      <w:i/>
      <w:iCs/>
    </w:rPr>
  </w:style>
  <w:style w:type="paragraph" w:customStyle="1" w:styleId="aff8">
    <w:name w:val="Сноска"/>
    <w:basedOn w:val="afb"/>
    <w:rsid w:val="00F723FB"/>
    <w:pPr>
      <w:spacing w:line="174" w:lineRule="atLeast"/>
    </w:pPr>
    <w:rPr>
      <w:sz w:val="17"/>
      <w:szCs w:val="17"/>
    </w:rPr>
  </w:style>
  <w:style w:type="paragraph" w:customStyle="1" w:styleId="-31">
    <w:name w:val="Темный список - Акцент 31"/>
    <w:uiPriority w:val="71"/>
    <w:rsid w:val="00F723FB"/>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
    <w:uiPriority w:val="1"/>
    <w:qFormat/>
    <w:rsid w:val="00F723FB"/>
    <w:pPr>
      <w:numPr>
        <w:numId w:val="1"/>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1-2">
    <w:name w:val="Средняя сетка 1 - Акцент 2 Знак"/>
    <w:link w:val="1-21"/>
    <w:uiPriority w:val="34"/>
    <w:locked/>
    <w:rsid w:val="00F723FB"/>
    <w:rPr>
      <w:rFonts w:ascii="Calibri" w:eastAsia="Calibri" w:hAnsi="Calibri" w:cs="Times New Roman"/>
      <w:sz w:val="24"/>
      <w:szCs w:val="24"/>
      <w:lang w:eastAsia="ru-RU"/>
    </w:rPr>
  </w:style>
  <w:style w:type="paragraph" w:customStyle="1" w:styleId="1-21">
    <w:name w:val="Средняя сетка 1 - Акцент 21"/>
    <w:basedOn w:val="a"/>
    <w:link w:val="1-2"/>
    <w:uiPriority w:val="34"/>
    <w:qFormat/>
    <w:rsid w:val="00F723FB"/>
    <w:pPr>
      <w:suppressAutoHyphens w:val="0"/>
      <w:spacing w:after="0" w:line="240" w:lineRule="auto"/>
      <w:ind w:left="720"/>
      <w:contextualSpacing/>
    </w:pPr>
    <w:rPr>
      <w:rFonts w:eastAsia="Calibri" w:cs="Times New Roman"/>
      <w:color w:val="auto"/>
      <w:kern w:val="0"/>
      <w:sz w:val="24"/>
      <w:szCs w:val="24"/>
      <w:lang w:eastAsia="ru-RU"/>
    </w:rPr>
  </w:style>
  <w:style w:type="paragraph" w:customStyle="1" w:styleId="Zag1">
    <w:name w:val="Zag_1"/>
    <w:basedOn w:val="a"/>
    <w:uiPriority w:val="99"/>
    <w:rsid w:val="00F723FB"/>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character" w:customStyle="1" w:styleId="aff9">
    <w:name w:val="О_Т Знак"/>
    <w:link w:val="affa"/>
    <w:locked/>
    <w:rsid w:val="00F723FB"/>
    <w:rPr>
      <w:rFonts w:ascii="Arial" w:eastAsia="Times New Roman" w:hAnsi="Arial" w:cs="Times New Roman"/>
      <w:sz w:val="28"/>
      <w:szCs w:val="28"/>
      <w:lang w:eastAsia="ru-RU"/>
    </w:rPr>
  </w:style>
  <w:style w:type="paragraph" w:customStyle="1" w:styleId="affa">
    <w:name w:val="О_Т"/>
    <w:basedOn w:val="a"/>
    <w:link w:val="aff9"/>
    <w:rsid w:val="00F723FB"/>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paragraph" w:customStyle="1" w:styleId="dash041e005f0431005f044b005f0447005f043d005f044b005f0439">
    <w:name w:val="dash041e_005f0431_005f044b_005f0447_005f043d_005f044b_005f0439"/>
    <w:basedOn w:val="a"/>
    <w:uiPriority w:val="99"/>
    <w:rsid w:val="00F723FB"/>
    <w:pPr>
      <w:suppressAutoHyphens w:val="0"/>
      <w:spacing w:after="0" w:line="240" w:lineRule="auto"/>
    </w:pPr>
    <w:rPr>
      <w:rFonts w:ascii="Times New Roman" w:eastAsia="Calibri" w:hAnsi="Times New Roman" w:cs="Times New Roman"/>
      <w:color w:val="auto"/>
      <w:kern w:val="0"/>
      <w:sz w:val="24"/>
      <w:szCs w:val="24"/>
      <w:lang w:eastAsia="ru-RU"/>
    </w:rPr>
  </w:style>
  <w:style w:type="paragraph" w:customStyle="1" w:styleId="-12">
    <w:name w:val="Цветной список - Акцент 12"/>
    <w:basedOn w:val="a"/>
    <w:uiPriority w:val="99"/>
    <w:qFormat/>
    <w:rsid w:val="00F723FB"/>
    <w:pPr>
      <w:suppressAutoHyphens w:val="0"/>
      <w:spacing w:line="240" w:lineRule="auto"/>
      <w:ind w:left="720"/>
      <w:contextualSpacing/>
    </w:pPr>
    <w:rPr>
      <w:rFonts w:ascii="Cambria" w:eastAsia="Cambria" w:hAnsi="Cambria" w:cs="Times New Roman"/>
      <w:color w:val="auto"/>
      <w:kern w:val="0"/>
      <w:sz w:val="24"/>
      <w:szCs w:val="24"/>
    </w:rPr>
  </w:style>
  <w:style w:type="paragraph" w:customStyle="1" w:styleId="Osnova">
    <w:name w:val="Osnova"/>
    <w:basedOn w:val="a"/>
    <w:uiPriority w:val="99"/>
    <w:rsid w:val="00F723FB"/>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Zag3">
    <w:name w:val="Zag_3"/>
    <w:basedOn w:val="a"/>
    <w:uiPriority w:val="99"/>
    <w:rsid w:val="00F723FB"/>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b">
    <w:name w:val="Ξαϋχνϋι"/>
    <w:basedOn w:val="a"/>
    <w:uiPriority w:val="99"/>
    <w:rsid w:val="00F723FB"/>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c">
    <w:name w:val="Νξβϋι"/>
    <w:basedOn w:val="a"/>
    <w:uiPriority w:val="99"/>
    <w:rsid w:val="00F723FB"/>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character" w:customStyle="1" w:styleId="-1">
    <w:name w:val="Цветной список - Акцент 1 Знак"/>
    <w:link w:val="-11"/>
    <w:uiPriority w:val="34"/>
    <w:locked/>
    <w:rsid w:val="00F723FB"/>
    <w:rPr>
      <w:rFonts w:ascii="Calibri" w:eastAsia="Calibri" w:hAnsi="Calibri" w:cs="Times New Roman"/>
    </w:rPr>
  </w:style>
  <w:style w:type="paragraph" w:customStyle="1" w:styleId="-11">
    <w:name w:val="Цветной список - Акцент 11"/>
    <w:basedOn w:val="a"/>
    <w:link w:val="-1"/>
    <w:uiPriority w:val="34"/>
    <w:qFormat/>
    <w:rsid w:val="00F723FB"/>
    <w:pPr>
      <w:suppressAutoHyphens w:val="0"/>
      <w:ind w:left="720"/>
      <w:contextualSpacing/>
    </w:pPr>
    <w:rPr>
      <w:rFonts w:eastAsia="Calibri" w:cs="Times New Roman"/>
      <w:color w:val="auto"/>
      <w:kern w:val="0"/>
    </w:rPr>
  </w:style>
  <w:style w:type="character" w:customStyle="1" w:styleId="affd">
    <w:name w:val="Основной текст_"/>
    <w:link w:val="8"/>
    <w:locked/>
    <w:rsid w:val="00F723FB"/>
    <w:rPr>
      <w:rFonts w:ascii="Courier New" w:eastAsia="Courier New" w:hAnsi="Courier New" w:cs="Courier New"/>
      <w:spacing w:val="-20"/>
      <w:sz w:val="28"/>
      <w:szCs w:val="28"/>
      <w:shd w:val="clear" w:color="auto" w:fill="FFFFFF"/>
    </w:rPr>
  </w:style>
  <w:style w:type="paragraph" w:customStyle="1" w:styleId="8">
    <w:name w:val="Основной текст8"/>
    <w:basedOn w:val="a"/>
    <w:link w:val="affd"/>
    <w:rsid w:val="00F723FB"/>
    <w:pPr>
      <w:shd w:val="clear" w:color="auto" w:fill="FFFFFF"/>
      <w:suppressAutoHyphens w:val="0"/>
      <w:spacing w:before="600" w:after="60" w:line="0" w:lineRule="atLeast"/>
      <w:ind w:hanging="2080"/>
    </w:pPr>
    <w:rPr>
      <w:rFonts w:ascii="Courier New" w:eastAsia="Courier New" w:hAnsi="Courier New" w:cs="Courier New"/>
      <w:color w:val="auto"/>
      <w:spacing w:val="-20"/>
      <w:kern w:val="0"/>
      <w:sz w:val="28"/>
      <w:szCs w:val="28"/>
    </w:rPr>
  </w:style>
  <w:style w:type="paragraph" w:customStyle="1" w:styleId="220">
    <w:name w:val="Основной текст 22"/>
    <w:basedOn w:val="a"/>
    <w:uiPriority w:val="99"/>
    <w:rsid w:val="00F723FB"/>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
    <w:uiPriority w:val="99"/>
    <w:rsid w:val="00F723FB"/>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paragraph" w:customStyle="1" w:styleId="Zag2">
    <w:name w:val="Zag_2"/>
    <w:basedOn w:val="a"/>
    <w:uiPriority w:val="99"/>
    <w:rsid w:val="00F723FB"/>
    <w:pPr>
      <w:widowControl w:val="0"/>
      <w:suppressAutoHyphens w:val="0"/>
      <w:autoSpaceDE w:val="0"/>
      <w:autoSpaceDN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character" w:styleId="affe">
    <w:name w:val="footnote reference"/>
    <w:unhideWhenUsed/>
    <w:rsid w:val="00F723FB"/>
    <w:rPr>
      <w:vertAlign w:val="superscript"/>
    </w:rPr>
  </w:style>
  <w:style w:type="character" w:styleId="afff">
    <w:name w:val="annotation reference"/>
    <w:uiPriority w:val="99"/>
    <w:semiHidden/>
    <w:unhideWhenUsed/>
    <w:rsid w:val="00F723FB"/>
    <w:rPr>
      <w:sz w:val="16"/>
      <w:szCs w:val="16"/>
    </w:rPr>
  </w:style>
  <w:style w:type="paragraph" w:styleId="afff0">
    <w:name w:val="Message Header"/>
    <w:basedOn w:val="a"/>
    <w:link w:val="afff1"/>
    <w:semiHidden/>
    <w:unhideWhenUsed/>
    <w:rsid w:val="00F723F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afff1">
    <w:name w:val="Шапка Знак"/>
    <w:basedOn w:val="a0"/>
    <w:link w:val="afff0"/>
    <w:semiHidden/>
    <w:rsid w:val="00F723FB"/>
    <w:rPr>
      <w:rFonts w:asciiTheme="majorHAnsi" w:eastAsiaTheme="majorEastAsia" w:hAnsiTheme="majorHAnsi" w:cstheme="majorBidi"/>
      <w:color w:val="00000A"/>
      <w:kern w:val="2"/>
      <w:sz w:val="24"/>
      <w:szCs w:val="24"/>
      <w:shd w:val="pct20" w:color="auto" w:fill="auto"/>
    </w:rPr>
  </w:style>
  <w:style w:type="character" w:customStyle="1" w:styleId="15">
    <w:name w:val="Сноска1"/>
    <w:rsid w:val="00F723FB"/>
    <w:rPr>
      <w:rFonts w:ascii="Times New Roman" w:hAnsi="Times New Roman" w:cs="Times New Roman" w:hint="default"/>
      <w:vertAlign w:val="superscript"/>
    </w:rPr>
  </w:style>
  <w:style w:type="character" w:customStyle="1" w:styleId="Zag11">
    <w:name w:val="Zag_11"/>
    <w:rsid w:val="00F723FB"/>
    <w:rPr>
      <w:color w:val="000000"/>
      <w:w w:val="100"/>
    </w:rPr>
  </w:style>
  <w:style w:type="character" w:customStyle="1" w:styleId="16">
    <w:name w:val="Нижний колонтитул Знак1"/>
    <w:basedOn w:val="a0"/>
    <w:semiHidden/>
    <w:rsid w:val="00F723FB"/>
    <w:rPr>
      <w:rFonts w:ascii="Calibri" w:eastAsia="Arial Unicode MS" w:hAnsi="Calibri" w:cs="Calibri"/>
      <w:color w:val="00000A"/>
      <w:kern w:val="2"/>
    </w:rPr>
  </w:style>
  <w:style w:type="character" w:customStyle="1" w:styleId="17">
    <w:name w:val="Текст выноски Знак1"/>
    <w:basedOn w:val="a0"/>
    <w:uiPriority w:val="99"/>
    <w:semiHidden/>
    <w:rsid w:val="00F723FB"/>
    <w:rPr>
      <w:rFonts w:ascii="Tahoma" w:eastAsia="Arial Unicode MS" w:hAnsi="Tahoma" w:cs="Tahoma"/>
      <w:color w:val="00000A"/>
      <w:kern w:val="2"/>
      <w:sz w:val="16"/>
      <w:szCs w:val="16"/>
    </w:rPr>
  </w:style>
  <w:style w:type="character" w:customStyle="1" w:styleId="18">
    <w:name w:val="Тема примечания Знак1"/>
    <w:basedOn w:val="12"/>
    <w:semiHidden/>
    <w:rsid w:val="00F723FB"/>
    <w:rPr>
      <w:rFonts w:ascii="Calibri" w:eastAsia="Arial Unicode MS" w:hAnsi="Calibri" w:cs="Calibri"/>
      <w:b/>
      <w:bCs/>
      <w:color w:val="00000A"/>
      <w:kern w:val="2"/>
      <w:sz w:val="20"/>
      <w:szCs w:val="20"/>
    </w:rPr>
  </w:style>
  <w:style w:type="character" w:customStyle="1" w:styleId="19">
    <w:name w:val="Подзаголовок Знак1"/>
    <w:basedOn w:val="a0"/>
    <w:rsid w:val="00F723FB"/>
    <w:rPr>
      <w:rFonts w:asciiTheme="majorHAnsi" w:eastAsiaTheme="majorEastAsia" w:hAnsiTheme="majorHAnsi" w:cstheme="majorBidi"/>
      <w:i/>
      <w:iCs/>
      <w:color w:val="4F81BD" w:themeColor="accent1"/>
      <w:spacing w:val="15"/>
      <w:kern w:val="2"/>
      <w:sz w:val="24"/>
      <w:szCs w:val="24"/>
    </w:rPr>
  </w:style>
  <w:style w:type="character" w:customStyle="1" w:styleId="1a">
    <w:name w:val="Основной текст Знак1"/>
    <w:basedOn w:val="a0"/>
    <w:semiHidden/>
    <w:rsid w:val="00F723FB"/>
    <w:rPr>
      <w:rFonts w:ascii="Calibri" w:eastAsia="Arial Unicode MS" w:hAnsi="Calibri" w:cs="Calibri"/>
      <w:color w:val="00000A"/>
      <w:kern w:val="2"/>
    </w:rPr>
  </w:style>
  <w:style w:type="character" w:customStyle="1" w:styleId="dash041e005f0431005f044b005f0447005f043d005f044b005f0439005f005fchar1char1">
    <w:name w:val="dash041e_005f0431_005f044b_005f0447_005f043d_005f044b_005f0439_005f_005fchar1__char1"/>
    <w:rsid w:val="00F723FB"/>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F723FB"/>
    <w:rPr>
      <w:rFonts w:ascii="Times New Roman" w:hAnsi="Times New Roman" w:cs="Times New Roman" w:hint="default"/>
      <w:strike w:val="0"/>
      <w:dstrike w:val="0"/>
      <w:sz w:val="24"/>
      <w:szCs w:val="24"/>
      <w:u w:val="none"/>
      <w:effect w:val="none"/>
    </w:rPr>
  </w:style>
  <w:style w:type="character" w:customStyle="1" w:styleId="1b">
    <w:name w:val="Верхний колонтитул Знак1"/>
    <w:basedOn w:val="a0"/>
    <w:semiHidden/>
    <w:rsid w:val="00F723FB"/>
    <w:rPr>
      <w:rFonts w:ascii="Calibri" w:eastAsia="Arial Unicode MS" w:hAnsi="Calibri" w:cs="Calibri"/>
      <w:color w:val="00000A"/>
      <w:kern w:val="2"/>
    </w:rPr>
  </w:style>
  <w:style w:type="character" w:customStyle="1" w:styleId="32">
    <w:name w:val="Основной текст + Курсив3"/>
    <w:rsid w:val="00F723FB"/>
    <w:rPr>
      <w:rFonts w:ascii="Times New Roman" w:hAnsi="Times New Roman" w:cs="Times New Roman" w:hint="default"/>
      <w:i/>
      <w:iCs/>
      <w:spacing w:val="0"/>
      <w:sz w:val="18"/>
      <w:szCs w:val="18"/>
    </w:rPr>
  </w:style>
  <w:style w:type="paragraph" w:customStyle="1" w:styleId="afff2">
    <w:name w:val="Приложение"/>
    <w:basedOn w:val="13"/>
    <w:uiPriority w:val="99"/>
    <w:rsid w:val="00F723FB"/>
    <w:pPr>
      <w:pageBreakBefore w:val="0"/>
      <w:spacing w:line="214" w:lineRule="atLeast"/>
      <w:ind w:left="3005"/>
      <w:jc w:val="left"/>
    </w:pPr>
    <w:rPr>
      <w:rFonts w:ascii="NewtonCSanPin" w:hAnsi="NewtonCSanPin" w:cs="NewtonCSanPin"/>
      <w:caps w:val="0"/>
      <w:sz w:val="21"/>
      <w:szCs w:val="21"/>
    </w:rPr>
  </w:style>
  <w:style w:type="paragraph" w:customStyle="1" w:styleId="BasicParagraph">
    <w:name w:val="[Basic Paragraph]"/>
    <w:basedOn w:val="NoParagraphStyle"/>
    <w:uiPriority w:val="99"/>
    <w:rsid w:val="00F723FB"/>
  </w:style>
  <w:style w:type="paragraph" w:customStyle="1" w:styleId="1c">
    <w:name w:val="Абзац списка1"/>
    <w:basedOn w:val="a"/>
    <w:rsid w:val="00F723FB"/>
    <w:pPr>
      <w:suppressAutoHyphens w:val="0"/>
      <w:ind w:left="720"/>
      <w:contextualSpacing/>
    </w:pPr>
    <w:rPr>
      <w:rFonts w:eastAsia="Times New Roman" w:cs="Times New Roman"/>
      <w:color w:val="auto"/>
      <w:kern w:val="0"/>
      <w:lang w:eastAsia="ru-RU"/>
    </w:rPr>
  </w:style>
  <w:style w:type="paragraph" w:customStyle="1" w:styleId="33">
    <w:name w:val="Без интервала3"/>
    <w:rsid w:val="00F723FB"/>
    <w:pPr>
      <w:spacing w:after="0" w:line="240" w:lineRule="auto"/>
    </w:pPr>
    <w:rPr>
      <w:rFonts w:ascii="Calibri" w:eastAsia="Times New Roman" w:hAnsi="Calibri" w:cs="Calibri"/>
    </w:rPr>
  </w:style>
  <w:style w:type="character" w:customStyle="1" w:styleId="c12">
    <w:name w:val="c12"/>
    <w:basedOn w:val="a0"/>
    <w:rsid w:val="00A00F14"/>
  </w:style>
  <w:style w:type="paragraph" w:customStyle="1" w:styleId="c11">
    <w:name w:val="c11"/>
    <w:basedOn w:val="a"/>
    <w:rsid w:val="00A00F1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afff3">
    <w:name w:val="Абзац"/>
    <w:basedOn w:val="a"/>
    <w:rsid w:val="00A00F14"/>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customStyle="1" w:styleId="afff4">
    <w:name w:val="Символ сноски"/>
    <w:rsid w:val="00A00F14"/>
    <w:rPr>
      <w:vertAlign w:val="superscript"/>
    </w:rPr>
  </w:style>
  <w:style w:type="character" w:customStyle="1" w:styleId="1d">
    <w:name w:val="Знак сноски1"/>
    <w:rsid w:val="00A00F14"/>
    <w:rPr>
      <w:vertAlign w:val="superscript"/>
    </w:rPr>
  </w:style>
  <w:style w:type="paragraph" w:styleId="afff5">
    <w:name w:val="Body Text Indent"/>
    <w:basedOn w:val="a"/>
    <w:link w:val="afff6"/>
    <w:rsid w:val="00A00F14"/>
    <w:pPr>
      <w:suppressAutoHyphens w:val="0"/>
      <w:spacing w:after="0" w:line="240" w:lineRule="auto"/>
      <w:ind w:firstLine="340"/>
    </w:pPr>
    <w:rPr>
      <w:kern w:val="1"/>
      <w:sz w:val="24"/>
      <w:szCs w:val="24"/>
      <w:lang w:eastAsia="ru-RU"/>
    </w:rPr>
  </w:style>
  <w:style w:type="character" w:customStyle="1" w:styleId="afff6">
    <w:name w:val="Основной текст с отступом Знак"/>
    <w:basedOn w:val="a0"/>
    <w:link w:val="afff5"/>
    <w:rsid w:val="00A00F14"/>
    <w:rPr>
      <w:rFonts w:ascii="Calibri" w:eastAsia="Arial Unicode MS" w:hAnsi="Calibri" w:cs="Calibri"/>
      <w:color w:val="00000A"/>
      <w:kern w:val="1"/>
      <w:sz w:val="24"/>
      <w:szCs w:val="24"/>
      <w:lang w:eastAsia="ru-RU"/>
    </w:rPr>
  </w:style>
  <w:style w:type="character" w:customStyle="1" w:styleId="dash041e0431044b0447043d044b0439char1">
    <w:name w:val="dash041e_0431_044b_0447_043d_044b_0439__char1"/>
    <w:rsid w:val="00A00F14"/>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A00F14"/>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4">
    <w:name w:val="Body Text 2"/>
    <w:basedOn w:val="a"/>
    <w:link w:val="25"/>
    <w:rsid w:val="00A00F14"/>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25">
    <w:name w:val="Основной текст 2 Знак"/>
    <w:basedOn w:val="a0"/>
    <w:link w:val="24"/>
    <w:rsid w:val="00A00F14"/>
    <w:rPr>
      <w:rFonts w:ascii="Times New Roman" w:eastAsia="Times New Roman" w:hAnsi="Times New Roman" w:cs="Times New Roman"/>
      <w:sz w:val="24"/>
      <w:szCs w:val="24"/>
      <w:lang w:eastAsia="ru-RU"/>
    </w:rPr>
  </w:style>
  <w:style w:type="paragraph" w:styleId="afff7">
    <w:name w:val="TOC Heading"/>
    <w:basedOn w:val="1"/>
    <w:next w:val="a"/>
    <w:uiPriority w:val="39"/>
    <w:qFormat/>
    <w:rsid w:val="00A00F14"/>
    <w:pPr>
      <w:keepLines/>
      <w:spacing w:before="480" w:line="276" w:lineRule="auto"/>
      <w:outlineLvl w:val="9"/>
    </w:pPr>
    <w:rPr>
      <w:rFonts w:ascii="Cambria" w:eastAsia="Times New Roman" w:hAnsi="Cambria"/>
      <w:caps w:val="0"/>
      <w:color w:val="365F91"/>
      <w:kern w:val="0"/>
      <w:lang w:eastAsia="en-US"/>
    </w:rPr>
  </w:style>
  <w:style w:type="paragraph" w:styleId="1e">
    <w:name w:val="toc 1"/>
    <w:basedOn w:val="a"/>
    <w:next w:val="a"/>
    <w:autoRedefine/>
    <w:uiPriority w:val="39"/>
    <w:unhideWhenUsed/>
    <w:rsid w:val="00A00F14"/>
    <w:pPr>
      <w:tabs>
        <w:tab w:val="right" w:leader="dot" w:pos="9498"/>
      </w:tabs>
    </w:pPr>
    <w:rPr>
      <w:kern w:val="1"/>
    </w:rPr>
  </w:style>
  <w:style w:type="paragraph" w:styleId="34">
    <w:name w:val="toc 3"/>
    <w:basedOn w:val="a"/>
    <w:next w:val="a"/>
    <w:autoRedefine/>
    <w:uiPriority w:val="39"/>
    <w:unhideWhenUsed/>
    <w:rsid w:val="00A00F14"/>
    <w:pPr>
      <w:tabs>
        <w:tab w:val="right" w:leader="dot" w:pos="9498"/>
      </w:tabs>
      <w:ind w:left="426"/>
    </w:pPr>
    <w:rPr>
      <w:kern w:val="1"/>
    </w:rPr>
  </w:style>
  <w:style w:type="paragraph" w:styleId="26">
    <w:name w:val="toc 2"/>
    <w:basedOn w:val="a"/>
    <w:next w:val="a"/>
    <w:autoRedefine/>
    <w:uiPriority w:val="39"/>
    <w:unhideWhenUsed/>
    <w:rsid w:val="00A00F14"/>
    <w:pPr>
      <w:tabs>
        <w:tab w:val="right" w:leader="dot" w:pos="9460"/>
      </w:tabs>
      <w:ind w:left="440" w:right="-383"/>
    </w:pPr>
    <w:rPr>
      <w:rFonts w:ascii="Times New Roman" w:hAnsi="Times New Roman" w:cs="Times New Roman"/>
      <w:noProof/>
      <w:kern w:val="1"/>
      <w:sz w:val="28"/>
      <w:szCs w:val="28"/>
    </w:rPr>
  </w:style>
  <w:style w:type="paragraph" w:customStyle="1" w:styleId="p4">
    <w:name w:val="p4"/>
    <w:basedOn w:val="a"/>
    <w:rsid w:val="00A00F14"/>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A00F14"/>
  </w:style>
  <w:style w:type="paragraph" w:styleId="27">
    <w:name w:val="Body Text Indent 2"/>
    <w:basedOn w:val="a"/>
    <w:link w:val="28"/>
    <w:uiPriority w:val="99"/>
    <w:semiHidden/>
    <w:unhideWhenUsed/>
    <w:rsid w:val="00A00F14"/>
    <w:pPr>
      <w:spacing w:after="120" w:line="480" w:lineRule="auto"/>
      <w:ind w:left="283"/>
    </w:pPr>
    <w:rPr>
      <w:rFonts w:cs="Times New Roman"/>
      <w:kern w:val="1"/>
    </w:rPr>
  </w:style>
  <w:style w:type="character" w:customStyle="1" w:styleId="28">
    <w:name w:val="Основной текст с отступом 2 Знак"/>
    <w:basedOn w:val="a0"/>
    <w:link w:val="27"/>
    <w:uiPriority w:val="99"/>
    <w:semiHidden/>
    <w:rsid w:val="00A00F14"/>
    <w:rPr>
      <w:rFonts w:ascii="Calibri" w:eastAsia="Arial Unicode MS" w:hAnsi="Calibri" w:cs="Times New Roman"/>
      <w:color w:val="00000A"/>
      <w:kern w:val="1"/>
    </w:rPr>
  </w:style>
  <w:style w:type="paragraph" w:customStyle="1" w:styleId="1f">
    <w:name w:val="Без интервала1"/>
    <w:rsid w:val="00A00F14"/>
    <w:pPr>
      <w:spacing w:after="0" w:line="240" w:lineRule="auto"/>
    </w:pPr>
    <w:rPr>
      <w:rFonts w:ascii="Calibri" w:eastAsia="Times New Roman" w:hAnsi="Calibri" w:cs="Calibri"/>
    </w:rPr>
  </w:style>
  <w:style w:type="character" w:customStyle="1" w:styleId="blk">
    <w:name w:val="blk"/>
    <w:basedOn w:val="a0"/>
    <w:rsid w:val="00A00F14"/>
  </w:style>
  <w:style w:type="paragraph" w:customStyle="1" w:styleId="09PodZAG">
    <w:name w:val="09PodZAG_п/ж"/>
    <w:basedOn w:val="a"/>
    <w:uiPriority w:val="99"/>
    <w:rsid w:val="00A00F14"/>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customStyle="1" w:styleId="29">
    <w:name w:val="Без интервала2"/>
    <w:aliases w:val="основа"/>
    <w:uiPriority w:val="1"/>
    <w:qFormat/>
    <w:rsid w:val="00A00F14"/>
    <w:pPr>
      <w:spacing w:after="0" w:line="240" w:lineRule="auto"/>
    </w:pPr>
    <w:rPr>
      <w:rFonts w:ascii="Calibri" w:eastAsia="Calibri" w:hAnsi="Calibri" w:cs="Times New Roman"/>
    </w:rPr>
  </w:style>
  <w:style w:type="paragraph" w:customStyle="1" w:styleId="afff8">
    <w:name w:val="А ОСН ТЕКСТ"/>
    <w:basedOn w:val="a"/>
    <w:link w:val="afff9"/>
    <w:rsid w:val="00A00F14"/>
    <w:pPr>
      <w:suppressAutoHyphens w:val="0"/>
      <w:spacing w:after="0" w:line="360" w:lineRule="auto"/>
      <w:ind w:firstLine="454"/>
      <w:jc w:val="both"/>
    </w:pPr>
    <w:rPr>
      <w:rFonts w:ascii="Times New Roman" w:hAnsi="Times New Roman" w:cs="Times New Roman"/>
      <w:caps/>
      <w:color w:val="000000"/>
      <w:kern w:val="1"/>
      <w:sz w:val="28"/>
      <w:szCs w:val="28"/>
    </w:rPr>
  </w:style>
  <w:style w:type="character" w:customStyle="1" w:styleId="afff9">
    <w:name w:val="А ОСН ТЕКСТ Знак"/>
    <w:link w:val="afff8"/>
    <w:rsid w:val="00A00F14"/>
    <w:rPr>
      <w:rFonts w:ascii="Times New Roman" w:eastAsia="Arial Unicode MS" w:hAnsi="Times New Roman" w:cs="Times New Roman"/>
      <w:caps/>
      <w:color w:val="000000"/>
      <w:kern w:val="1"/>
      <w:sz w:val="28"/>
      <w:szCs w:val="28"/>
    </w:rPr>
  </w:style>
  <w:style w:type="paragraph" w:customStyle="1" w:styleId="Standard">
    <w:name w:val="Standard"/>
    <w:link w:val="Standard1"/>
    <w:uiPriority w:val="99"/>
    <w:rsid w:val="00A00F14"/>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A00F14"/>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a">
    <w:name w:val="Знак сноски2"/>
    <w:rsid w:val="00A00F14"/>
    <w:rPr>
      <w:vertAlign w:val="superscript"/>
    </w:rPr>
  </w:style>
  <w:style w:type="paragraph" w:customStyle="1" w:styleId="afffa">
    <w:name w:val="Знак"/>
    <w:basedOn w:val="a"/>
    <w:rsid w:val="00A00F14"/>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f0">
    <w:name w:val="Основной текст + Курсив1"/>
    <w:rsid w:val="00A00F14"/>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A00F14"/>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afffb">
    <w:name w:val="Сноска_"/>
    <w:rsid w:val="00A00F14"/>
    <w:rPr>
      <w:sz w:val="16"/>
      <w:szCs w:val="16"/>
      <w:lang w:bidi="ar-SA"/>
    </w:rPr>
  </w:style>
  <w:style w:type="character" w:customStyle="1" w:styleId="CenturySchoolbook">
    <w:name w:val="Сноска + Century Schoolbook"/>
    <w:aliases w:val="9 pt,Основной текст + Полужирный26"/>
    <w:semiHidden/>
    <w:rsid w:val="00A00F14"/>
    <w:rPr>
      <w:rFonts w:ascii="Century Schoolbook" w:hAnsi="Century Schoolbook" w:cs="Century Schoolbook"/>
      <w:i/>
      <w:iCs/>
      <w:sz w:val="18"/>
      <w:szCs w:val="18"/>
      <w:lang w:bidi="ar-SA"/>
    </w:rPr>
  </w:style>
  <w:style w:type="character" w:customStyle="1" w:styleId="210">
    <w:name w:val="Основной текст + Полужирный21"/>
    <w:rsid w:val="00A00F14"/>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A00F14"/>
    <w:rPr>
      <w:rFonts w:ascii="Times New Roman" w:hAnsi="Times New Roman" w:cs="Times New Roman"/>
      <w:b/>
      <w:bCs/>
      <w:i/>
      <w:iCs/>
      <w:spacing w:val="0"/>
      <w:sz w:val="22"/>
      <w:szCs w:val="22"/>
      <w:lang w:bidi="ar-SA"/>
    </w:rPr>
  </w:style>
  <w:style w:type="character" w:customStyle="1" w:styleId="110">
    <w:name w:val="Основной текст (11) + Не курсив"/>
    <w:rsid w:val="00A00F14"/>
    <w:rPr>
      <w:rFonts w:ascii="Times New Roman" w:hAnsi="Times New Roman" w:cs="Times New Roman"/>
      <w:b/>
      <w:bCs/>
      <w:i/>
      <w:iCs/>
      <w:spacing w:val="0"/>
      <w:sz w:val="22"/>
      <w:szCs w:val="22"/>
      <w:lang w:bidi="ar-SA"/>
    </w:rPr>
  </w:style>
  <w:style w:type="character" w:customStyle="1" w:styleId="1116">
    <w:name w:val="Основной текст (11)16"/>
    <w:rsid w:val="00A00F14"/>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A00F14"/>
    <w:rPr>
      <w:rFonts w:ascii="Arial" w:eastAsia="SimSun" w:hAnsi="Arial" w:cs="Mangal"/>
      <w:kern w:val="3"/>
      <w:sz w:val="24"/>
      <w:szCs w:val="24"/>
      <w:lang w:eastAsia="zh-CN" w:bidi="hi-IN"/>
    </w:rPr>
  </w:style>
  <w:style w:type="character" w:customStyle="1" w:styleId="afffc">
    <w:name w:val="Основной текст + Полужирный"/>
    <w:semiHidden/>
    <w:rsid w:val="00A00F14"/>
    <w:rPr>
      <w:rFonts w:ascii="Century Schoolbook" w:hAnsi="Century Schoolbook"/>
      <w:b/>
      <w:bCs/>
      <w:sz w:val="24"/>
      <w:szCs w:val="24"/>
      <w:lang w:bidi="ar-SA"/>
    </w:rPr>
  </w:style>
  <w:style w:type="paragraph" w:customStyle="1" w:styleId="msolistparagraph0">
    <w:name w:val="msolistparagraph"/>
    <w:basedOn w:val="a"/>
    <w:rsid w:val="00A00F14"/>
    <w:pPr>
      <w:suppressAutoHyphens w:val="0"/>
      <w:ind w:left="720"/>
      <w:contextualSpacing/>
    </w:pPr>
    <w:rPr>
      <w:rFonts w:eastAsia="Calibri" w:cs="Times New Roman"/>
      <w:color w:val="auto"/>
      <w:kern w:val="0"/>
    </w:rPr>
  </w:style>
  <w:style w:type="paragraph" w:customStyle="1" w:styleId="u-2-msonormal">
    <w:name w:val="u-2-msonormal"/>
    <w:basedOn w:val="a"/>
    <w:rsid w:val="00A00F1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msg-header-from">
    <w:name w:val="msg-header-from"/>
    <w:basedOn w:val="a"/>
    <w:rsid w:val="00A00F14"/>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styleId="afffd">
    <w:name w:val="page number"/>
    <w:basedOn w:val="a0"/>
    <w:rsid w:val="00A00F14"/>
  </w:style>
  <w:style w:type="character" w:customStyle="1" w:styleId="140">
    <w:name w:val="Стиль 14 пт полужирный"/>
    <w:rsid w:val="00A00F14"/>
    <w:rPr>
      <w:b/>
      <w:bCs/>
      <w:spacing w:val="-3"/>
      <w:sz w:val="28"/>
    </w:rPr>
  </w:style>
  <w:style w:type="paragraph" w:customStyle="1" w:styleId="c7e0e3eeebeee2eeea1">
    <w:name w:val="Зc7аe0гe3оeeлebоeeвe2оeeкea 1"/>
    <w:basedOn w:val="a"/>
    <w:next w:val="a"/>
    <w:rsid w:val="00A00F14"/>
    <w:pPr>
      <w:keepNext/>
      <w:suppressAutoHyphens w:val="0"/>
      <w:autoSpaceDE w:val="0"/>
      <w:autoSpaceDN w:val="0"/>
      <w:adjustRightInd w:val="0"/>
      <w:spacing w:before="360" w:after="60" w:line="240" w:lineRule="auto"/>
      <w:jc w:val="center"/>
      <w:outlineLvl w:val="0"/>
    </w:pPr>
    <w:rPr>
      <w:rFonts w:ascii="Times New Roman" w:eastAsia="Times New Roman" w:hAnsi="Times New Roman" w:cs="Times New Roman"/>
      <w:b/>
      <w:bCs/>
      <w:smallCaps/>
      <w:color w:val="auto"/>
      <w:kern w:val="1"/>
      <w:sz w:val="36"/>
      <w:szCs w:val="36"/>
      <w:lang w:eastAsia="ru-RU"/>
    </w:rPr>
  </w:style>
  <w:style w:type="character" w:customStyle="1" w:styleId="Heading2Char">
    <w:name w:val="Heading 2 Char"/>
    <w:locked/>
    <w:rsid w:val="00A00F14"/>
    <w:rPr>
      <w:rFonts w:ascii="Arial" w:hAnsi="Arial" w:cs="Arial"/>
      <w:b/>
      <w:bCs/>
      <w:i/>
      <w:iCs/>
      <w:sz w:val="28"/>
      <w:szCs w:val="28"/>
      <w:lang w:val="ru-RU" w:eastAsia="ru-RU" w:bidi="ar-SA"/>
    </w:rPr>
  </w:style>
  <w:style w:type="character" w:customStyle="1" w:styleId="2b">
    <w:name w:val="Основной текст (2)_"/>
    <w:link w:val="2c"/>
    <w:rsid w:val="00A00F14"/>
    <w:rPr>
      <w:rFonts w:ascii="Trebuchet MS" w:hAnsi="Trebuchet MS"/>
      <w:b/>
      <w:bCs/>
      <w:shd w:val="clear" w:color="auto" w:fill="FFFFFF"/>
    </w:rPr>
  </w:style>
  <w:style w:type="character" w:customStyle="1" w:styleId="1f1">
    <w:name w:val="Основной текст + Полужирный1"/>
    <w:rsid w:val="00A00F14"/>
    <w:rPr>
      <w:rFonts w:ascii="Trebuchet MS" w:hAnsi="Trebuchet MS" w:cs="Trebuchet MS"/>
      <w:b/>
      <w:bCs/>
      <w:sz w:val="20"/>
      <w:szCs w:val="20"/>
      <w:u w:val="none"/>
      <w:lang w:val="ru-RU" w:eastAsia="ru-RU" w:bidi="ar-SA"/>
    </w:rPr>
  </w:style>
  <w:style w:type="character" w:customStyle="1" w:styleId="8pt">
    <w:name w:val="Основной текст + 8 pt"/>
    <w:rsid w:val="00A00F14"/>
    <w:rPr>
      <w:rFonts w:ascii="Trebuchet MS" w:hAnsi="Trebuchet MS" w:cs="Trebuchet MS"/>
      <w:sz w:val="16"/>
      <w:szCs w:val="16"/>
      <w:u w:val="none"/>
      <w:lang w:val="ru-RU" w:eastAsia="ru-RU" w:bidi="ar-SA"/>
    </w:rPr>
  </w:style>
  <w:style w:type="paragraph" w:customStyle="1" w:styleId="2c">
    <w:name w:val="Основной текст (2)"/>
    <w:basedOn w:val="a"/>
    <w:link w:val="2b"/>
    <w:rsid w:val="00A00F14"/>
    <w:pPr>
      <w:widowControl w:val="0"/>
      <w:shd w:val="clear" w:color="auto" w:fill="FFFFFF"/>
      <w:suppressAutoHyphens w:val="0"/>
      <w:spacing w:before="180" w:after="0" w:line="211" w:lineRule="exact"/>
      <w:ind w:firstLine="360"/>
      <w:jc w:val="both"/>
    </w:pPr>
    <w:rPr>
      <w:rFonts w:ascii="Trebuchet MS" w:eastAsiaTheme="minorHAnsi" w:hAnsi="Trebuchet MS" w:cstheme="minorBidi"/>
      <w:b/>
      <w:bCs/>
      <w:color w:val="auto"/>
      <w:kern w:val="0"/>
    </w:rPr>
  </w:style>
  <w:style w:type="character" w:customStyle="1" w:styleId="2d">
    <w:name w:val="Заголовок №2_"/>
    <w:link w:val="2e"/>
    <w:rsid w:val="00A00F14"/>
    <w:rPr>
      <w:sz w:val="21"/>
      <w:szCs w:val="21"/>
      <w:shd w:val="clear" w:color="auto" w:fill="FFFFFF"/>
    </w:rPr>
  </w:style>
  <w:style w:type="paragraph" w:customStyle="1" w:styleId="2e">
    <w:name w:val="Заголовок №2"/>
    <w:basedOn w:val="a"/>
    <w:link w:val="2d"/>
    <w:rsid w:val="00A00F14"/>
    <w:pPr>
      <w:widowControl w:val="0"/>
      <w:shd w:val="clear" w:color="auto" w:fill="FFFFFF"/>
      <w:suppressAutoHyphens w:val="0"/>
      <w:spacing w:before="180" w:after="0" w:line="240" w:lineRule="atLeast"/>
      <w:outlineLvl w:val="1"/>
    </w:pPr>
    <w:rPr>
      <w:rFonts w:asciiTheme="minorHAnsi" w:eastAsiaTheme="minorHAnsi" w:hAnsiTheme="minorHAnsi" w:cstheme="minorBidi"/>
      <w:color w:val="auto"/>
      <w:kern w:val="0"/>
      <w:sz w:val="21"/>
      <w:szCs w:val="21"/>
    </w:rPr>
  </w:style>
  <w:style w:type="character" w:customStyle="1" w:styleId="1f2">
    <w:name w:val="Основной шрифт абзаца1"/>
    <w:rsid w:val="00A00F14"/>
  </w:style>
  <w:style w:type="paragraph" w:customStyle="1" w:styleId="1f3">
    <w:name w:val="Обычный1"/>
    <w:rsid w:val="00A00F14"/>
    <w:pPr>
      <w:widowControl w:val="0"/>
      <w:suppressAutoHyphens/>
      <w:overflowPunct w:val="0"/>
      <w:autoSpaceDE w:val="0"/>
      <w:spacing w:after="0" w:line="100" w:lineRule="atLeast"/>
      <w:textAlignment w:val="baseline"/>
    </w:pPr>
    <w:rPr>
      <w:rFonts w:ascii="Calibri" w:eastAsia="Times New Roman" w:hAnsi="Calibri" w:cs="Times New Roman"/>
      <w:kern w:val="1"/>
      <w:lang w:eastAsia="ar-SA"/>
    </w:rPr>
  </w:style>
  <w:style w:type="paragraph" w:customStyle="1" w:styleId="TableContents">
    <w:name w:val="Table Contents"/>
    <w:basedOn w:val="a"/>
    <w:rsid w:val="00A00F14"/>
    <w:pPr>
      <w:widowControl w:val="0"/>
      <w:suppressLineNumbers/>
      <w:spacing w:after="0" w:line="100" w:lineRule="atLeast"/>
    </w:pPr>
    <w:rPr>
      <w:rFonts w:ascii="Times New Roman" w:eastAsia="Andale Sans UI" w:hAnsi="Times New Roman" w:cs="Tahoma"/>
      <w:color w:val="auto"/>
      <w:kern w:val="1"/>
      <w:sz w:val="24"/>
      <w:szCs w:val="24"/>
      <w:lang w:val="de-DE" w:eastAsia="fa-IR" w:bidi="fa-IR"/>
    </w:rPr>
  </w:style>
  <w:style w:type="character" w:customStyle="1" w:styleId="WW8Num38z2">
    <w:name w:val="WW8Num38z2"/>
    <w:rsid w:val="00A00F14"/>
    <w:rPr>
      <w:rFonts w:ascii="Wingdings" w:hAnsi="Wingdings"/>
    </w:rPr>
  </w:style>
  <w:style w:type="paragraph" w:styleId="afffe">
    <w:name w:val="Title"/>
    <w:basedOn w:val="a"/>
    <w:next w:val="a"/>
    <w:link w:val="affff"/>
    <w:uiPriority w:val="99"/>
    <w:qFormat/>
    <w:rsid w:val="00A00F14"/>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ff">
    <w:name w:val="Заголовок Знак"/>
    <w:basedOn w:val="a0"/>
    <w:link w:val="afffe"/>
    <w:uiPriority w:val="99"/>
    <w:rsid w:val="00A00F14"/>
    <w:rPr>
      <w:rFonts w:ascii="Cambria" w:eastAsia="Calibri" w:hAnsi="Cambria" w:cs="Times New Roman"/>
      <w:b/>
      <w:bCs/>
      <w:kern w:val="28"/>
      <w:sz w:val="32"/>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33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Admin\Desktop\10\55\&#1040;&#1054;&#1054;&#1055;%20&#1095;&#1080;&#1089;&#1090;&#1099;&#1077;\5.1,%205.2\5.1.docx" TargetMode="External"/><Relationship Id="rId18" Type="http://schemas.openxmlformats.org/officeDocument/2006/relationships/hyperlink" Target="file:///C:\Users\Admin\Desktop\10\55\&#1040;&#1054;&#1054;&#1055;%20&#1095;&#1080;&#1089;&#1090;&#1099;&#1077;\5.1,%205.2\5.1.docx"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Admin\Desktop\10\55\&#1040;&#1054;&#1054;&#1055;%20&#1095;&#1080;&#1089;&#1090;&#1099;&#1077;\5.1,%205.2\5.1.docx" TargetMode="External"/><Relationship Id="rId17" Type="http://schemas.openxmlformats.org/officeDocument/2006/relationships/hyperlink" Target="file:///C:\Users\Admin\Desktop\10\55\&#1040;&#1054;&#1054;&#1055;%20&#1095;&#1080;&#1089;&#1090;&#1099;&#1077;\5.1,%205.2\5.1.docx" TargetMode="External"/><Relationship Id="rId2" Type="http://schemas.openxmlformats.org/officeDocument/2006/relationships/numbering" Target="numbering.xml"/><Relationship Id="rId16" Type="http://schemas.openxmlformats.org/officeDocument/2006/relationships/hyperlink" Target="file:///C:\Users\Admin\Desktop\10\55\&#1040;&#1054;&#1054;&#1055;%20&#1095;&#1080;&#1089;&#1090;&#1099;&#1077;\5.1,%205.2\5.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Admin\Desktop\10\55\&#1040;&#1054;&#1054;&#1055;%20&#1095;&#1080;&#1089;&#1090;&#1099;&#1077;\5.1,%205.2\5.1.docx" TargetMode="External"/><Relationship Id="rId5" Type="http://schemas.openxmlformats.org/officeDocument/2006/relationships/webSettings" Target="webSettings.xml"/><Relationship Id="rId15" Type="http://schemas.openxmlformats.org/officeDocument/2006/relationships/hyperlink" Target="file:///C:\Users\Admin\Desktop\10\55\&#1040;&#1054;&#1054;&#1055;%20&#1095;&#1080;&#1089;&#1090;&#1099;&#1077;\5.1,%205.2\5.1.docx" TargetMode="External"/><Relationship Id="rId10" Type="http://schemas.openxmlformats.org/officeDocument/2006/relationships/hyperlink" Target="file:///C:\Users\Admin\Desktop\10\55\&#1040;&#1054;&#1054;&#1055;%20&#1095;&#1080;&#1089;&#1090;&#1099;&#1077;\5.1,%205.2\5.1.docx"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file:///C:\Users\Admin\Desktop\10\55\&#1040;&#1054;&#1054;&#1055;%20&#1095;&#1080;&#1089;&#1090;&#1099;&#1077;\5.1,%205.2\5.1.docx" TargetMode="External"/><Relationship Id="rId14" Type="http://schemas.openxmlformats.org/officeDocument/2006/relationships/hyperlink" Target="file:///C:\Users\Admin\Desktop\10\55\&#1040;&#1054;&#1054;&#1055;%20&#1095;&#1080;&#1089;&#1090;&#1099;&#1077;\5.1,%205.2\5.1.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76DCF-E20A-4199-8A9D-2A81D764C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201</Pages>
  <Words>74324</Words>
  <Characters>423648</Characters>
  <Application>Microsoft Office Word</Application>
  <DocSecurity>0</DocSecurity>
  <Lines>3530</Lines>
  <Paragraphs>993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Бахман Лидия Викторовна</cp:lastModifiedBy>
  <cp:revision>6</cp:revision>
  <cp:lastPrinted>2021-07-05T09:31:00Z</cp:lastPrinted>
  <dcterms:created xsi:type="dcterms:W3CDTF">2021-07-05T09:32:00Z</dcterms:created>
  <dcterms:modified xsi:type="dcterms:W3CDTF">2023-10-17T03:04:00Z</dcterms:modified>
</cp:coreProperties>
</file>