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A97249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A76A07" w:rsidRPr="00A97249">
        <w:rPr>
          <w:rFonts w:asciiTheme="majorBidi" w:hAnsiTheme="majorBidi" w:cstheme="majorBidi"/>
          <w:sz w:val="28"/>
          <w:szCs w:val="28"/>
        </w:rPr>
        <w:t>униципальное автономное общеобразовате</w:t>
      </w:r>
      <w:r>
        <w:rPr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76A07" w:rsidRPr="00A97249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A97249" w:rsidRPr="006E1004" w:rsidTr="00A34948">
        <w:tc>
          <w:tcPr>
            <w:tcW w:w="3273" w:type="dxa"/>
          </w:tcPr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“30.08.2023 г.”</w:t>
            </w:r>
          </w:p>
          <w:p w:rsidR="00A97249" w:rsidRPr="00C521EF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7249" w:rsidRPr="00C521EF" w:rsidRDefault="00A97249" w:rsidP="00A349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МАОУ Гимназия №6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85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Семенов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135</w:t>
            </w:r>
          </w:p>
          <w:p w:rsidR="00A97249" w:rsidRPr="00D41685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 xml:space="preserve"> “31.08.2023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  <w:r w:rsidRPr="00D41685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A97249" w:rsidRPr="00C521EF" w:rsidRDefault="00A97249" w:rsidP="00A349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7249" w:rsidRDefault="00A9724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7249" w:rsidRDefault="00A9724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Красноярск,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</w:t>
      </w:r>
      <w:r w:rsidR="000A49FA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"Гимназия № </w:t>
      </w:r>
      <w:r w:rsidR="000A49F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0A49FA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A49FA">
        <w:rPr>
          <w:rStyle w:val="markedcontent"/>
          <w:rFonts w:asciiTheme="majorBidi" w:hAnsiTheme="majorBidi" w:cstheme="majorBidi"/>
          <w:sz w:val="28"/>
          <w:szCs w:val="28"/>
        </w:rPr>
        <w:t>01.09.2023 г.</w:t>
      </w:r>
      <w:r w:rsidR="000129B2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="000A49FA">
        <w:rPr>
          <w:rFonts w:asciiTheme="majorBidi" w:hAnsiTheme="majorBidi" w:cstheme="majorBidi"/>
          <w:sz w:val="28"/>
          <w:szCs w:val="28"/>
        </w:rPr>
        <w:t>28.05.2023 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>обучающихся в неделю составляет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6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 xml:space="preserve">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информатика,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 xml:space="preserve"> немецкий язык,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второй 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>и «незачет» по итогам четверти.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</w:t>
      </w:r>
      <w:r w:rsidR="000129B2">
        <w:rPr>
          <w:rStyle w:val="markedcontent"/>
          <w:rFonts w:asciiTheme="majorBidi" w:hAnsiTheme="majorBidi" w:cstheme="majorBidi"/>
          <w:sz w:val="28"/>
          <w:szCs w:val="28"/>
        </w:rPr>
        <w:t>льное учреждение "Гимназия № 6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3958EE">
        <w:tc>
          <w:tcPr>
            <w:tcW w:w="6000" w:type="dxa"/>
            <w:vMerge w:val="restart"/>
            <w:shd w:val="clear" w:color="auto" w:fill="D9D9D9"/>
          </w:tcPr>
          <w:p w:rsidR="003958EE" w:rsidRDefault="0022266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958EE" w:rsidRDefault="00222667">
            <w:r>
              <w:rPr>
                <w:b/>
              </w:rPr>
              <w:t>Учебный предмет</w:t>
            </w:r>
          </w:p>
        </w:tc>
        <w:tc>
          <w:tcPr>
            <w:tcW w:w="12610" w:type="dxa"/>
            <w:gridSpan w:val="13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  <w:vMerge/>
          </w:tcPr>
          <w:p w:rsidR="003958EE" w:rsidRDefault="003958EE"/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3958EE" w:rsidRDefault="00222667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3958EE">
        <w:tc>
          <w:tcPr>
            <w:tcW w:w="14550" w:type="dxa"/>
            <w:gridSpan w:val="15"/>
            <w:shd w:val="clear" w:color="auto" w:fill="FFFFB3"/>
          </w:tcPr>
          <w:p w:rsidR="003958EE" w:rsidRDefault="0022266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Русский язык и литература</w:t>
            </w:r>
          </w:p>
        </w:tc>
        <w:tc>
          <w:tcPr>
            <w:tcW w:w="970" w:type="dxa"/>
          </w:tcPr>
          <w:p w:rsidR="003958EE" w:rsidRDefault="00222667">
            <w:r>
              <w:t>Русский язык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Литература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Иностранные языки</w:t>
            </w:r>
          </w:p>
        </w:tc>
        <w:tc>
          <w:tcPr>
            <w:tcW w:w="970" w:type="dxa"/>
          </w:tcPr>
          <w:p w:rsidR="003958EE" w:rsidRDefault="00222667">
            <w:r>
              <w:t>Иностранный язык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Второй иностранный язык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Математика и информатика</w:t>
            </w:r>
          </w:p>
        </w:tc>
        <w:tc>
          <w:tcPr>
            <w:tcW w:w="970" w:type="dxa"/>
          </w:tcPr>
          <w:p w:rsidR="003958EE" w:rsidRDefault="00222667">
            <w:r>
              <w:t>Математика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Алгебра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Геометрия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Вероятность и статистика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Информатика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Общественно-научные предметы</w:t>
            </w:r>
          </w:p>
        </w:tc>
        <w:tc>
          <w:tcPr>
            <w:tcW w:w="970" w:type="dxa"/>
          </w:tcPr>
          <w:p w:rsidR="003958EE" w:rsidRDefault="00222667">
            <w:r>
              <w:t>История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2.5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2.5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Обществознание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География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Естественно-научные предметы</w:t>
            </w:r>
          </w:p>
        </w:tc>
        <w:tc>
          <w:tcPr>
            <w:tcW w:w="970" w:type="dxa"/>
          </w:tcPr>
          <w:p w:rsidR="003958EE" w:rsidRDefault="00222667">
            <w:r>
              <w:t>Физика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3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Химия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Биология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Искусство</w:t>
            </w:r>
          </w:p>
        </w:tc>
        <w:tc>
          <w:tcPr>
            <w:tcW w:w="970" w:type="dxa"/>
          </w:tcPr>
          <w:p w:rsidR="003958EE" w:rsidRDefault="00222667">
            <w:r>
              <w:t>Изобразительное искусство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Музыка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970" w:type="dxa"/>
          </w:tcPr>
          <w:p w:rsidR="003958EE" w:rsidRDefault="00222667">
            <w:r>
              <w:t>Технология</w:t>
            </w:r>
          </w:p>
        </w:tc>
        <w:tc>
          <w:tcPr>
            <w:tcW w:w="970" w:type="dxa"/>
          </w:tcPr>
          <w:p w:rsidR="003958EE" w:rsidRDefault="00222667">
            <w:r>
              <w:t>Технология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</w:tr>
      <w:tr w:rsidR="003958EE">
        <w:tc>
          <w:tcPr>
            <w:tcW w:w="970" w:type="dxa"/>
            <w:vMerge w:val="restart"/>
          </w:tcPr>
          <w:p w:rsidR="003958EE" w:rsidRDefault="00222667">
            <w:r>
              <w:t>Физическая культура и основы безопасности жизнедеятельности</w:t>
            </w:r>
          </w:p>
        </w:tc>
        <w:tc>
          <w:tcPr>
            <w:tcW w:w="970" w:type="dxa"/>
          </w:tcPr>
          <w:p w:rsidR="003958EE" w:rsidRDefault="00222667">
            <w:r>
              <w:t>Физическая культура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2</w:t>
            </w:r>
          </w:p>
        </w:tc>
      </w:tr>
      <w:tr w:rsidR="003958EE">
        <w:tc>
          <w:tcPr>
            <w:tcW w:w="970" w:type="dxa"/>
            <w:vMerge/>
          </w:tcPr>
          <w:p w:rsidR="003958EE" w:rsidRDefault="003958EE"/>
        </w:tc>
        <w:tc>
          <w:tcPr>
            <w:tcW w:w="970" w:type="dxa"/>
          </w:tcPr>
          <w:p w:rsidR="003958EE" w:rsidRDefault="00222667">
            <w:r>
              <w:t>Основы безопасности жизнедеятельности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</w:tr>
      <w:tr w:rsidR="003958EE">
        <w:tc>
          <w:tcPr>
            <w:tcW w:w="970" w:type="dxa"/>
          </w:tcPr>
          <w:p w:rsidR="003958EE" w:rsidRDefault="00222667">
            <w:r>
              <w:t>Основы духовно-нравственной культуры народов России</w:t>
            </w:r>
          </w:p>
        </w:tc>
        <w:tc>
          <w:tcPr>
            <w:tcW w:w="970" w:type="dxa"/>
          </w:tcPr>
          <w:p w:rsidR="003958EE" w:rsidRDefault="00222667">
            <w:r>
              <w:t>Основы духовно-нравственной культуры народов России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1940" w:type="dxa"/>
            <w:gridSpan w:val="2"/>
            <w:shd w:val="clear" w:color="auto" w:fill="00FF00"/>
          </w:tcPr>
          <w:p w:rsidR="003958EE" w:rsidRDefault="00222667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29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29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29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31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31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31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34.5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34.5</w:t>
            </w:r>
          </w:p>
        </w:tc>
      </w:tr>
      <w:tr w:rsidR="003958EE">
        <w:tc>
          <w:tcPr>
            <w:tcW w:w="14550" w:type="dxa"/>
            <w:gridSpan w:val="15"/>
            <w:shd w:val="clear" w:color="auto" w:fill="FFFFB3"/>
          </w:tcPr>
          <w:p w:rsidR="003958EE" w:rsidRDefault="0022266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958EE">
        <w:tc>
          <w:tcPr>
            <w:tcW w:w="1940" w:type="dxa"/>
            <w:gridSpan w:val="2"/>
            <w:shd w:val="clear" w:color="auto" w:fill="D9D9D9"/>
          </w:tcPr>
          <w:p w:rsidR="003958EE" w:rsidRDefault="00222667"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учебного курса</w:t>
            </w:r>
          </w:p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  <w:tc>
          <w:tcPr>
            <w:tcW w:w="970" w:type="dxa"/>
            <w:shd w:val="clear" w:color="auto" w:fill="D9D9D9"/>
          </w:tcPr>
          <w:p w:rsidR="003958EE" w:rsidRDefault="003958EE"/>
        </w:tc>
      </w:tr>
      <w:tr w:rsidR="003958EE">
        <w:tc>
          <w:tcPr>
            <w:tcW w:w="1940" w:type="dxa"/>
            <w:gridSpan w:val="2"/>
          </w:tcPr>
          <w:p w:rsidR="003958EE" w:rsidRDefault="00222667">
            <w:r>
              <w:lastRenderedPageBreak/>
              <w:t>Немецкий язык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0,5</w:t>
            </w:r>
          </w:p>
        </w:tc>
      </w:tr>
      <w:tr w:rsidR="003958EE">
        <w:tc>
          <w:tcPr>
            <w:tcW w:w="1940" w:type="dxa"/>
            <w:gridSpan w:val="2"/>
          </w:tcPr>
          <w:p w:rsidR="003958EE" w:rsidRDefault="00222667">
            <w:r>
              <w:t>Наглядная геометрия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1940" w:type="dxa"/>
            <w:gridSpan w:val="2"/>
          </w:tcPr>
          <w:p w:rsidR="003958EE" w:rsidRDefault="00222667">
            <w:r>
              <w:t>Читаем, думаем, спорим (читательская грамотность)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1940" w:type="dxa"/>
            <w:gridSpan w:val="2"/>
          </w:tcPr>
          <w:p w:rsidR="003958EE" w:rsidRDefault="00222667">
            <w:r>
              <w:t>основы исследовательской  деятельности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1940" w:type="dxa"/>
            <w:gridSpan w:val="2"/>
          </w:tcPr>
          <w:p w:rsidR="003958EE" w:rsidRDefault="00222667">
            <w:r>
              <w:t xml:space="preserve">читательская грамотность (родной </w:t>
            </w:r>
            <w:proofErr w:type="spellStart"/>
            <w:r>
              <w:t>русский+родная</w:t>
            </w:r>
            <w:proofErr w:type="spellEnd"/>
            <w:r>
              <w:t xml:space="preserve"> русская литература)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0,5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</w:tr>
      <w:tr w:rsidR="003958EE">
        <w:tc>
          <w:tcPr>
            <w:tcW w:w="1940" w:type="dxa"/>
            <w:gridSpan w:val="2"/>
          </w:tcPr>
          <w:p w:rsidR="003958EE" w:rsidRDefault="00222667">
            <w:r>
              <w:t>финансовая грамотность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3958EE" w:rsidRDefault="00222667">
            <w:pPr>
              <w:jc w:val="center"/>
            </w:pPr>
            <w:r>
              <w:t>0</w:t>
            </w:r>
          </w:p>
        </w:tc>
      </w:tr>
      <w:tr w:rsidR="003958EE">
        <w:tc>
          <w:tcPr>
            <w:tcW w:w="1940" w:type="dxa"/>
            <w:gridSpan w:val="2"/>
            <w:shd w:val="clear" w:color="auto" w:fill="00FF00"/>
          </w:tcPr>
          <w:p w:rsidR="003958EE" w:rsidRDefault="00222667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1,5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1,5</w:t>
            </w:r>
          </w:p>
        </w:tc>
      </w:tr>
      <w:tr w:rsidR="003958EE">
        <w:tc>
          <w:tcPr>
            <w:tcW w:w="1940" w:type="dxa"/>
            <w:gridSpan w:val="2"/>
            <w:shd w:val="clear" w:color="auto" w:fill="00FF00"/>
          </w:tcPr>
          <w:p w:rsidR="003958EE" w:rsidRDefault="00222667">
            <w: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32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35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36</w:t>
            </w:r>
          </w:p>
        </w:tc>
        <w:tc>
          <w:tcPr>
            <w:tcW w:w="970" w:type="dxa"/>
            <w:shd w:val="clear" w:color="auto" w:fill="00FF00"/>
          </w:tcPr>
          <w:p w:rsidR="003958EE" w:rsidRDefault="00222667">
            <w:pPr>
              <w:jc w:val="center"/>
            </w:pPr>
            <w:r>
              <w:t>36</w:t>
            </w:r>
          </w:p>
        </w:tc>
      </w:tr>
      <w:tr w:rsidR="003958EE">
        <w:tc>
          <w:tcPr>
            <w:tcW w:w="1940" w:type="dxa"/>
            <w:gridSpan w:val="2"/>
            <w:shd w:val="clear" w:color="auto" w:fill="FCE3FC"/>
          </w:tcPr>
          <w:p w:rsidR="003958EE" w:rsidRDefault="00222667">
            <w:r>
              <w:t>Количество учебных недель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34</w:t>
            </w:r>
          </w:p>
        </w:tc>
      </w:tr>
      <w:tr w:rsidR="003958EE">
        <w:tc>
          <w:tcPr>
            <w:tcW w:w="1940" w:type="dxa"/>
            <w:gridSpan w:val="2"/>
            <w:shd w:val="clear" w:color="auto" w:fill="FCE3FC"/>
          </w:tcPr>
          <w:p w:rsidR="003958EE" w:rsidRDefault="00222667">
            <w:r>
              <w:t>Всего часов в год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1088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1088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1088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1122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1122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1122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1190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1190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1190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 w:rsidP="00222667">
            <w:pPr>
              <w:jc w:val="center"/>
            </w:pPr>
            <w:r>
              <w:t>1224</w:t>
            </w:r>
          </w:p>
        </w:tc>
        <w:tc>
          <w:tcPr>
            <w:tcW w:w="970" w:type="dxa"/>
            <w:shd w:val="clear" w:color="auto" w:fill="FCE3FC"/>
          </w:tcPr>
          <w:p w:rsidR="003958EE" w:rsidRDefault="00222667" w:rsidP="00222667">
            <w:pPr>
              <w:jc w:val="center"/>
            </w:pPr>
            <w:r>
              <w:t>1224</w:t>
            </w:r>
          </w:p>
        </w:tc>
      </w:tr>
    </w:tbl>
    <w:p w:rsidR="003958EE" w:rsidRDefault="00222667">
      <w:r>
        <w:br w:type="page"/>
      </w:r>
      <w:bookmarkStart w:id="0" w:name="_GoBack"/>
      <w:bookmarkEnd w:id="0"/>
    </w:p>
    <w:sectPr w:rsidR="003958E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29B2"/>
    <w:rsid w:val="000454DE"/>
    <w:rsid w:val="00052FF9"/>
    <w:rsid w:val="000A07A9"/>
    <w:rsid w:val="000A49FA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2667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58EE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97249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2BE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Евстигнеева Ольга Александровна</cp:lastModifiedBy>
  <cp:revision>5</cp:revision>
  <dcterms:created xsi:type="dcterms:W3CDTF">2023-09-13T05:34:00Z</dcterms:created>
  <dcterms:modified xsi:type="dcterms:W3CDTF">2023-09-13T05:41:00Z</dcterms:modified>
</cp:coreProperties>
</file>